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5" w:type="dxa"/>
        <w:tblLayout w:type="fixed"/>
        <w:tblCellMar>
          <w:left w:w="0" w:type="dxa"/>
          <w:right w:w="0" w:type="dxa"/>
        </w:tblCellMar>
        <w:tblLook w:val="04A0" w:firstRow="1" w:lastRow="0" w:firstColumn="1" w:lastColumn="0" w:noHBand="0" w:noVBand="1"/>
      </w:tblPr>
      <w:tblGrid>
        <w:gridCol w:w="4089"/>
        <w:gridCol w:w="5256"/>
      </w:tblGrid>
      <w:tr w:rsidR="00F73DB9" w:rsidRPr="00F73DB9" w14:paraId="092B1961" w14:textId="77777777" w:rsidTr="004671DD">
        <w:trPr>
          <w:trHeight w:val="1345"/>
        </w:trPr>
        <w:tc>
          <w:tcPr>
            <w:tcW w:w="4089" w:type="dxa"/>
          </w:tcPr>
          <w:p w14:paraId="18E3921F" w14:textId="70990192" w:rsidR="00707B2A" w:rsidRPr="00F73DB9" w:rsidRDefault="009E7256" w:rsidP="004671DD">
            <w:pPr>
              <w:widowControl w:val="0"/>
              <w:spacing w:before="0" w:after="0"/>
              <w:ind w:firstLine="0"/>
              <w:jc w:val="center"/>
              <w:textAlignment w:val="baseline"/>
              <w:rPr>
                <w:b/>
                <w:spacing w:val="-8"/>
                <w:sz w:val="26"/>
                <w:szCs w:val="26"/>
              </w:rPr>
            </w:pPr>
            <w:r w:rsidRPr="00F73DB9">
              <w:rPr>
                <w:b/>
                <w:bCs/>
                <w:spacing w:val="-8"/>
                <w:sz w:val="26"/>
                <w:szCs w:val="26"/>
              </w:rPr>
              <w:t>QUỐC HỘI</w:t>
            </w:r>
          </w:p>
          <w:p w14:paraId="6D697AB6" w14:textId="77777777" w:rsidR="00707B2A" w:rsidRPr="00F73DB9" w:rsidRDefault="009E7256" w:rsidP="004671DD">
            <w:pPr>
              <w:widowControl w:val="0"/>
              <w:spacing w:before="0" w:after="0"/>
              <w:ind w:firstLine="0"/>
              <w:jc w:val="center"/>
              <w:textAlignment w:val="baseline"/>
              <w:rPr>
                <w:bCs/>
                <w:sz w:val="26"/>
                <w:szCs w:val="26"/>
              </w:rPr>
            </w:pPr>
            <w:r w:rsidRPr="00F73DB9">
              <w:rPr>
                <w:bCs/>
                <w:noProof/>
                <w:sz w:val="26"/>
                <w:szCs w:val="26"/>
              </w:rPr>
              <mc:AlternateContent>
                <mc:Choice Requires="wps">
                  <w:drawing>
                    <wp:anchor distT="0" distB="0" distL="114300" distR="114300" simplePos="0" relativeHeight="251657728" behindDoc="0" locked="0" layoutInCell="1" allowOverlap="1" wp14:anchorId="7D46B2DF" wp14:editId="1C491D3C">
                      <wp:simplePos x="0" y="0"/>
                      <wp:positionH relativeFrom="column">
                        <wp:posOffset>996315</wp:posOffset>
                      </wp:positionH>
                      <wp:positionV relativeFrom="paragraph">
                        <wp:posOffset>34925</wp:posOffset>
                      </wp:positionV>
                      <wp:extent cx="604520" cy="0"/>
                      <wp:effectExtent l="0" t="4445" r="5080" b="5080"/>
                      <wp:wrapNone/>
                      <wp:docPr id="4" name="AutoShape 13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3190" o:spid="_x0000_s1026" o:spt="32" type="#_x0000_t32" style="position:absolute;left:0pt;margin-left:78.45pt;margin-top:2.75pt;height:0pt;width:47.6pt;z-index:251659264;mso-width-relative:page;mso-height-relative:page;" filled="f" stroked="t" coordsize="21600,21600" o:gfxdata="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0ZtuB0wAAAAcBAAAPAAAAAAAAAAEAIAAA&#10;ACIAAABkcnMvZG93bnJldi54bWxQSwECFAAUAAAACACHTuJA1vhNkdgBAAC1AwAADgAAAAAAAAAB&#10;ACAAAAAiAQAAZHJzL2Uyb0RvYy54bWxQSwUGAAAAAAYABgBZAQAAbAUAAAAA&#10;">
                      <v:fill on="f" focussize="0,0"/>
                      <v:stroke color="#000000" joinstyle="round"/>
                      <v:imagedata o:title=""/>
                      <o:lock v:ext="edit" aspectratio="f"/>
                    </v:shape>
                  </w:pict>
                </mc:Fallback>
              </mc:AlternateContent>
            </w:r>
          </w:p>
          <w:p w14:paraId="029594F4" w14:textId="79688313" w:rsidR="00707B2A" w:rsidRPr="00F73DB9" w:rsidRDefault="008C646B" w:rsidP="004671DD">
            <w:pPr>
              <w:widowControl w:val="0"/>
              <w:spacing w:before="0" w:after="0"/>
              <w:ind w:firstLine="0"/>
              <w:jc w:val="center"/>
              <w:textAlignment w:val="baseline"/>
            </w:pPr>
            <w:r w:rsidRPr="00F73DB9">
              <w:rPr>
                <w:bCs/>
                <w:sz w:val="26"/>
              </w:rPr>
              <w:t>Nghị quyết số:        /202</w:t>
            </w:r>
            <w:r w:rsidR="00004B78" w:rsidRPr="00F73DB9">
              <w:rPr>
                <w:bCs/>
                <w:sz w:val="26"/>
              </w:rPr>
              <w:t>6</w:t>
            </w:r>
            <w:r w:rsidRPr="00F73DB9">
              <w:rPr>
                <w:bCs/>
                <w:sz w:val="26"/>
              </w:rPr>
              <w:t>/QH1</w:t>
            </w:r>
            <w:r w:rsidR="00004B78" w:rsidRPr="00F73DB9">
              <w:rPr>
                <w:bCs/>
                <w:sz w:val="26"/>
              </w:rPr>
              <w:t>6</w:t>
            </w:r>
          </w:p>
        </w:tc>
        <w:tc>
          <w:tcPr>
            <w:tcW w:w="5256" w:type="dxa"/>
          </w:tcPr>
          <w:p w14:paraId="3F7FF96E" w14:textId="77777777" w:rsidR="00707B2A" w:rsidRPr="00F73DB9" w:rsidRDefault="009E7256" w:rsidP="004671DD">
            <w:pPr>
              <w:widowControl w:val="0"/>
              <w:spacing w:before="0" w:after="0"/>
              <w:ind w:firstLine="0"/>
              <w:jc w:val="center"/>
              <w:textAlignment w:val="baseline"/>
              <w:rPr>
                <w:spacing w:val="-14"/>
                <w:sz w:val="26"/>
                <w:szCs w:val="26"/>
              </w:rPr>
            </w:pPr>
            <w:r w:rsidRPr="00F73DB9">
              <w:rPr>
                <w:b/>
                <w:bCs/>
                <w:spacing w:val="-14"/>
                <w:sz w:val="26"/>
                <w:szCs w:val="26"/>
              </w:rPr>
              <w:t>CỘNG HÒA XÃ HỘI CHỦ NGHĨA VIỆT NAM</w:t>
            </w:r>
          </w:p>
          <w:p w14:paraId="2B90D1EC" w14:textId="77777777" w:rsidR="00707B2A" w:rsidRPr="00F73DB9" w:rsidRDefault="009E7256" w:rsidP="004671DD">
            <w:pPr>
              <w:widowControl w:val="0"/>
              <w:spacing w:before="0" w:after="0"/>
              <w:ind w:firstLine="0"/>
              <w:jc w:val="center"/>
              <w:textAlignment w:val="baseline"/>
              <w:rPr>
                <w:sz w:val="26"/>
                <w:szCs w:val="26"/>
              </w:rPr>
            </w:pPr>
            <w:r w:rsidRPr="00F73DB9">
              <w:rPr>
                <w:b/>
                <w:bCs/>
                <w:sz w:val="26"/>
                <w:szCs w:val="26"/>
              </w:rPr>
              <w:t>Độc lập - Tự do - Hạnh phúc</w:t>
            </w:r>
          </w:p>
          <w:p w14:paraId="6DD216DC" w14:textId="77777777" w:rsidR="00707B2A" w:rsidRPr="00F73DB9" w:rsidRDefault="009E7256" w:rsidP="004671DD">
            <w:pPr>
              <w:widowControl w:val="0"/>
              <w:spacing w:before="0" w:after="0"/>
              <w:ind w:firstLine="0"/>
              <w:jc w:val="center"/>
              <w:textAlignment w:val="baseline"/>
              <w:rPr>
                <w:sz w:val="26"/>
                <w:szCs w:val="26"/>
              </w:rPr>
            </w:pPr>
            <w:r w:rsidRPr="00F73DB9">
              <w:rPr>
                <w:i/>
                <w:noProof/>
                <w:sz w:val="26"/>
                <w:szCs w:val="26"/>
              </w:rPr>
              <mc:AlternateContent>
                <mc:Choice Requires="wps">
                  <w:drawing>
                    <wp:anchor distT="0" distB="0" distL="114300" distR="114300" simplePos="0" relativeHeight="251656704" behindDoc="0" locked="0" layoutInCell="1" allowOverlap="1" wp14:anchorId="49F4F727" wp14:editId="546DA55B">
                      <wp:simplePos x="0" y="0"/>
                      <wp:positionH relativeFrom="column">
                        <wp:posOffset>678815</wp:posOffset>
                      </wp:positionH>
                      <wp:positionV relativeFrom="paragraph">
                        <wp:posOffset>17016</wp:posOffset>
                      </wp:positionV>
                      <wp:extent cx="2009775" cy="0"/>
                      <wp:effectExtent l="0" t="0" r="0" b="0"/>
                      <wp:wrapNone/>
                      <wp:docPr id="3" name="Line 13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ln>
                            </wps:spPr>
                            <wps:bodyPr/>
                          </wps:wsp>
                        </a:graphicData>
                      </a:graphic>
                    </wp:anchor>
                  </w:drawing>
                </mc:Choice>
                <mc:Fallback>
                  <w:pict>
                    <v:line w14:anchorId="2B45FD61" id="Line 13188"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3.45pt,1.35pt" to="211.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"/>
                  </w:pict>
                </mc:Fallback>
              </mc:AlternateContent>
            </w:r>
          </w:p>
          <w:p w14:paraId="2FC3E4BE" w14:textId="77777777" w:rsidR="00707B2A" w:rsidRPr="00F73DB9" w:rsidRDefault="00707B2A" w:rsidP="004671DD">
            <w:pPr>
              <w:widowControl w:val="0"/>
              <w:spacing w:before="0" w:after="0"/>
              <w:ind w:firstLine="0"/>
              <w:jc w:val="center"/>
              <w:textAlignment w:val="baseline"/>
              <w:rPr>
                <w:i/>
                <w:sz w:val="26"/>
                <w:szCs w:val="26"/>
              </w:rPr>
            </w:pPr>
          </w:p>
        </w:tc>
      </w:tr>
    </w:tbl>
    <w:p w14:paraId="74F5359D" w14:textId="468E790A" w:rsidR="008A5E67" w:rsidRPr="00F73DB9" w:rsidRDefault="009E7256" w:rsidP="008A5E67">
      <w:pPr>
        <w:widowControl w:val="0"/>
        <w:ind w:firstLine="0"/>
        <w:jc w:val="center"/>
        <w:rPr>
          <w:b/>
          <w:i/>
        </w:rPr>
      </w:pPr>
      <w:r w:rsidRPr="00F73DB9">
        <w:rPr>
          <w:b/>
          <w:i/>
        </w:rPr>
        <w:t xml:space="preserve">                 </w:t>
      </w:r>
    </w:p>
    <w:p w14:paraId="17889CE0" w14:textId="15FF970B" w:rsidR="0010651C" w:rsidRPr="00F73DB9" w:rsidRDefault="00A367C1" w:rsidP="0010651C">
      <w:pPr>
        <w:widowControl w:val="0"/>
        <w:ind w:firstLine="0"/>
        <w:jc w:val="center"/>
        <w:rPr>
          <w:b/>
          <w:iCs/>
        </w:rPr>
      </w:pPr>
      <w:r w:rsidRPr="00F73DB9">
        <w:rPr>
          <w:b/>
          <w:iCs/>
        </w:rPr>
        <w:t>NGHỊ QUYẾT</w:t>
      </w:r>
    </w:p>
    <w:p w14:paraId="143D58F4" w14:textId="7B78BA64" w:rsidR="0010651C" w:rsidRPr="00F73DB9" w:rsidRDefault="002A529D" w:rsidP="004671DD">
      <w:pPr>
        <w:widowControl w:val="0"/>
        <w:spacing w:before="0" w:after="0"/>
        <w:ind w:firstLine="0"/>
        <w:jc w:val="center"/>
        <w:rPr>
          <w:rFonts w:ascii="Times New Roman Bold" w:hAnsi="Times New Roman Bold"/>
          <w:b/>
          <w:iCs/>
          <w:spacing w:val="-6"/>
        </w:rPr>
      </w:pPr>
      <w:r w:rsidRPr="00F73DB9">
        <w:rPr>
          <w:rFonts w:ascii="Times New Roman Bold" w:hAnsi="Times New Roman Bold"/>
          <w:b/>
          <w:iCs/>
          <w:spacing w:val="-6"/>
        </w:rPr>
        <w:t>quy định c</w:t>
      </w:r>
      <w:r w:rsidR="00E50EDA" w:rsidRPr="00F73DB9">
        <w:rPr>
          <w:rFonts w:ascii="Times New Roman Bold" w:hAnsi="Times New Roman Bold"/>
          <w:b/>
          <w:iCs/>
          <w:spacing w:val="-6"/>
        </w:rPr>
        <w:t xml:space="preserve">ơ </w:t>
      </w:r>
      <w:r w:rsidR="000117D0" w:rsidRPr="00F73DB9">
        <w:rPr>
          <w:rFonts w:ascii="Times New Roman Bold" w:hAnsi="Times New Roman Bold"/>
          <w:b/>
          <w:iCs/>
          <w:spacing w:val="-6"/>
        </w:rPr>
        <w:t xml:space="preserve">chế, chính sách đặc thù tháo gỡ khó khăn, vướng mắc </w:t>
      </w:r>
      <w:r w:rsidR="00BF1F23" w:rsidRPr="00F73DB9">
        <w:rPr>
          <w:rFonts w:ascii="Times New Roman Bold" w:hAnsi="Times New Roman Bold"/>
          <w:b/>
          <w:iCs/>
          <w:spacing w:val="-6"/>
        </w:rPr>
        <w:t xml:space="preserve">trong việc thực hiện </w:t>
      </w:r>
      <w:r w:rsidR="000117D0" w:rsidRPr="00F73DB9">
        <w:rPr>
          <w:rFonts w:ascii="Times New Roman Bold" w:hAnsi="Times New Roman Bold"/>
          <w:b/>
          <w:iCs/>
          <w:spacing w:val="-6"/>
        </w:rPr>
        <w:t xml:space="preserve">các </w:t>
      </w:r>
      <w:r w:rsidR="00625DDB" w:rsidRPr="00F73DB9">
        <w:rPr>
          <w:rFonts w:ascii="Times New Roman Bold" w:hAnsi="Times New Roman Bold"/>
          <w:b/>
          <w:iCs/>
          <w:spacing w:val="-6"/>
        </w:rPr>
        <w:t>dự án, công trình</w:t>
      </w:r>
      <w:r w:rsidR="000117D0" w:rsidRPr="00F73DB9">
        <w:rPr>
          <w:rFonts w:ascii="Times New Roman Bold" w:hAnsi="Times New Roman Bold"/>
          <w:b/>
          <w:iCs/>
          <w:spacing w:val="-6"/>
        </w:rPr>
        <w:t xml:space="preserve"> phục vụ Hội nghị cấp cao APEC 2027 </w:t>
      </w:r>
      <w:r w:rsidR="00BF1F23" w:rsidRPr="00F73DB9">
        <w:rPr>
          <w:rFonts w:ascii="Times New Roman Bold" w:hAnsi="Times New Roman Bold"/>
          <w:b/>
          <w:iCs/>
          <w:spacing w:val="-6"/>
        </w:rPr>
        <w:t>tại Đặc khu Phú Quốc, tỉnh An Giang</w:t>
      </w:r>
    </w:p>
    <w:p w14:paraId="523A85B4" w14:textId="7A0BED0D" w:rsidR="00707B2A" w:rsidRPr="00F73DB9" w:rsidRDefault="00F05B3E">
      <w:pPr>
        <w:widowControl w:val="0"/>
        <w:spacing w:before="0" w:after="0" w:line="240" w:lineRule="auto"/>
        <w:ind w:firstLine="0"/>
        <w:jc w:val="center"/>
        <w:rPr>
          <w:rFonts w:ascii="Times New Roman Bold" w:hAnsi="Times New Roman Bold"/>
          <w:b/>
          <w:bCs/>
          <w:szCs w:val="30"/>
        </w:rPr>
      </w:pPr>
      <w:r w:rsidRPr="00F73DB9">
        <w:rPr>
          <w:b/>
          <w:i/>
          <w:noProof/>
        </w:rPr>
        <mc:AlternateContent>
          <mc:Choice Requires="wps">
            <w:drawing>
              <wp:anchor distT="45720" distB="45720" distL="114300" distR="114300" simplePos="0" relativeHeight="251659776" behindDoc="0" locked="0" layoutInCell="1" allowOverlap="1" wp14:anchorId="3BF342F7" wp14:editId="5E9D2DCC">
                <wp:simplePos x="0" y="0"/>
                <wp:positionH relativeFrom="margin">
                  <wp:posOffset>-644310</wp:posOffset>
                </wp:positionH>
                <wp:positionV relativeFrom="paragraph">
                  <wp:posOffset>181987</wp:posOffset>
                </wp:positionV>
                <wp:extent cx="1209675" cy="54292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542925"/>
                        </a:xfrm>
                        <a:prstGeom prst="rect">
                          <a:avLst/>
                        </a:prstGeom>
                        <a:solidFill>
                          <a:srgbClr val="FFFFFF"/>
                        </a:solidFill>
                        <a:ln w="9525">
                          <a:solidFill>
                            <a:srgbClr val="000000"/>
                          </a:solidFill>
                          <a:miter lim="800000"/>
                        </a:ln>
                      </wps:spPr>
                      <wps:txbx>
                        <w:txbxContent>
                          <w:p w14:paraId="01CF79A4" w14:textId="77777777" w:rsidR="00707B2A" w:rsidRDefault="009E7256" w:rsidP="004671DD">
                            <w:pPr>
                              <w:spacing w:before="0" w:after="0"/>
                              <w:ind w:firstLine="0"/>
                              <w:jc w:val="center"/>
                              <w:rPr>
                                <w:b/>
                                <w:iCs/>
                                <w:sz w:val="24"/>
                                <w:szCs w:val="24"/>
                              </w:rPr>
                            </w:pPr>
                            <w:r>
                              <w:rPr>
                                <w:b/>
                                <w:iCs/>
                                <w:sz w:val="24"/>
                                <w:szCs w:val="24"/>
                              </w:rPr>
                              <w:t>DỰ THẢO</w:t>
                            </w:r>
                          </w:p>
                          <w:p w14:paraId="0F7A3158" w14:textId="7F2566A0" w:rsidR="00707B2A" w:rsidRDefault="00326B3D" w:rsidP="004671DD">
                            <w:pPr>
                              <w:spacing w:before="0" w:after="0"/>
                              <w:ind w:firstLine="0"/>
                              <w:jc w:val="center"/>
                              <w:rPr>
                                <w:b/>
                                <w:iCs/>
                                <w:sz w:val="24"/>
                                <w:szCs w:val="24"/>
                              </w:rPr>
                            </w:pPr>
                            <w:r>
                              <w:rPr>
                                <w:b/>
                                <w:iCs/>
                                <w:sz w:val="24"/>
                                <w:szCs w:val="24"/>
                              </w:rPr>
                              <w:t>30</w:t>
                            </w:r>
                            <w:r w:rsidR="009E7256">
                              <w:rPr>
                                <w:b/>
                                <w:iCs/>
                                <w:sz w:val="24"/>
                                <w:szCs w:val="24"/>
                              </w:rPr>
                              <w:t>.</w:t>
                            </w:r>
                            <w:r w:rsidR="00CF5CC9">
                              <w:rPr>
                                <w:b/>
                                <w:iCs/>
                                <w:sz w:val="24"/>
                                <w:szCs w:val="24"/>
                              </w:rPr>
                              <w:t>6</w:t>
                            </w:r>
                            <w:r w:rsidR="009E7256">
                              <w:rPr>
                                <w:b/>
                                <w:iCs/>
                                <w:sz w:val="24"/>
                                <w:szCs w:val="24"/>
                              </w:rPr>
                              <w:t>.202</w:t>
                            </w:r>
                            <w:r w:rsidR="00CF5CC9">
                              <w:rPr>
                                <w:b/>
                                <w:iCs/>
                                <w:sz w:val="24"/>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F342F7" id="_x0000_t202" coordsize="21600,21600" o:spt="202" path="m,l,21600r21600,l21600,xe">
                <v:stroke joinstyle="miter"/>
                <v:path gradientshapeok="t" o:connecttype="rect"/>
              </v:shapetype>
              <v:shape id="Text Box 2" o:spid="_x0000_s1026" type="#_x0000_t202" style="position:absolute;left:0;text-align:left;margin-left:-50.75pt;margin-top:14.35pt;width:95.25pt;height:42.7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">
                <v:textbox>
                  <w:txbxContent>
                    <w:p w14:paraId="01CF79A4" w14:textId="77777777" w:rsidR="00707B2A" w:rsidRDefault="009E7256" w:rsidP="004671DD">
                      <w:pPr>
                        <w:spacing w:before="0" w:after="0"/>
                        <w:ind w:firstLine="0"/>
                        <w:jc w:val="center"/>
                        <w:rPr>
                          <w:b/>
                          <w:iCs/>
                          <w:sz w:val="24"/>
                          <w:szCs w:val="24"/>
                        </w:rPr>
                      </w:pPr>
                      <w:r>
                        <w:rPr>
                          <w:b/>
                          <w:iCs/>
                          <w:sz w:val="24"/>
                          <w:szCs w:val="24"/>
                        </w:rPr>
                        <w:t>DỰ THẢO</w:t>
                      </w:r>
                    </w:p>
                    <w:p w14:paraId="0F7A3158" w14:textId="7F2566A0" w:rsidR="00707B2A" w:rsidRDefault="00326B3D" w:rsidP="004671DD">
                      <w:pPr>
                        <w:spacing w:before="0" w:after="0"/>
                        <w:ind w:firstLine="0"/>
                        <w:jc w:val="center"/>
                        <w:rPr>
                          <w:b/>
                          <w:iCs/>
                          <w:sz w:val="24"/>
                          <w:szCs w:val="24"/>
                        </w:rPr>
                      </w:pPr>
                      <w:r>
                        <w:rPr>
                          <w:b/>
                          <w:iCs/>
                          <w:sz w:val="24"/>
                          <w:szCs w:val="24"/>
                        </w:rPr>
                        <w:t>30</w:t>
                      </w:r>
                      <w:r w:rsidR="009E7256">
                        <w:rPr>
                          <w:b/>
                          <w:iCs/>
                          <w:sz w:val="24"/>
                          <w:szCs w:val="24"/>
                        </w:rPr>
                        <w:t>.</w:t>
                      </w:r>
                      <w:r w:rsidR="00CF5CC9">
                        <w:rPr>
                          <w:b/>
                          <w:iCs/>
                          <w:sz w:val="24"/>
                          <w:szCs w:val="24"/>
                        </w:rPr>
                        <w:t>6</w:t>
                      </w:r>
                      <w:r w:rsidR="009E7256">
                        <w:rPr>
                          <w:b/>
                          <w:iCs/>
                          <w:sz w:val="24"/>
                          <w:szCs w:val="24"/>
                        </w:rPr>
                        <w:t>.202</w:t>
                      </w:r>
                      <w:r w:rsidR="00CF5CC9">
                        <w:rPr>
                          <w:b/>
                          <w:iCs/>
                          <w:sz w:val="24"/>
                          <w:szCs w:val="24"/>
                        </w:rPr>
                        <w:t>6</w:t>
                      </w:r>
                    </w:p>
                  </w:txbxContent>
                </v:textbox>
                <w10:wrap anchorx="margin"/>
              </v:shape>
            </w:pict>
          </mc:Fallback>
        </mc:AlternateContent>
      </w:r>
    </w:p>
    <w:p w14:paraId="2A283072" w14:textId="77777777" w:rsidR="00707B2A" w:rsidRPr="00F73DB9" w:rsidRDefault="009E7256">
      <w:pPr>
        <w:widowControl w:val="0"/>
        <w:spacing w:before="120"/>
        <w:jc w:val="center"/>
        <w:rPr>
          <w:lang w:val="vi-VN"/>
        </w:rPr>
      </w:pPr>
      <w:r w:rsidRPr="00F73DB9">
        <w:rPr>
          <w:noProof/>
        </w:rPr>
        <mc:AlternateContent>
          <mc:Choice Requires="wps">
            <w:drawing>
              <wp:anchor distT="0" distB="0" distL="113665" distR="113665" simplePos="0" relativeHeight="251655680" behindDoc="0" locked="0" layoutInCell="1" allowOverlap="1" wp14:anchorId="6AFD8285" wp14:editId="1A850ADA">
                <wp:simplePos x="0" y="0"/>
                <wp:positionH relativeFrom="column">
                  <wp:posOffset>3199765</wp:posOffset>
                </wp:positionH>
                <wp:positionV relativeFrom="paragraph">
                  <wp:posOffset>258445</wp:posOffset>
                </wp:positionV>
                <wp:extent cx="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 o:spid="_x0000_s1026" o:spt="20" style="position:absolute;left:0pt;margin-left:251.95pt;margin-top:20.35pt;height:0pt;width:0pt;z-index:251659264;mso-width-relative:page;mso-height-relative:page;" filled="f" stroked="t" coordsize="21600,21600" o:gfxdata="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zweT+1AAAAAkBAAAPAAAAAAAAAAEAIAAAACIAAABkcnMvZG93bnJldi54bWxQ&#10;SwECFAAUAAAACACHTuJAqG+Yx8IBAACZAwAADgAAAAAAAAABACAAAAAjAQAAZHJzL2Uyb0RvYy54&#10;bWxQSwUGAAAAAAYABgBZAQAAVwUAAAAA&#10;">
                <v:fill on="f" focussize="0,0"/>
                <v:stroke color="#000000" joinstyle="round"/>
                <v:imagedata o:title=""/>
                <o:lock v:ext="edit" aspectratio="f"/>
              </v:line>
            </w:pict>
          </mc:Fallback>
        </mc:AlternateContent>
      </w:r>
    </w:p>
    <w:p w14:paraId="62D74806" w14:textId="77777777" w:rsidR="00707B2A" w:rsidRPr="00F73DB9" w:rsidRDefault="009E7256" w:rsidP="008C646B">
      <w:pPr>
        <w:widowControl w:val="0"/>
        <w:shd w:val="clear" w:color="auto" w:fill="FFFFFF"/>
        <w:spacing w:before="120" w:after="360"/>
        <w:ind w:firstLine="0"/>
        <w:jc w:val="center"/>
        <w:rPr>
          <w:b/>
          <w:bCs/>
          <w:lang w:val="vi-VN"/>
        </w:rPr>
      </w:pPr>
      <w:r w:rsidRPr="00F73DB9">
        <w:rPr>
          <w:b/>
          <w:bCs/>
          <w:lang w:val="vi-VN"/>
        </w:rPr>
        <w:t>QUỐC HỘI</w:t>
      </w:r>
    </w:p>
    <w:p w14:paraId="77F2FA60" w14:textId="3BF483D9" w:rsidR="00707B2A" w:rsidRPr="00F73DB9" w:rsidRDefault="009E7256">
      <w:pPr>
        <w:widowControl w:val="0"/>
        <w:shd w:val="clear" w:color="auto" w:fill="FFFFFF"/>
        <w:spacing w:before="120"/>
        <w:ind w:firstLine="709"/>
        <w:rPr>
          <w:i/>
          <w:iCs/>
          <w:lang w:val="vi-VN"/>
        </w:rPr>
      </w:pPr>
      <w:r w:rsidRPr="00F73DB9">
        <w:rPr>
          <w:i/>
          <w:iCs/>
          <w:lang w:val="vi-VN"/>
        </w:rPr>
        <w:t>Căn cứ Hiến pháp nước Cộng hòa xã hội chủ nghĩa Việt Nam</w:t>
      </w:r>
      <w:r w:rsidR="00A52243" w:rsidRPr="00F73DB9">
        <w:rPr>
          <w:i/>
          <w:iCs/>
          <w:lang w:val="vi-VN"/>
        </w:rPr>
        <w:t xml:space="preserve"> đã được s</w:t>
      </w:r>
      <w:r w:rsidR="00C100BE" w:rsidRPr="00F73DB9">
        <w:rPr>
          <w:i/>
          <w:iCs/>
        </w:rPr>
        <w:t>ửa</w:t>
      </w:r>
      <w:r w:rsidR="00A52243" w:rsidRPr="00F73DB9">
        <w:rPr>
          <w:i/>
          <w:iCs/>
          <w:lang w:val="vi-VN"/>
        </w:rPr>
        <w:t xml:space="preserve"> đổi, bổ sung một số điều theo Nghị quyết số 203/2025/QH15</w:t>
      </w:r>
      <w:r w:rsidRPr="00F73DB9">
        <w:rPr>
          <w:i/>
          <w:iCs/>
          <w:lang w:val="vi-VN"/>
        </w:rPr>
        <w:t>;</w:t>
      </w:r>
    </w:p>
    <w:p w14:paraId="7178F793" w14:textId="29068572" w:rsidR="00004B78" w:rsidRPr="00F73DB9" w:rsidRDefault="00004B78">
      <w:pPr>
        <w:widowControl w:val="0"/>
        <w:shd w:val="clear" w:color="auto" w:fill="FFFFFF"/>
        <w:spacing w:before="120"/>
        <w:ind w:firstLine="709"/>
        <w:rPr>
          <w:i/>
          <w:iCs/>
          <w:lang w:val="vi-VN"/>
        </w:rPr>
      </w:pPr>
      <w:r w:rsidRPr="00F73DB9">
        <w:rPr>
          <w:i/>
          <w:iCs/>
          <w:lang w:val="vi-VN"/>
        </w:rPr>
        <w:t xml:space="preserve">Căn cứ Luật Tổ chức Quốc hội số 57/2014/QH13 đã được sửa đổi, bổ sung một số điều theo Luật số 65/2020/QH14 và Luật số </w:t>
      </w:r>
      <w:r w:rsidR="00A10BD6" w:rsidRPr="00F73DB9">
        <w:rPr>
          <w:i/>
          <w:iCs/>
          <w:lang w:val="vi-VN"/>
        </w:rPr>
        <w:t>62/2025/QH15;</w:t>
      </w:r>
    </w:p>
    <w:p w14:paraId="0A524514" w14:textId="0A36B50F" w:rsidR="00707B2A" w:rsidRPr="00F73DB9" w:rsidRDefault="009E7256">
      <w:pPr>
        <w:widowControl w:val="0"/>
        <w:shd w:val="clear" w:color="auto" w:fill="FFFFFF"/>
        <w:spacing w:before="0" w:after="120"/>
        <w:ind w:firstLine="706"/>
        <w:rPr>
          <w:i/>
          <w:iCs/>
          <w:lang w:val="vi-VN"/>
        </w:rPr>
      </w:pPr>
      <w:bookmarkStart w:id="0" w:name="_Hlk166664039"/>
      <w:r w:rsidRPr="00F73DB9">
        <w:rPr>
          <w:i/>
          <w:iCs/>
          <w:lang w:val="vi-VN"/>
        </w:rPr>
        <w:t>Căn cứ Luật Ban hành văn bản quy phạm pháp luật số 64/2025/QH15</w:t>
      </w:r>
      <w:r w:rsidR="00A10BD6" w:rsidRPr="00F73DB9">
        <w:rPr>
          <w:i/>
          <w:iCs/>
          <w:lang w:val="vi-VN"/>
        </w:rPr>
        <w:t xml:space="preserve"> đã được sửa đổi, bổ sung một số điều theo Luật số 87/2025/QH15</w:t>
      </w:r>
      <w:r w:rsidRPr="00F73DB9">
        <w:rPr>
          <w:i/>
          <w:iCs/>
          <w:lang w:val="vi-VN"/>
        </w:rPr>
        <w:t xml:space="preserve">, </w:t>
      </w:r>
    </w:p>
    <w:bookmarkEnd w:id="0"/>
    <w:p w14:paraId="1130C5EB" w14:textId="77777777" w:rsidR="00707B2A" w:rsidRPr="00F73DB9" w:rsidRDefault="009E7256" w:rsidP="004671DD">
      <w:pPr>
        <w:widowControl w:val="0"/>
        <w:shd w:val="clear" w:color="auto" w:fill="FFFFFF"/>
        <w:spacing w:before="360" w:after="360"/>
        <w:ind w:firstLine="0"/>
        <w:jc w:val="center"/>
        <w:rPr>
          <w:b/>
          <w:bCs/>
          <w:lang w:val="vi-VN"/>
        </w:rPr>
      </w:pPr>
      <w:r w:rsidRPr="00F73DB9">
        <w:rPr>
          <w:b/>
          <w:bCs/>
          <w:lang w:val="vi-VN"/>
        </w:rPr>
        <w:t>QUYẾT NGHỊ:</w:t>
      </w:r>
    </w:p>
    <w:p w14:paraId="624C9431" w14:textId="5889EC2E" w:rsidR="00707B2A" w:rsidRPr="00F73DB9" w:rsidRDefault="009E7256" w:rsidP="005E54AC">
      <w:pPr>
        <w:widowControl w:val="0"/>
        <w:spacing w:before="240" w:after="240" w:line="240" w:lineRule="auto"/>
        <w:rPr>
          <w:spacing w:val="-4"/>
          <w:lang w:val="vi-VN"/>
        </w:rPr>
      </w:pPr>
      <w:bookmarkStart w:id="1" w:name="_Hlk166768277"/>
      <w:r w:rsidRPr="00F73DB9">
        <w:rPr>
          <w:b/>
          <w:bCs/>
          <w:spacing w:val="-4"/>
          <w:lang w:val="vi-VN"/>
        </w:rPr>
        <w:t>Điều 1. Phạm vi điều chỉnh</w:t>
      </w:r>
      <w:r w:rsidR="00256A17" w:rsidRPr="00F73DB9">
        <w:rPr>
          <w:b/>
          <w:bCs/>
          <w:spacing w:val="-4"/>
          <w:lang w:val="vi-VN"/>
        </w:rPr>
        <w:t xml:space="preserve"> và đối tượng áp dụng</w:t>
      </w:r>
    </w:p>
    <w:bookmarkEnd w:id="1"/>
    <w:p w14:paraId="2EDDF484" w14:textId="22D0018E" w:rsidR="00707B2A" w:rsidRPr="00F73DB9" w:rsidRDefault="00256A17" w:rsidP="00EC5FED">
      <w:pPr>
        <w:widowControl w:val="0"/>
        <w:spacing w:before="260" w:after="260" w:line="240" w:lineRule="auto"/>
        <w:rPr>
          <w:lang w:val="vi-VN"/>
        </w:rPr>
      </w:pPr>
      <w:r w:rsidRPr="00F73DB9">
        <w:rPr>
          <w:lang w:val="vi-VN"/>
        </w:rPr>
        <w:t xml:space="preserve">1. </w:t>
      </w:r>
      <w:r w:rsidR="00CA078F" w:rsidRPr="00F73DB9">
        <w:rPr>
          <w:lang w:val="vi-VN"/>
        </w:rPr>
        <w:t xml:space="preserve">Nghị quyết này quy định cơ chế, chính sách đặc thù tháo gỡ khó khăn, vướng mắc </w:t>
      </w:r>
      <w:r w:rsidR="00BF1F23" w:rsidRPr="00F73DB9">
        <w:rPr>
          <w:lang w:val="vi-VN"/>
        </w:rPr>
        <w:t xml:space="preserve">trong việc thực hiện </w:t>
      </w:r>
      <w:r w:rsidRPr="00F73DB9">
        <w:rPr>
          <w:lang w:val="vi-VN"/>
        </w:rPr>
        <w:t>các</w:t>
      </w:r>
      <w:r w:rsidR="00CA078F" w:rsidRPr="00F73DB9">
        <w:rPr>
          <w:lang w:val="vi-VN"/>
        </w:rPr>
        <w:t xml:space="preserve"> </w:t>
      </w:r>
      <w:r w:rsidR="00625DDB" w:rsidRPr="00F73DB9">
        <w:rPr>
          <w:lang w:val="vi-VN"/>
        </w:rPr>
        <w:t>dự án, công trình</w:t>
      </w:r>
      <w:r w:rsidR="00CA078F" w:rsidRPr="00F73DB9">
        <w:rPr>
          <w:lang w:val="vi-VN"/>
        </w:rPr>
        <w:t xml:space="preserve"> phục vụ Hội nghị cấp cao APEC 2027</w:t>
      </w:r>
      <w:r w:rsidRPr="00F73DB9">
        <w:rPr>
          <w:lang w:val="vi-VN"/>
        </w:rPr>
        <w:t xml:space="preserve"> </w:t>
      </w:r>
      <w:r w:rsidR="00BF1F23" w:rsidRPr="00F73DB9">
        <w:rPr>
          <w:lang w:val="vi-VN"/>
        </w:rPr>
        <w:t>tại Đặc khu Phú Quốc</w:t>
      </w:r>
      <w:r w:rsidR="002A529D" w:rsidRPr="00F73DB9">
        <w:t>, tỉnh An Giang</w:t>
      </w:r>
      <w:r w:rsidR="00BF1F23" w:rsidRPr="00F73DB9">
        <w:rPr>
          <w:lang w:val="vi-VN"/>
        </w:rPr>
        <w:t xml:space="preserve"> </w:t>
      </w:r>
      <w:r w:rsidRPr="00F73DB9">
        <w:rPr>
          <w:lang w:val="vi-VN"/>
        </w:rPr>
        <w:t xml:space="preserve">đã được tổ chức </w:t>
      </w:r>
      <w:r w:rsidR="0097574D" w:rsidRPr="00F73DB9">
        <w:rPr>
          <w:lang w:val="vi-VN"/>
        </w:rPr>
        <w:t xml:space="preserve">triển khai </w:t>
      </w:r>
      <w:r w:rsidRPr="00F73DB9">
        <w:rPr>
          <w:lang w:val="vi-VN"/>
        </w:rPr>
        <w:t xml:space="preserve">thi công xây dựng </w:t>
      </w:r>
      <w:r w:rsidR="00BF1F23" w:rsidRPr="00F73DB9">
        <w:rPr>
          <w:lang w:val="vi-VN"/>
        </w:rPr>
        <w:t xml:space="preserve">từ </w:t>
      </w:r>
      <w:r w:rsidR="00731BEE" w:rsidRPr="00F73DB9">
        <w:rPr>
          <w:lang w:val="vi-VN"/>
        </w:rPr>
        <w:t>tháng 3 năm 2025</w:t>
      </w:r>
      <w:r w:rsidR="004B7C1A" w:rsidRPr="00F73DB9">
        <w:t>,</w:t>
      </w:r>
      <w:r w:rsidR="00731BEE" w:rsidRPr="00F73DB9">
        <w:rPr>
          <w:lang w:val="vi-VN"/>
        </w:rPr>
        <w:t xml:space="preserve"> </w:t>
      </w:r>
      <w:r w:rsidRPr="00F73DB9">
        <w:rPr>
          <w:lang w:val="vi-VN"/>
        </w:rPr>
        <w:t>trước khi hoàn thiện thủ tục theo quy định của pháp luật</w:t>
      </w:r>
      <w:r w:rsidR="009E7256" w:rsidRPr="00F73DB9">
        <w:rPr>
          <w:lang w:val="vi-VN"/>
        </w:rPr>
        <w:t>.</w:t>
      </w:r>
    </w:p>
    <w:p w14:paraId="482AE6C5" w14:textId="6C700289" w:rsidR="00256A17" w:rsidRPr="00F73DB9" w:rsidRDefault="00256A17" w:rsidP="00EC5FED">
      <w:pPr>
        <w:widowControl w:val="0"/>
        <w:spacing w:before="260" w:after="260" w:line="240" w:lineRule="auto"/>
      </w:pPr>
      <w:r w:rsidRPr="00F73DB9">
        <w:t xml:space="preserve">2. Nghị quyết này áp dụng đối với cơ quan nhà nước, tổ chức, cá nhân </w:t>
      </w:r>
      <w:r w:rsidR="00E3112C" w:rsidRPr="00F73DB9">
        <w:t>tham gia thực hiện</w:t>
      </w:r>
      <w:r w:rsidRPr="00F73DB9">
        <w:t xml:space="preserve"> các </w:t>
      </w:r>
      <w:r w:rsidR="00625DDB" w:rsidRPr="00F73DB9">
        <w:t>dự án, công trình</w:t>
      </w:r>
      <w:r w:rsidRPr="00F73DB9">
        <w:t xml:space="preserve"> quy định tại khoản 1 Điều này.</w:t>
      </w:r>
    </w:p>
    <w:p w14:paraId="1CB6E23D" w14:textId="20314C70" w:rsidR="00707B2A" w:rsidRPr="00F73DB9" w:rsidRDefault="009E7256" w:rsidP="00EC5FED">
      <w:pPr>
        <w:widowControl w:val="0"/>
        <w:tabs>
          <w:tab w:val="left" w:pos="709"/>
        </w:tabs>
        <w:spacing w:before="260" w:after="260" w:line="240" w:lineRule="auto"/>
        <w:rPr>
          <w:b/>
          <w:spacing w:val="-4"/>
        </w:rPr>
      </w:pPr>
      <w:bookmarkStart w:id="2" w:name="dieu_2"/>
      <w:r w:rsidRPr="00F73DB9">
        <w:rPr>
          <w:b/>
          <w:bCs/>
        </w:rPr>
        <w:t xml:space="preserve">Điều 2. </w:t>
      </w:r>
      <w:bookmarkEnd w:id="2"/>
      <w:r w:rsidR="00D86088" w:rsidRPr="00F73DB9">
        <w:rPr>
          <w:b/>
          <w:spacing w:val="-4"/>
        </w:rPr>
        <w:t xml:space="preserve">Nguyên tắc </w:t>
      </w:r>
      <w:r w:rsidR="001119C8" w:rsidRPr="00F73DB9">
        <w:rPr>
          <w:b/>
          <w:spacing w:val="-4"/>
        </w:rPr>
        <w:t>thực hiện</w:t>
      </w:r>
      <w:r w:rsidR="003D5C61" w:rsidRPr="00F73DB9">
        <w:rPr>
          <w:b/>
          <w:spacing w:val="-4"/>
        </w:rPr>
        <w:t xml:space="preserve"> </w:t>
      </w:r>
    </w:p>
    <w:p w14:paraId="689FCE24" w14:textId="3CD41B29" w:rsidR="001119C8" w:rsidRPr="00F73DB9" w:rsidRDefault="001119C8" w:rsidP="00EC5FED">
      <w:pPr>
        <w:widowControl w:val="0"/>
        <w:spacing w:before="260" w:after="260" w:line="240" w:lineRule="auto"/>
      </w:pPr>
      <w:r w:rsidRPr="00F73DB9">
        <w:t xml:space="preserve">1. Bảo đảm </w:t>
      </w:r>
      <w:r w:rsidR="00B81915" w:rsidRPr="00F73DB9">
        <w:t xml:space="preserve">phù hợp với chủ trương của Đảng, </w:t>
      </w:r>
      <w:r w:rsidRPr="00F73DB9">
        <w:t xml:space="preserve">đúng thẩm quyền, trình tự, thủ tục theo quy định tại Nghị quyết này; phù hợp với các điều ước quốc tế mà </w:t>
      </w:r>
      <w:r w:rsidR="00ED366F" w:rsidRPr="00F73DB9">
        <w:t xml:space="preserve">nước Cộng hòa Xã hội chủ nghĩa </w:t>
      </w:r>
      <w:r w:rsidRPr="00F73DB9">
        <w:t>Việt Nam là thành viên.</w:t>
      </w:r>
    </w:p>
    <w:p w14:paraId="47262165" w14:textId="77777777" w:rsidR="005D51EF" w:rsidRPr="00F73DB9" w:rsidRDefault="00686F10" w:rsidP="005D51EF">
      <w:pPr>
        <w:widowControl w:val="0"/>
        <w:spacing w:before="260" w:after="260" w:line="240" w:lineRule="auto"/>
        <w:rPr>
          <w:spacing w:val="-2"/>
        </w:rPr>
      </w:pPr>
      <w:r w:rsidRPr="00F73DB9">
        <w:t xml:space="preserve">2. </w:t>
      </w:r>
      <w:r w:rsidR="005D51EF" w:rsidRPr="00F73DB9">
        <w:rPr>
          <w:spacing w:val="-2"/>
        </w:rPr>
        <w:t xml:space="preserve">Bảo vệ quyền và lợi ích hợp pháp, chính đáng và hài hòa lợi ích của các chủ thể có liên quan theo quy định của pháp luật; </w:t>
      </w:r>
      <w:r w:rsidR="005D51EF" w:rsidRPr="00F73DB9">
        <w:t xml:space="preserve">nhà đầu tư, chủ đầu tư phải thực </w:t>
      </w:r>
      <w:r w:rsidR="005D51EF" w:rsidRPr="00F73DB9">
        <w:lastRenderedPageBreak/>
        <w:t>hiện đầy đủ nghĩa vụ tài chính với Nhà nước;</w:t>
      </w:r>
      <w:r w:rsidR="005D51EF" w:rsidRPr="00F73DB9">
        <w:rPr>
          <w:spacing w:val="-2"/>
        </w:rPr>
        <w:t xml:space="preserve"> bảo đảm an ninh, trật tự, </w:t>
      </w:r>
      <w:proofErr w:type="gramStart"/>
      <w:r w:rsidR="005D51EF" w:rsidRPr="00F73DB9">
        <w:rPr>
          <w:spacing w:val="-2"/>
        </w:rPr>
        <w:t>an</w:t>
      </w:r>
      <w:proofErr w:type="gramEnd"/>
      <w:r w:rsidR="005D51EF" w:rsidRPr="00F73DB9">
        <w:rPr>
          <w:spacing w:val="-2"/>
        </w:rPr>
        <w:t xml:space="preserve"> toàn xã hội, không làm phát sinh tranh chấp, khiếu kiện.</w:t>
      </w:r>
    </w:p>
    <w:p w14:paraId="66B32944" w14:textId="6C317BE8" w:rsidR="001119C8" w:rsidRPr="00F73DB9" w:rsidRDefault="00686F10" w:rsidP="00EC5FED">
      <w:pPr>
        <w:widowControl w:val="0"/>
        <w:spacing w:before="260" w:after="260" w:line="240" w:lineRule="auto"/>
        <w:rPr>
          <w:spacing w:val="-2"/>
        </w:rPr>
      </w:pPr>
      <w:r w:rsidRPr="00F73DB9">
        <w:rPr>
          <w:spacing w:val="-2"/>
        </w:rPr>
        <w:t>3</w:t>
      </w:r>
      <w:r w:rsidR="001119C8" w:rsidRPr="00F73DB9">
        <w:rPr>
          <w:spacing w:val="-2"/>
        </w:rPr>
        <w:t>. Bảo đảm không hợp pháp hóa sai phạm</w:t>
      </w:r>
      <w:r w:rsidR="00000F41" w:rsidRPr="00F73DB9">
        <w:rPr>
          <w:spacing w:val="-2"/>
        </w:rPr>
        <w:t xml:space="preserve"> có tính chất vụ lợi (nếu có)</w:t>
      </w:r>
      <w:r w:rsidR="001119C8" w:rsidRPr="00F73DB9">
        <w:rPr>
          <w:spacing w:val="-2"/>
        </w:rPr>
        <w:t>, không để phát sinh sai phạm mới</w:t>
      </w:r>
      <w:r w:rsidR="00000F41" w:rsidRPr="00F73DB9">
        <w:rPr>
          <w:spacing w:val="-2"/>
        </w:rPr>
        <w:t>, không loại trừ trách nhiệm của các tập thể, cá nhân có sai phạm vì mục đích vụ lợi (nếu có)</w:t>
      </w:r>
      <w:r w:rsidR="001119C8" w:rsidRPr="00F73DB9">
        <w:rPr>
          <w:spacing w:val="-2"/>
        </w:rPr>
        <w:t xml:space="preserve">; kiểm tra, giám sát, xử lý nghiêm tổ chức, cá nhân có hành vi lợi dụng việc thực hiện Nghị quyết này để tham nhũng, </w:t>
      </w:r>
      <w:r w:rsidR="00B6475D" w:rsidRPr="00F73DB9">
        <w:rPr>
          <w:spacing w:val="-2"/>
        </w:rPr>
        <w:t xml:space="preserve">tiêu cực, làm thất thoát, </w:t>
      </w:r>
      <w:r w:rsidR="001119C8" w:rsidRPr="00F73DB9">
        <w:rPr>
          <w:spacing w:val="-2"/>
        </w:rPr>
        <w:t>lãng phí</w:t>
      </w:r>
      <w:r w:rsidR="00BB7ABC" w:rsidRPr="00F73DB9">
        <w:rPr>
          <w:spacing w:val="-2"/>
        </w:rPr>
        <w:t xml:space="preserve"> tài sản nhà nước</w:t>
      </w:r>
      <w:r w:rsidR="00F2538C" w:rsidRPr="00F73DB9">
        <w:rPr>
          <w:spacing w:val="-2"/>
        </w:rPr>
        <w:t>.</w:t>
      </w:r>
    </w:p>
    <w:p w14:paraId="0B357747" w14:textId="46249B70" w:rsidR="002A529D" w:rsidRPr="00F73DB9" w:rsidRDefault="00686F10" w:rsidP="00EC5FED">
      <w:pPr>
        <w:widowControl w:val="0"/>
        <w:spacing w:before="260" w:after="260" w:line="240" w:lineRule="auto"/>
        <w:rPr>
          <w:spacing w:val="-2"/>
        </w:rPr>
      </w:pPr>
      <w:r w:rsidRPr="00F73DB9">
        <w:rPr>
          <w:spacing w:val="-2"/>
        </w:rPr>
        <w:t>4</w:t>
      </w:r>
      <w:r w:rsidR="001119C8" w:rsidRPr="00F73DB9">
        <w:rPr>
          <w:spacing w:val="-2"/>
        </w:rPr>
        <w:t xml:space="preserve">. Bảo đảm phù hợp với thực tiễn khách quan, hoàn cảnh lịch sử cụ thể của </w:t>
      </w:r>
      <w:r w:rsidR="00B81915" w:rsidRPr="00F73DB9">
        <w:rPr>
          <w:spacing w:val="-2"/>
        </w:rPr>
        <w:t xml:space="preserve">các </w:t>
      </w:r>
      <w:r w:rsidR="00625DDB" w:rsidRPr="00F73DB9">
        <w:rPr>
          <w:spacing w:val="-2"/>
        </w:rPr>
        <w:t>dự án, công trình</w:t>
      </w:r>
      <w:r w:rsidR="00B81915" w:rsidRPr="00F73DB9">
        <w:rPr>
          <w:spacing w:val="-2"/>
        </w:rPr>
        <w:t xml:space="preserve"> phục vụ Hội nghị cấp cao APEC 2027</w:t>
      </w:r>
      <w:r w:rsidR="001119C8" w:rsidRPr="00F73DB9">
        <w:rPr>
          <w:spacing w:val="-2"/>
        </w:rPr>
        <w:t>; bảo đảm lợi ích chung, tổng thể</w:t>
      </w:r>
      <w:r w:rsidR="00B81915" w:rsidRPr="00F73DB9">
        <w:rPr>
          <w:spacing w:val="-2"/>
        </w:rPr>
        <w:t xml:space="preserve"> của quốc gia, địa phương, không</w:t>
      </w:r>
      <w:r w:rsidR="004975A2" w:rsidRPr="00F73DB9">
        <w:rPr>
          <w:spacing w:val="-2"/>
        </w:rPr>
        <w:t xml:space="preserve"> làm</w:t>
      </w:r>
      <w:r w:rsidR="00B81915" w:rsidRPr="00F73DB9">
        <w:rPr>
          <w:spacing w:val="-2"/>
        </w:rPr>
        <w:t xml:space="preserve"> ảnh hưởng tới an ninh, quốc phòng, hoạt động đối ngoại</w:t>
      </w:r>
      <w:r w:rsidR="00E40CFD" w:rsidRPr="00F73DB9">
        <w:rPr>
          <w:spacing w:val="-2"/>
        </w:rPr>
        <w:t>.</w:t>
      </w:r>
    </w:p>
    <w:p w14:paraId="579A249F" w14:textId="77777777" w:rsidR="005D51EF" w:rsidRPr="00F73DB9" w:rsidRDefault="002A529D" w:rsidP="005D51EF">
      <w:pPr>
        <w:widowControl w:val="0"/>
        <w:spacing w:before="260" w:after="260" w:line="240" w:lineRule="auto"/>
      </w:pPr>
      <w:r w:rsidRPr="00F73DB9">
        <w:rPr>
          <w:spacing w:val="-2"/>
        </w:rPr>
        <w:t xml:space="preserve">5. </w:t>
      </w:r>
      <w:r w:rsidR="005D51EF" w:rsidRPr="00F73DB9">
        <w:t xml:space="preserve">Chỉ áp dụng Nghị quyết này để tháo gỡ khó khăn, vướng mắc của các dự án, công trình </w:t>
      </w:r>
      <w:r w:rsidR="005D51EF" w:rsidRPr="00F73DB9">
        <w:rPr>
          <w:lang w:val="vi-VN"/>
        </w:rPr>
        <w:t>phục vụ Hội nghị cấp cao APEC 2027 tại Đặc khu Phú Quốc</w:t>
      </w:r>
      <w:r w:rsidR="005D51EF" w:rsidRPr="00F73DB9">
        <w:t>, tỉnh An Giang</w:t>
      </w:r>
      <w:r w:rsidR="005D51EF" w:rsidRPr="00F73DB9">
        <w:rPr>
          <w:lang w:val="vi-VN"/>
        </w:rPr>
        <w:t xml:space="preserve"> đã được triển khai thi công xây dựng trước khi hoàn thiện thủ tục theo quy định của pháp luật</w:t>
      </w:r>
      <w:r w:rsidR="005D51EF" w:rsidRPr="00F73DB9">
        <w:t xml:space="preserve">. Các dự án, công trình này </w:t>
      </w:r>
      <w:r w:rsidR="005D51EF" w:rsidRPr="00F73DB9">
        <w:rPr>
          <w:lang w:val="vi-VN"/>
        </w:rPr>
        <w:t xml:space="preserve">được </w:t>
      </w:r>
      <w:r w:rsidR="005D51EF" w:rsidRPr="00F73DB9">
        <w:t xml:space="preserve">tiếp tục thực hiện để đáp ứng tiến độ cấp bách phục vụ Hội nghị cấp cao APEC 2027 trong thời gian hoàn thiện thủ tục theo quy định của Nghị quyết này, bảo đảm các dự án, công trình đáp ứng đầy đủ các yêu cầu về tiêu chuẩn, quy chuẩn, chất lượng công trình, hoàn thành đúng tiến độ để bàn giao, đưa vào khai thác, sử dụng, vận hành an toàn, hiệu quả. </w:t>
      </w:r>
    </w:p>
    <w:p w14:paraId="70D98556" w14:textId="0206A605" w:rsidR="00851DE0" w:rsidRPr="00F73DB9" w:rsidRDefault="002A529D" w:rsidP="00EC5FED">
      <w:pPr>
        <w:widowControl w:val="0"/>
        <w:spacing w:before="260" w:after="260" w:line="240" w:lineRule="auto"/>
        <w:rPr>
          <w:bCs/>
          <w:spacing w:val="-4"/>
        </w:rPr>
      </w:pPr>
      <w:r w:rsidRPr="00F73DB9">
        <w:rPr>
          <w:bCs/>
          <w:spacing w:val="-4"/>
        </w:rPr>
        <w:t>6</w:t>
      </w:r>
      <w:r w:rsidR="007A5C83" w:rsidRPr="00F73DB9">
        <w:rPr>
          <w:bCs/>
          <w:spacing w:val="-4"/>
          <w:lang w:val="vi-VN"/>
        </w:rPr>
        <w:t xml:space="preserve">. </w:t>
      </w:r>
      <w:r w:rsidR="00851DE0" w:rsidRPr="00F73DB9">
        <w:rPr>
          <w:bCs/>
          <w:spacing w:val="-4"/>
        </w:rPr>
        <w:t xml:space="preserve">Đối với các cơ chế, chính sách </w:t>
      </w:r>
      <w:r w:rsidR="00347760" w:rsidRPr="00F73DB9">
        <w:rPr>
          <w:bCs/>
          <w:spacing w:val="-4"/>
        </w:rPr>
        <w:t xml:space="preserve">được </w:t>
      </w:r>
      <w:r w:rsidR="00851DE0" w:rsidRPr="00F73DB9">
        <w:rPr>
          <w:bCs/>
          <w:spacing w:val="-4"/>
        </w:rPr>
        <w:t xml:space="preserve">quy định tại Nghị quyết này để xử lý các khó khăn, vướng mắc trong việc thực hiện các dự án, công trình đã thi công trước mà phải có văn bản, tài liệu theo quy định của pháp luật thì chủ đầu tư, </w:t>
      </w:r>
      <w:r w:rsidR="00851DE0" w:rsidRPr="00F73DB9">
        <w:rPr>
          <w:bCs/>
          <w:spacing w:val="-4"/>
          <w:lang w:val="vi-VN"/>
        </w:rPr>
        <w:t>nhà đầu tư</w:t>
      </w:r>
      <w:r w:rsidR="00851DE0" w:rsidRPr="00F73DB9">
        <w:rPr>
          <w:bCs/>
          <w:spacing w:val="-4"/>
        </w:rPr>
        <w:t>, nhà thầu và cơ quan, tổ chức có liên quan</w:t>
      </w:r>
      <w:r w:rsidR="00851DE0" w:rsidRPr="00F73DB9">
        <w:rPr>
          <w:bCs/>
          <w:spacing w:val="-4"/>
          <w:lang w:val="vi-VN"/>
        </w:rPr>
        <w:t xml:space="preserve"> không phải nộp các văn bản</w:t>
      </w:r>
      <w:r w:rsidR="00851DE0" w:rsidRPr="00F73DB9">
        <w:rPr>
          <w:bCs/>
          <w:spacing w:val="-4"/>
        </w:rPr>
        <w:t>, tài liệu</w:t>
      </w:r>
      <w:r w:rsidR="00851DE0" w:rsidRPr="00F73DB9">
        <w:rPr>
          <w:bCs/>
          <w:spacing w:val="-4"/>
          <w:lang w:val="vi-VN"/>
        </w:rPr>
        <w:t xml:space="preserve"> này.</w:t>
      </w:r>
    </w:p>
    <w:p w14:paraId="13F09B17" w14:textId="6D6D0BB4" w:rsidR="00707B2A" w:rsidRPr="00F73DB9" w:rsidRDefault="009E7256" w:rsidP="00EC5FED">
      <w:pPr>
        <w:pStyle w:val="Heading1"/>
        <w:spacing w:before="260" w:after="260" w:line="240" w:lineRule="auto"/>
        <w:rPr>
          <w:spacing w:val="-4"/>
        </w:rPr>
      </w:pPr>
      <w:r w:rsidRPr="00F73DB9">
        <w:rPr>
          <w:spacing w:val="-4"/>
        </w:rPr>
        <w:t xml:space="preserve">Điều </w:t>
      </w:r>
      <w:r w:rsidR="00000F41" w:rsidRPr="00F73DB9">
        <w:rPr>
          <w:spacing w:val="-4"/>
        </w:rPr>
        <w:t>3</w:t>
      </w:r>
      <w:r w:rsidRPr="00F73DB9">
        <w:rPr>
          <w:spacing w:val="-4"/>
        </w:rPr>
        <w:t>.</w:t>
      </w:r>
      <w:r w:rsidR="00000F41" w:rsidRPr="00F73DB9">
        <w:rPr>
          <w:spacing w:val="-4"/>
        </w:rPr>
        <w:t xml:space="preserve"> </w:t>
      </w:r>
      <w:bookmarkStart w:id="3" w:name="_Hlk232752814"/>
      <w:r w:rsidR="00000F41" w:rsidRPr="00F73DB9">
        <w:rPr>
          <w:spacing w:val="-4"/>
        </w:rPr>
        <w:t>Xử lý vướng mắc</w:t>
      </w:r>
      <w:r w:rsidR="00711A7E" w:rsidRPr="00F73DB9">
        <w:rPr>
          <w:spacing w:val="-4"/>
        </w:rPr>
        <w:t xml:space="preserve"> đối với các </w:t>
      </w:r>
      <w:r w:rsidR="00625DDB" w:rsidRPr="00F73DB9">
        <w:rPr>
          <w:spacing w:val="-4"/>
        </w:rPr>
        <w:t>dự án, công trình</w:t>
      </w:r>
      <w:r w:rsidR="00711A7E" w:rsidRPr="00F73DB9">
        <w:rPr>
          <w:spacing w:val="-4"/>
        </w:rPr>
        <w:t xml:space="preserve"> </w:t>
      </w:r>
      <w:r w:rsidR="000855B3" w:rsidRPr="00F73DB9">
        <w:rPr>
          <w:spacing w:val="-4"/>
        </w:rPr>
        <w:t xml:space="preserve">đã </w:t>
      </w:r>
      <w:r w:rsidR="00711A7E" w:rsidRPr="00F73DB9">
        <w:rPr>
          <w:spacing w:val="-4"/>
        </w:rPr>
        <w:t xml:space="preserve">thi công xây dựng khi </w:t>
      </w:r>
      <w:bookmarkStart w:id="4" w:name="_Hlk232752044"/>
      <w:r w:rsidR="00711A7E" w:rsidRPr="00F73DB9">
        <w:rPr>
          <w:spacing w:val="-4"/>
        </w:rPr>
        <w:t>chưa phù hợp với</w:t>
      </w:r>
      <w:r w:rsidR="00734096" w:rsidRPr="00F73DB9">
        <w:rPr>
          <w:spacing w:val="-4"/>
        </w:rPr>
        <w:t xml:space="preserve"> quy hoạch</w:t>
      </w:r>
      <w:r w:rsidR="00E620DE" w:rsidRPr="00F73DB9">
        <w:rPr>
          <w:spacing w:val="-4"/>
        </w:rPr>
        <w:t xml:space="preserve">, </w:t>
      </w:r>
      <w:r w:rsidR="000A29BB" w:rsidRPr="00F73DB9">
        <w:rPr>
          <w:lang w:val="vi-VN"/>
        </w:rPr>
        <w:t>chưa đồng bộ giữa các quy hoạch</w:t>
      </w:r>
      <w:r w:rsidR="000A29BB" w:rsidRPr="00F73DB9">
        <w:t>,</w:t>
      </w:r>
      <w:r w:rsidR="000A29BB" w:rsidRPr="00F73DB9">
        <w:rPr>
          <w:lang w:val="vi-VN"/>
        </w:rPr>
        <w:t xml:space="preserve"> </w:t>
      </w:r>
      <w:r w:rsidR="00E620DE" w:rsidRPr="00F73DB9">
        <w:rPr>
          <w:spacing w:val="-4"/>
        </w:rPr>
        <w:t>chưa thi tuyển phương án kiến trúc</w:t>
      </w:r>
      <w:bookmarkEnd w:id="3"/>
      <w:bookmarkEnd w:id="4"/>
    </w:p>
    <w:p w14:paraId="03895146" w14:textId="0B66D96D" w:rsidR="00734096" w:rsidRPr="00F73DB9" w:rsidRDefault="00734096" w:rsidP="00EC5FED">
      <w:pPr>
        <w:spacing w:before="260" w:after="260" w:line="240" w:lineRule="auto"/>
      </w:pPr>
      <w:r w:rsidRPr="00F73DB9">
        <w:rPr>
          <w:spacing w:val="-4"/>
        </w:rPr>
        <w:t xml:space="preserve">1. </w:t>
      </w:r>
      <w:r w:rsidR="00D559D6" w:rsidRPr="00F73DB9">
        <w:rPr>
          <w:spacing w:val="-4"/>
        </w:rPr>
        <w:t xml:space="preserve">Đối với các </w:t>
      </w:r>
      <w:r w:rsidR="00625DDB" w:rsidRPr="00F73DB9">
        <w:rPr>
          <w:spacing w:val="-4"/>
        </w:rPr>
        <w:t>dự án, công trình</w:t>
      </w:r>
      <w:r w:rsidR="00D559D6" w:rsidRPr="00F73DB9">
        <w:rPr>
          <w:spacing w:val="-4"/>
        </w:rPr>
        <w:t xml:space="preserve"> </w:t>
      </w:r>
      <w:r w:rsidRPr="00F73DB9">
        <w:t>tại thời điểm thi công chưa phù hợp với một trong các quy hoạch có liên quan</w:t>
      </w:r>
      <w:r w:rsidR="00AD042A" w:rsidRPr="00F73DB9">
        <w:t xml:space="preserve"> </w:t>
      </w:r>
      <w:r w:rsidR="00AD042A" w:rsidRPr="00F73DB9">
        <w:rPr>
          <w:lang w:val="vi-VN"/>
        </w:rPr>
        <w:t>hoặc chưa đồng bộ giữa các quy hoạch có liên quan hoặc chưa tổ chức thi tuyển phương án kiến trúc</w:t>
      </w:r>
      <w:r w:rsidRPr="00F73DB9">
        <w:t xml:space="preserve"> theo quy định pháp luật tại thời điểm thực hiện nhưng đến </w:t>
      </w:r>
      <w:r w:rsidR="00557941" w:rsidRPr="00F73DB9">
        <w:t>ngày</w:t>
      </w:r>
      <w:r w:rsidRPr="00F73DB9">
        <w:t xml:space="preserve"> Nghị quyết này có hiệu lực thi hành đã phù hợp với quy hoạch</w:t>
      </w:r>
      <w:r w:rsidR="00567A52" w:rsidRPr="00F73DB9">
        <w:t xml:space="preserve">, </w:t>
      </w:r>
      <w:bookmarkStart w:id="5" w:name="_Hlk232752115"/>
      <w:r w:rsidR="00567A52" w:rsidRPr="00F73DB9">
        <w:t>đã tổ chức thi tuyển phương án kiến trúc</w:t>
      </w:r>
      <w:r w:rsidRPr="00F73DB9">
        <w:t xml:space="preserve"> </w:t>
      </w:r>
      <w:bookmarkEnd w:id="5"/>
      <w:r w:rsidRPr="00F73DB9">
        <w:t xml:space="preserve">thì được ghi nhận </w:t>
      </w:r>
      <w:r w:rsidR="00567A52" w:rsidRPr="00F73DB9">
        <w:t xml:space="preserve">hồ sơ, kết quả </w:t>
      </w:r>
      <w:r w:rsidRPr="00F73DB9">
        <w:t>để thực hiện các thủ tục tiếp theo</w:t>
      </w:r>
      <w:r w:rsidR="002E40EF" w:rsidRPr="00F73DB9">
        <w:t xml:space="preserve">, </w:t>
      </w:r>
      <w:bookmarkStart w:id="6" w:name="_Hlk232752137"/>
      <w:r w:rsidR="002E40EF" w:rsidRPr="00F73DB9">
        <w:t>bảo đảm không ảnh hưởng đến quốc phòng, an ninh</w:t>
      </w:r>
      <w:bookmarkEnd w:id="6"/>
      <w:r w:rsidRPr="00F73DB9">
        <w:t>.</w:t>
      </w:r>
    </w:p>
    <w:p w14:paraId="7E23D008" w14:textId="75531FBB" w:rsidR="00F80C5B" w:rsidRPr="00F73DB9" w:rsidRDefault="00F80C5B" w:rsidP="00EC5FED">
      <w:pPr>
        <w:spacing w:before="260" w:after="260" w:line="240" w:lineRule="auto"/>
        <w:rPr>
          <w:bCs/>
          <w:spacing w:val="-2"/>
          <w:lang w:val="vi-VN"/>
        </w:rPr>
      </w:pPr>
      <w:r w:rsidRPr="00F73DB9">
        <w:rPr>
          <w:bCs/>
          <w:spacing w:val="-2"/>
          <w:lang w:val="vi-VN"/>
        </w:rPr>
        <w:t xml:space="preserve">2. </w:t>
      </w:r>
      <w:r w:rsidR="007335C2" w:rsidRPr="00F73DB9">
        <w:rPr>
          <w:bCs/>
          <w:spacing w:val="-2"/>
          <w:lang w:val="vi-VN"/>
        </w:rPr>
        <w:t>Đối với</w:t>
      </w:r>
      <w:r w:rsidRPr="00F73DB9">
        <w:rPr>
          <w:bCs/>
          <w:spacing w:val="-2"/>
          <w:lang w:val="vi-VN"/>
        </w:rPr>
        <w:t xml:space="preserve"> </w:t>
      </w:r>
      <w:bookmarkStart w:id="7" w:name="_Hlk232752272"/>
      <w:r w:rsidRPr="00F73DB9">
        <w:rPr>
          <w:bCs/>
          <w:spacing w:val="-2"/>
          <w:lang w:val="vi-VN"/>
        </w:rPr>
        <w:t xml:space="preserve">chất thải xây dựng (trừ chất thải nguy hại) phát sinh </w:t>
      </w:r>
      <w:bookmarkStart w:id="8" w:name="_Hlk232752733"/>
      <w:bookmarkEnd w:id="7"/>
      <w:r w:rsidRPr="00F73DB9">
        <w:rPr>
          <w:bCs/>
          <w:spacing w:val="-2"/>
          <w:lang w:val="vi-VN"/>
        </w:rPr>
        <w:t xml:space="preserve">trong quá trình xây dựng các </w:t>
      </w:r>
      <w:r w:rsidR="00625DDB" w:rsidRPr="00F73DB9">
        <w:rPr>
          <w:bCs/>
          <w:spacing w:val="-2"/>
          <w:lang w:val="vi-VN"/>
        </w:rPr>
        <w:t>dự án, công trình</w:t>
      </w:r>
      <w:r w:rsidRPr="00F73DB9">
        <w:rPr>
          <w:bCs/>
          <w:spacing w:val="-2"/>
          <w:lang w:val="vi-VN"/>
        </w:rPr>
        <w:t xml:space="preserve"> phục vụ Hội nghị </w:t>
      </w:r>
      <w:r w:rsidR="003241A6" w:rsidRPr="00F73DB9">
        <w:rPr>
          <w:bCs/>
          <w:spacing w:val="-2"/>
        </w:rPr>
        <w:t xml:space="preserve">cấp cao </w:t>
      </w:r>
      <w:r w:rsidRPr="00F73DB9">
        <w:rPr>
          <w:bCs/>
          <w:spacing w:val="-2"/>
          <w:lang w:val="vi-VN"/>
        </w:rPr>
        <w:t xml:space="preserve">APEC </w:t>
      </w:r>
      <w:r w:rsidR="007335C2" w:rsidRPr="00F73DB9">
        <w:rPr>
          <w:bCs/>
          <w:spacing w:val="-2"/>
          <w:lang w:val="vi-VN"/>
        </w:rPr>
        <w:t xml:space="preserve">đã hoặc dự kiến đổ thải </w:t>
      </w:r>
      <w:r w:rsidRPr="00F73DB9">
        <w:rPr>
          <w:bCs/>
          <w:spacing w:val="-2"/>
          <w:lang w:val="vi-VN"/>
        </w:rPr>
        <w:t xml:space="preserve">vào các khu đất chưa phù hợp với quy hoạch khu vực đổ thải, xử lý chất thải xây dựng </w:t>
      </w:r>
      <w:r w:rsidR="007335C2" w:rsidRPr="00F73DB9">
        <w:rPr>
          <w:bCs/>
          <w:spacing w:val="-2"/>
          <w:lang w:val="vi-VN"/>
        </w:rPr>
        <w:t xml:space="preserve">thì cơ quan có thẩm quyền </w:t>
      </w:r>
      <w:r w:rsidRPr="00F73DB9">
        <w:rPr>
          <w:bCs/>
          <w:spacing w:val="-2"/>
          <w:lang w:val="vi-VN"/>
        </w:rPr>
        <w:t xml:space="preserve">rà soát, đánh giá, lựa chọn các vị trí tiếp nhận chất thải rắn xây dựng; tổ chức quản lý, giám sát hoạt động đổ thải, bảo </w:t>
      </w:r>
      <w:r w:rsidRPr="00F73DB9">
        <w:rPr>
          <w:bCs/>
          <w:spacing w:val="-2"/>
          <w:lang w:val="vi-VN"/>
        </w:rPr>
        <w:lastRenderedPageBreak/>
        <w:t>đảm không ảnh hưởng đến môi trường, cảnh quan và đời sống người dân khu vực lân cận</w:t>
      </w:r>
      <w:r w:rsidR="00B20B56" w:rsidRPr="00F73DB9">
        <w:rPr>
          <w:bCs/>
          <w:spacing w:val="-2"/>
          <w:lang w:val="vi-VN"/>
        </w:rPr>
        <w:t>.</w:t>
      </w:r>
      <w:bookmarkEnd w:id="8"/>
      <w:r w:rsidRPr="00F73DB9">
        <w:rPr>
          <w:bCs/>
          <w:spacing w:val="-2"/>
          <w:lang w:val="vi-VN"/>
        </w:rPr>
        <w:t xml:space="preserve"> </w:t>
      </w:r>
    </w:p>
    <w:p w14:paraId="6C53E065" w14:textId="2F74E550" w:rsidR="00297929" w:rsidRPr="00F73DB9" w:rsidRDefault="00F80C5B" w:rsidP="00EC5FED">
      <w:pPr>
        <w:spacing w:before="260" w:after="260" w:line="240" w:lineRule="auto"/>
        <w:rPr>
          <w:lang w:val="vi-VN"/>
        </w:rPr>
      </w:pPr>
      <w:r w:rsidRPr="00F73DB9">
        <w:rPr>
          <w:lang w:val="vi-VN"/>
        </w:rPr>
        <w:t>3</w:t>
      </w:r>
      <w:r w:rsidR="00734096" w:rsidRPr="00F73DB9">
        <w:rPr>
          <w:lang w:val="vi-VN"/>
        </w:rPr>
        <w:t xml:space="preserve">. Trường hợp đến </w:t>
      </w:r>
      <w:r w:rsidR="00557941" w:rsidRPr="00F73DB9">
        <w:rPr>
          <w:lang w:val="vi-VN"/>
        </w:rPr>
        <w:t>ngày</w:t>
      </w:r>
      <w:r w:rsidR="00734096" w:rsidRPr="00F73DB9">
        <w:rPr>
          <w:lang w:val="vi-VN"/>
        </w:rPr>
        <w:t xml:space="preserve"> Nghị quyết này có hiệu lực thi hành mà các </w:t>
      </w:r>
      <w:r w:rsidR="00625DDB" w:rsidRPr="00F73DB9">
        <w:rPr>
          <w:lang w:val="vi-VN"/>
        </w:rPr>
        <w:t>dự án, công trình</w:t>
      </w:r>
      <w:r w:rsidR="00734096" w:rsidRPr="00F73DB9">
        <w:rPr>
          <w:lang w:val="vi-VN"/>
        </w:rPr>
        <w:t xml:space="preserve"> </w:t>
      </w:r>
      <w:r w:rsidR="002E40EF" w:rsidRPr="00F73DB9">
        <w:rPr>
          <w:lang w:val="vi-VN"/>
        </w:rPr>
        <w:t xml:space="preserve">tại thời điểm thi công chưa phù hợp với một trong các quy hoạch có liên quan hoặc chưa đồng bộ giữa các quy hoạch có liên quan theo quy định pháp luật tại thời điểm thực hiện </w:t>
      </w:r>
      <w:r w:rsidR="002C5640" w:rsidRPr="00F73DB9">
        <w:rPr>
          <w:lang w:val="vi-VN"/>
        </w:rPr>
        <w:t>chưa</w:t>
      </w:r>
      <w:r w:rsidR="00734096" w:rsidRPr="00F73DB9">
        <w:rPr>
          <w:lang w:val="vi-VN"/>
        </w:rPr>
        <w:t xml:space="preserve"> thực hiện các thủ tục </w:t>
      </w:r>
      <w:r w:rsidR="00A66EB2" w:rsidRPr="00F73DB9">
        <w:rPr>
          <w:lang w:val="vi-VN"/>
        </w:rPr>
        <w:t>về quy hoạch</w:t>
      </w:r>
      <w:r w:rsidR="00DB1BCC" w:rsidRPr="00F73DB9">
        <w:rPr>
          <w:lang w:val="vi-VN"/>
        </w:rPr>
        <w:t xml:space="preserve"> thì</w:t>
      </w:r>
      <w:r w:rsidR="00297929" w:rsidRPr="00F73DB9">
        <w:rPr>
          <w:lang w:val="vi-VN"/>
        </w:rPr>
        <w:t xml:space="preserve"> </w:t>
      </w:r>
      <w:bookmarkStart w:id="9" w:name="_Hlk232752378"/>
      <w:r w:rsidR="00297929" w:rsidRPr="00F73DB9">
        <w:rPr>
          <w:lang w:val="vi-VN"/>
        </w:rPr>
        <w:t>không cần phải xem xét sự phù hợp với quy hoạch</w:t>
      </w:r>
      <w:r w:rsidR="00DB1BCC" w:rsidRPr="00F73DB9">
        <w:rPr>
          <w:lang w:val="vi-VN"/>
        </w:rPr>
        <w:t xml:space="preserve"> trong quá trình thực hiện các thủ tục</w:t>
      </w:r>
      <w:r w:rsidR="00297929" w:rsidRPr="00F73DB9">
        <w:rPr>
          <w:lang w:val="vi-VN"/>
        </w:rPr>
        <w:t xml:space="preserve"> theo quy định của pháp luật và được</w:t>
      </w:r>
      <w:r w:rsidR="008B72AE" w:rsidRPr="00F73DB9">
        <w:rPr>
          <w:lang w:val="vi-VN"/>
        </w:rPr>
        <w:t xml:space="preserve"> </w:t>
      </w:r>
      <w:r w:rsidR="00734096" w:rsidRPr="00F73DB9">
        <w:rPr>
          <w:lang w:val="vi-VN"/>
        </w:rPr>
        <w:t>điều chỉnh quy hoạch</w:t>
      </w:r>
      <w:r w:rsidR="00E1698B" w:rsidRPr="00F73DB9">
        <w:rPr>
          <w:lang w:val="vi-VN"/>
        </w:rPr>
        <w:t xml:space="preserve"> </w:t>
      </w:r>
      <w:r w:rsidR="00297929" w:rsidRPr="00F73DB9">
        <w:rPr>
          <w:lang w:val="vi-VN"/>
        </w:rPr>
        <w:t>theo</w:t>
      </w:r>
      <w:r w:rsidR="00B25A64" w:rsidRPr="00F73DB9">
        <w:rPr>
          <w:lang w:val="vi-VN"/>
        </w:rPr>
        <w:t xml:space="preserve"> trình tự, thủ tục rút gọn theo</w:t>
      </w:r>
      <w:r w:rsidR="00297929" w:rsidRPr="00F73DB9">
        <w:rPr>
          <w:lang w:val="vi-VN"/>
        </w:rPr>
        <w:t xml:space="preserve"> quy định của pháp luật về quy hoạch</w:t>
      </w:r>
      <w:bookmarkEnd w:id="9"/>
      <w:r w:rsidR="00297929" w:rsidRPr="00F73DB9">
        <w:rPr>
          <w:lang w:val="vi-VN"/>
        </w:rPr>
        <w:t>.</w:t>
      </w:r>
    </w:p>
    <w:p w14:paraId="382E409E" w14:textId="5EE7F73E" w:rsidR="00E1698B" w:rsidRPr="00F73DB9" w:rsidRDefault="00F80C5B" w:rsidP="00EC5FED">
      <w:pPr>
        <w:spacing w:before="260" w:after="260" w:line="240" w:lineRule="auto"/>
        <w:rPr>
          <w:lang w:val="vi-VN"/>
        </w:rPr>
      </w:pPr>
      <w:r w:rsidRPr="00F73DB9">
        <w:rPr>
          <w:lang w:val="vi-VN"/>
        </w:rPr>
        <w:t>4</w:t>
      </w:r>
      <w:r w:rsidR="00E1698B" w:rsidRPr="00F73DB9">
        <w:rPr>
          <w:lang w:val="vi-VN"/>
        </w:rPr>
        <w:t xml:space="preserve">. Trường hợp đến ngày Nghị quyết này có hiệu lực thi hành mà các </w:t>
      </w:r>
      <w:r w:rsidR="00625DDB" w:rsidRPr="00F73DB9">
        <w:rPr>
          <w:lang w:val="vi-VN"/>
        </w:rPr>
        <w:t>dự án, công trình</w:t>
      </w:r>
      <w:r w:rsidR="00E1698B" w:rsidRPr="00F73DB9">
        <w:rPr>
          <w:lang w:val="vi-VN"/>
        </w:rPr>
        <w:t xml:space="preserve"> </w:t>
      </w:r>
      <w:r w:rsidR="002E40EF" w:rsidRPr="00F73DB9">
        <w:rPr>
          <w:lang w:val="vi-VN"/>
        </w:rPr>
        <w:t xml:space="preserve">tại thời điểm thi công </w:t>
      </w:r>
      <w:r w:rsidR="00E1698B" w:rsidRPr="00F73DB9">
        <w:rPr>
          <w:lang w:val="vi-VN"/>
        </w:rPr>
        <w:t xml:space="preserve">chưa tổ chức </w:t>
      </w:r>
      <w:bookmarkStart w:id="10" w:name="_Hlk232752420"/>
      <w:r w:rsidR="00E1698B" w:rsidRPr="00F73DB9">
        <w:rPr>
          <w:lang w:val="vi-VN"/>
        </w:rPr>
        <w:t xml:space="preserve">thi tuyển phương án kiến trúc </w:t>
      </w:r>
      <w:bookmarkEnd w:id="10"/>
      <w:r w:rsidR="00E1698B" w:rsidRPr="00F73DB9">
        <w:rPr>
          <w:lang w:val="vi-VN"/>
        </w:rPr>
        <w:t xml:space="preserve">thì </w:t>
      </w:r>
      <w:bookmarkStart w:id="11" w:name="_Hlk232752411"/>
      <w:r w:rsidR="00E1698B" w:rsidRPr="00F73DB9">
        <w:rPr>
          <w:lang w:val="vi-VN"/>
        </w:rPr>
        <w:t xml:space="preserve">không cần phải thực hiện thủ tục </w:t>
      </w:r>
      <w:bookmarkEnd w:id="11"/>
      <w:r w:rsidR="00E1698B" w:rsidRPr="00F73DB9">
        <w:rPr>
          <w:lang w:val="vi-VN"/>
        </w:rPr>
        <w:t>này.</w:t>
      </w:r>
    </w:p>
    <w:p w14:paraId="571A5495" w14:textId="5ACBD4BC" w:rsidR="00D44BEC" w:rsidRPr="00F73DB9" w:rsidRDefault="00D44BEC" w:rsidP="00D44BEC">
      <w:pPr>
        <w:spacing w:after="120"/>
        <w:ind w:firstLine="567"/>
        <w:rPr>
          <w:lang w:eastAsia="vi-VN"/>
        </w:rPr>
      </w:pPr>
      <w:r w:rsidRPr="00F73DB9">
        <w:rPr>
          <w:b/>
          <w:bCs/>
          <w:lang w:eastAsia="vi-VN"/>
        </w:rPr>
        <w:t xml:space="preserve">Điều 4. </w:t>
      </w:r>
      <w:r w:rsidR="000E4FAA" w:rsidRPr="00F73DB9">
        <w:rPr>
          <w:b/>
          <w:bCs/>
          <w:lang w:eastAsia="vi-VN"/>
        </w:rPr>
        <w:t>Xử lý vướng mắc đối với việc khai thác, thu hồi khoáng sản nhóm III làm vật liệu xây dựng và khoáng sản nhóm IV để thi công các công trình, dự án phục vụ Hội nghị cấp cao APEC 2027 và các công trình, dự án có liên quan khi chưa được cấp giấy phép khai thác khoáng sản, giấy xác nhận đăng ký thu hồi khoáng sản</w:t>
      </w:r>
      <w:r w:rsidRPr="00F73DB9">
        <w:rPr>
          <w:b/>
          <w:bCs/>
          <w:lang w:eastAsia="vi-VN"/>
        </w:rPr>
        <w:t xml:space="preserve"> </w:t>
      </w:r>
    </w:p>
    <w:p w14:paraId="282BB6C4" w14:textId="72132632" w:rsidR="00D44BEC" w:rsidRPr="00F73DB9" w:rsidRDefault="00D44BEC" w:rsidP="00D44BEC">
      <w:pPr>
        <w:spacing w:after="120"/>
        <w:ind w:firstLine="567"/>
        <w:rPr>
          <w:lang w:eastAsia="vi-VN"/>
        </w:rPr>
      </w:pPr>
      <w:r w:rsidRPr="00F73DB9">
        <w:rPr>
          <w:lang w:eastAsia="vi-VN"/>
        </w:rPr>
        <w:t>1. Trữ lượng, khối lượng khoáng sản đã khai thác từ các mỏ khoáng sản, thu hồi từ các dự án, công trình phục vụ Hội nghị cấp cao APEC</w:t>
      </w:r>
      <w:r w:rsidR="00AD78C4" w:rsidRPr="00F73DB9">
        <w:rPr>
          <w:lang w:eastAsia="vi-VN"/>
        </w:rPr>
        <w:t xml:space="preserve"> </w:t>
      </w:r>
      <w:r w:rsidR="00EF5D38" w:rsidRPr="00F73DB9">
        <w:rPr>
          <w:lang w:eastAsia="vi-VN"/>
        </w:rPr>
        <w:t>2027</w:t>
      </w:r>
      <w:r w:rsidRPr="00F73DB9">
        <w:rPr>
          <w:lang w:eastAsia="vi-VN"/>
        </w:rPr>
        <w:t xml:space="preserve"> và các công trình</w:t>
      </w:r>
      <w:r w:rsidR="00E13B71" w:rsidRPr="00F73DB9">
        <w:rPr>
          <w:lang w:eastAsia="vi-VN"/>
        </w:rPr>
        <w:t>,</w:t>
      </w:r>
      <w:r w:rsidRPr="00F73DB9">
        <w:rPr>
          <w:lang w:eastAsia="vi-VN"/>
        </w:rPr>
        <w:t xml:space="preserve"> dự án có liên quan để triển khai thi công các dự án, công trình phục vụ Hội nghị cấp cao APEC 2027 </w:t>
      </w:r>
      <w:r w:rsidR="00E82552" w:rsidRPr="00F73DB9">
        <w:rPr>
          <w:iCs/>
          <w:noProof/>
          <w:spacing w:val="3"/>
          <w:shd w:val="clear" w:color="auto" w:fill="FFFFFF"/>
        </w:rPr>
        <w:t>và hạng mục công trình thuộc dự án đối ứng của Dự án BT Trung tâm Hội nghị APEC</w:t>
      </w:r>
      <w:r w:rsidR="00E82552" w:rsidRPr="00F73DB9">
        <w:rPr>
          <w:iCs/>
          <w:noProof/>
          <w:spacing w:val="3"/>
          <w:shd w:val="clear" w:color="auto" w:fill="FFFFFF"/>
          <w:lang w:val="vi-VN" w:eastAsia="vi-VN"/>
        </w:rPr>
        <w:t xml:space="preserve"> </w:t>
      </w:r>
      <w:r w:rsidRPr="00F73DB9">
        <w:rPr>
          <w:lang w:eastAsia="vi-VN"/>
        </w:rPr>
        <w:t xml:space="preserve">trước ngày Nghị quyết này có hiệu lực thi hành được xử lý như sau: </w:t>
      </w:r>
    </w:p>
    <w:p w14:paraId="300F407D" w14:textId="58AD1B25" w:rsidR="00D44BEC" w:rsidRPr="00F73DB9" w:rsidRDefault="00D44BEC" w:rsidP="00D44BEC">
      <w:pPr>
        <w:spacing w:after="120"/>
        <w:ind w:firstLine="567"/>
        <w:rPr>
          <w:lang w:eastAsia="vi-VN"/>
        </w:rPr>
      </w:pPr>
      <w:r w:rsidRPr="00F73DB9">
        <w:rPr>
          <w:lang w:eastAsia="vi-VN"/>
        </w:rPr>
        <w:t xml:space="preserve">a) Trường hợp tổ chức, cá nhân khai thác, thu hồi khoáng sản </w:t>
      </w:r>
      <w:r w:rsidR="00A24A0A" w:rsidRPr="00F73DB9">
        <w:rPr>
          <w:lang w:eastAsia="vi-VN"/>
        </w:rPr>
        <w:t xml:space="preserve">mà </w:t>
      </w:r>
      <w:r w:rsidRPr="00F73DB9">
        <w:rPr>
          <w:lang w:eastAsia="vi-VN"/>
        </w:rPr>
        <w:t xml:space="preserve">đến ngày Nghị quyết này có hiệu lực thi hành chưa được cấp giấy phép khai thác khoáng sản, giấy xác nhận đăng ký thu hồi khoáng sản và còn nhu cầu khai thác, thu hồi khoáng sản thì trữ lượng, khối lượng khoáng sản đã khai thác, thu hồi được tính vào tổng trữ lượng, khối lượng khoáng sản được phép khai thác, thu hồi khi cấp giấy phép khai thác khoáng sản, giấy xác nhận đăng ký thu hồi khoáng sản; </w:t>
      </w:r>
    </w:p>
    <w:p w14:paraId="5429D998" w14:textId="28B50294" w:rsidR="00D44BEC" w:rsidRPr="00F73DB9" w:rsidRDefault="00D44BEC" w:rsidP="00D44BEC">
      <w:pPr>
        <w:spacing w:after="120"/>
        <w:ind w:firstLine="567"/>
        <w:rPr>
          <w:lang w:eastAsia="vi-VN"/>
        </w:rPr>
      </w:pPr>
      <w:r w:rsidRPr="00F73DB9">
        <w:rPr>
          <w:lang w:eastAsia="vi-VN"/>
        </w:rPr>
        <w:t xml:space="preserve">b) Trường hợp tổ chức, cá nhân khai thác, thu hồi khoáng sản </w:t>
      </w:r>
      <w:r w:rsidR="00A24A0A" w:rsidRPr="00F73DB9">
        <w:rPr>
          <w:lang w:eastAsia="vi-VN"/>
        </w:rPr>
        <w:t xml:space="preserve">mà </w:t>
      </w:r>
      <w:r w:rsidRPr="00F73DB9">
        <w:rPr>
          <w:lang w:eastAsia="vi-VN"/>
        </w:rPr>
        <w:t xml:space="preserve">đến ngày Nghị quyết này có hiệu lực thi hành chưa được cấp giấy phép khai thác khoáng sản, giấy xác nhận đăng ký thu hồi khoáng sản và đã dừng hoạt động khai thác, thu hồi khoáng sản, không còn nhu cầu khai thác, thu hồi khoáng sản thì không phải thực hiện việc cấp giấy phép khai thác khoáng sản, giấy xác nhận đăng ký thu hồi khoáng sản; </w:t>
      </w:r>
    </w:p>
    <w:p w14:paraId="648D826B" w14:textId="336FD4D3" w:rsidR="00D44BEC" w:rsidRPr="00F73DB9" w:rsidRDefault="00D44BEC" w:rsidP="00D44BEC">
      <w:pPr>
        <w:spacing w:after="120"/>
        <w:ind w:firstLine="567"/>
        <w:rPr>
          <w:lang w:eastAsia="vi-VN"/>
        </w:rPr>
      </w:pPr>
      <w:r w:rsidRPr="00F73DB9">
        <w:rPr>
          <w:lang w:eastAsia="vi-VN"/>
        </w:rPr>
        <w:t xml:space="preserve">c) Trường hợp tổ chức, cá nhân khai thác, thu hồi khoáng sản </w:t>
      </w:r>
      <w:r w:rsidR="00A24A0A" w:rsidRPr="00F73DB9">
        <w:rPr>
          <w:lang w:eastAsia="vi-VN"/>
        </w:rPr>
        <w:t xml:space="preserve">mà </w:t>
      </w:r>
      <w:r w:rsidRPr="00F73DB9">
        <w:rPr>
          <w:lang w:eastAsia="vi-VN"/>
        </w:rPr>
        <w:t xml:space="preserve">đến ngày Nghị quyết này có hiệu lực thi hành đã được cấp giấy phép khai thác khoáng sản, giấy xác nhận đăng ký thu hồi khoáng sản và đã tính toàn bộ trữ lượng, khối lượng </w:t>
      </w:r>
      <w:r w:rsidRPr="00F73DB9">
        <w:rPr>
          <w:lang w:eastAsia="vi-VN"/>
        </w:rPr>
        <w:lastRenderedPageBreak/>
        <w:t>khoáng sản đã khai thác, thu hồi trước khi được cấp giấy phép khai thác khoáng sản, giấy xác nhận đăng ký thu hồi khoáng sản vào trữ lượng, khối lượng khoáng sản được phép khai thác, thu hồi thì tiếp tục thực hiện theo giấy phép khai thác khoáng sản, giấy xác nhận đăng ký thu hồi khoáng sản đã cấp;</w:t>
      </w:r>
    </w:p>
    <w:p w14:paraId="23D139C9" w14:textId="77777777" w:rsidR="00D44BEC" w:rsidRPr="00F73DB9" w:rsidRDefault="00D44BEC" w:rsidP="00D44BEC">
      <w:pPr>
        <w:spacing w:after="120"/>
        <w:ind w:firstLine="567"/>
        <w:rPr>
          <w:spacing w:val="3"/>
          <w:shd w:val="clear" w:color="auto" w:fill="FFFFFF"/>
        </w:rPr>
      </w:pPr>
      <w:r w:rsidRPr="00F73DB9">
        <w:rPr>
          <w:spacing w:val="3"/>
          <w:shd w:val="clear" w:color="auto" w:fill="FFFFFF"/>
        </w:rPr>
        <w:t xml:space="preserve">d) Trường hợp tổ chức, cá nhân khai thác, thu hồi khoáng sản đã được cấp giấy phép khai thác khoáng sản, giấy xác nhận đăng ký thu hồi khoáng sản nhưng chưa tính hoặc tính chưa đủ trữ lượng, khối lượng khoáng sản đã khai thác, thu hồi trước khi được cấp giấy phép khai thác, giấy xác nhận đăng ký thu hồi khoáng sản thì được điều chỉnh giấy phép khai thác, giấy xác nhận đăng ký thu hồi khoáng sản để tính đầy đủ trữ lượng, khối lượng khoáng sản đã khai thác, thu hồi vào trữ lượng, khối lượng khoáng sản được phép khai thác, thu hồi. </w:t>
      </w:r>
    </w:p>
    <w:p w14:paraId="29345B97" w14:textId="77777777" w:rsidR="00BB02BF" w:rsidRPr="00F73DB9" w:rsidRDefault="00D44BEC" w:rsidP="00EC5FED">
      <w:pPr>
        <w:pStyle w:val="Heading1"/>
        <w:spacing w:before="260" w:after="260" w:line="240" w:lineRule="auto"/>
        <w:rPr>
          <w:b w:val="0"/>
          <w:bCs/>
          <w:spacing w:val="3"/>
          <w:shd w:val="clear" w:color="auto" w:fill="FFFFFF"/>
        </w:rPr>
      </w:pPr>
      <w:r w:rsidRPr="00F73DB9">
        <w:rPr>
          <w:b w:val="0"/>
          <w:bCs/>
          <w:spacing w:val="3"/>
          <w:shd w:val="clear" w:color="auto" w:fill="FFFFFF"/>
        </w:rPr>
        <w:t>2. Ủy ban nhân dân tỉnh An Giang chỉ đạo các cơ quan có liên quan kiểm tra, xác định trữ lượng, khối lượng khoáng sản đã khai thác, thu hồi theo quy định tại khoản 1 Điều này để xác định nghĩa vụ tài chính của chủ đầu tư, nhà đầu tư, nhà thầu và thanh toán khối lượng khoáng sản bảo đảm chính xác, đầy đủ, không làm thất thoát, lãng phí.</w:t>
      </w:r>
    </w:p>
    <w:p w14:paraId="0B25A72E" w14:textId="6D4D2832" w:rsidR="00734096" w:rsidRPr="00F73DB9" w:rsidRDefault="009B4BA9" w:rsidP="00EC5FED">
      <w:pPr>
        <w:pStyle w:val="Heading1"/>
        <w:spacing w:before="260" w:after="260" w:line="240" w:lineRule="auto"/>
        <w:rPr>
          <w:spacing w:val="-4"/>
        </w:rPr>
      </w:pPr>
      <w:r w:rsidRPr="00F73DB9">
        <w:rPr>
          <w:spacing w:val="-4"/>
          <w:lang w:val="vi-VN"/>
        </w:rPr>
        <w:t xml:space="preserve">Điều 5. Xử lý vướng mắc </w:t>
      </w:r>
      <w:r w:rsidR="00711A7E" w:rsidRPr="00F73DB9">
        <w:rPr>
          <w:spacing w:val="-4"/>
          <w:lang w:val="vi-VN"/>
        </w:rPr>
        <w:t>đối với các dự án</w:t>
      </w:r>
      <w:r w:rsidR="003F6FF3" w:rsidRPr="00F73DB9">
        <w:rPr>
          <w:spacing w:val="-4"/>
        </w:rPr>
        <w:t>, công trình</w:t>
      </w:r>
      <w:r w:rsidR="00711A7E" w:rsidRPr="00F73DB9">
        <w:rPr>
          <w:spacing w:val="-4"/>
          <w:lang w:val="vi-VN"/>
        </w:rPr>
        <w:t xml:space="preserve"> thi công xây dựng khi chưa hoàn thiện thủ tục </w:t>
      </w:r>
      <w:r w:rsidRPr="00F73DB9">
        <w:rPr>
          <w:spacing w:val="-4"/>
          <w:lang w:val="vi-VN"/>
        </w:rPr>
        <w:t>về đầu tư công</w:t>
      </w:r>
    </w:p>
    <w:p w14:paraId="3F83EF06" w14:textId="3CBE07BF" w:rsidR="00C77DD9" w:rsidRPr="00F73DB9" w:rsidRDefault="00014AF6" w:rsidP="00EC5FED">
      <w:pPr>
        <w:spacing w:before="260" w:after="260" w:line="240" w:lineRule="auto"/>
        <w:rPr>
          <w:lang w:val="vi-VN"/>
        </w:rPr>
      </w:pPr>
      <w:r w:rsidRPr="00F73DB9">
        <w:rPr>
          <w:spacing w:val="3"/>
          <w:shd w:val="clear" w:color="auto" w:fill="FFFFFF"/>
          <w:lang w:val="vi-VN"/>
        </w:rPr>
        <w:t>1</w:t>
      </w:r>
      <w:r w:rsidR="00500A22" w:rsidRPr="00F73DB9">
        <w:rPr>
          <w:spacing w:val="3"/>
          <w:shd w:val="clear" w:color="auto" w:fill="FFFFFF"/>
          <w:lang w:val="vi-VN"/>
        </w:rPr>
        <w:t xml:space="preserve">. Các dự án đầu tư </w:t>
      </w:r>
      <w:r w:rsidR="001E377B" w:rsidRPr="00F73DB9">
        <w:rPr>
          <w:spacing w:val="3"/>
          <w:shd w:val="clear" w:color="auto" w:fill="FFFFFF"/>
          <w:lang w:val="vi-VN"/>
        </w:rPr>
        <w:t>công</w:t>
      </w:r>
      <w:r w:rsidR="00500A22" w:rsidRPr="00F73DB9">
        <w:rPr>
          <w:spacing w:val="3"/>
          <w:shd w:val="clear" w:color="auto" w:fill="FFFFFF"/>
          <w:lang w:val="vi-VN"/>
        </w:rPr>
        <w:t xml:space="preserve"> </w:t>
      </w:r>
      <w:r w:rsidR="00254A5C" w:rsidRPr="00F73DB9">
        <w:rPr>
          <w:spacing w:val="3"/>
          <w:shd w:val="clear" w:color="auto" w:fill="FFFFFF"/>
          <w:lang w:val="vi-VN"/>
        </w:rPr>
        <w:t xml:space="preserve">để </w:t>
      </w:r>
      <w:r w:rsidR="00D03138" w:rsidRPr="00F73DB9">
        <w:rPr>
          <w:spacing w:val="3"/>
          <w:shd w:val="clear" w:color="auto" w:fill="FFFFFF"/>
        </w:rPr>
        <w:t>xây dựng</w:t>
      </w:r>
      <w:r w:rsidR="00625DDB" w:rsidRPr="00F73DB9">
        <w:rPr>
          <w:spacing w:val="3"/>
          <w:shd w:val="clear" w:color="auto" w:fill="FFFFFF"/>
          <w:lang w:val="vi-VN"/>
        </w:rPr>
        <w:t xml:space="preserve"> công trình</w:t>
      </w:r>
      <w:r w:rsidR="00254A5C" w:rsidRPr="00F73DB9">
        <w:rPr>
          <w:spacing w:val="3"/>
          <w:shd w:val="clear" w:color="auto" w:fill="FFFFFF"/>
          <w:lang w:val="vi-VN"/>
        </w:rPr>
        <w:t xml:space="preserve"> </w:t>
      </w:r>
      <w:r w:rsidR="00500A22" w:rsidRPr="00F73DB9">
        <w:rPr>
          <w:spacing w:val="3"/>
          <w:shd w:val="clear" w:color="auto" w:fill="FFFFFF"/>
          <w:lang w:val="vi-VN"/>
        </w:rPr>
        <w:t xml:space="preserve">phục vụ Hội nghị cấp cao APEC 2027 </w:t>
      </w:r>
      <w:bookmarkStart w:id="12" w:name="_Hlk232754446"/>
      <w:r w:rsidR="00500A22" w:rsidRPr="00F73DB9">
        <w:rPr>
          <w:spacing w:val="3"/>
          <w:shd w:val="clear" w:color="auto" w:fill="FFFFFF"/>
          <w:lang w:val="vi-VN"/>
        </w:rPr>
        <w:t>đã được cấp</w:t>
      </w:r>
      <w:r w:rsidR="00EF5D38" w:rsidRPr="00F73DB9">
        <w:rPr>
          <w:spacing w:val="3"/>
          <w:shd w:val="clear" w:color="auto" w:fill="FFFFFF"/>
        </w:rPr>
        <w:t xml:space="preserve"> có</w:t>
      </w:r>
      <w:r w:rsidR="00500A22" w:rsidRPr="00F73DB9">
        <w:rPr>
          <w:spacing w:val="3"/>
          <w:shd w:val="clear" w:color="auto" w:fill="FFFFFF"/>
          <w:lang w:val="vi-VN"/>
        </w:rPr>
        <w:t xml:space="preserve"> thẩm quyền ban hành Lệnh xây dựng công trình khẩn cấp hoặc quyết định chủ trương đầu tư, quyết định phê duyệt dự án đầu tư xây dựng, bố trí vốn và thi công </w:t>
      </w:r>
      <w:bookmarkEnd w:id="12"/>
      <w:r w:rsidR="00500A22" w:rsidRPr="00F73DB9">
        <w:rPr>
          <w:spacing w:val="3"/>
          <w:shd w:val="clear" w:color="auto" w:fill="FFFFFF"/>
          <w:lang w:val="vi-VN"/>
        </w:rPr>
        <w:t xml:space="preserve">xây dựng </w:t>
      </w:r>
      <w:bookmarkStart w:id="13" w:name="_Hlk232754485"/>
      <w:r w:rsidR="004720B1" w:rsidRPr="00F73DB9">
        <w:rPr>
          <w:spacing w:val="3"/>
          <w:shd w:val="clear" w:color="auto" w:fill="FFFFFF"/>
        </w:rPr>
        <w:t>nhưng</w:t>
      </w:r>
      <w:r w:rsidR="00500A22" w:rsidRPr="00F73DB9">
        <w:rPr>
          <w:spacing w:val="3"/>
          <w:shd w:val="clear" w:color="auto" w:fill="FFFFFF"/>
          <w:lang w:val="vi-VN"/>
        </w:rPr>
        <w:t xml:space="preserve"> chưa </w:t>
      </w:r>
      <w:r w:rsidR="002106A4" w:rsidRPr="00F73DB9">
        <w:rPr>
          <w:spacing w:val="3"/>
          <w:shd w:val="clear" w:color="auto" w:fill="FFFFFF"/>
        </w:rPr>
        <w:t xml:space="preserve">phù hợp, chưa đầy đủ </w:t>
      </w:r>
      <w:r w:rsidR="00500A22" w:rsidRPr="00F73DB9">
        <w:rPr>
          <w:spacing w:val="3"/>
          <w:shd w:val="clear" w:color="auto" w:fill="FFFFFF"/>
          <w:lang w:val="vi-VN"/>
        </w:rPr>
        <w:t xml:space="preserve">thủ tục theo </w:t>
      </w:r>
      <w:r w:rsidR="008853A2" w:rsidRPr="00F73DB9">
        <w:rPr>
          <w:spacing w:val="3"/>
          <w:shd w:val="clear" w:color="auto" w:fill="FFFFFF"/>
          <w:lang w:val="vi-VN"/>
        </w:rPr>
        <w:t xml:space="preserve">quy định của </w:t>
      </w:r>
      <w:r w:rsidR="00500A22" w:rsidRPr="00F73DB9">
        <w:rPr>
          <w:spacing w:val="3"/>
          <w:shd w:val="clear" w:color="auto" w:fill="FFFFFF"/>
          <w:lang w:val="vi-VN"/>
        </w:rPr>
        <w:t xml:space="preserve">pháp luật </w:t>
      </w:r>
      <w:bookmarkEnd w:id="13"/>
      <w:r w:rsidR="008853A2" w:rsidRPr="00F73DB9">
        <w:rPr>
          <w:spacing w:val="3"/>
          <w:shd w:val="clear" w:color="auto" w:fill="FFFFFF"/>
          <w:lang w:val="vi-VN"/>
        </w:rPr>
        <w:t xml:space="preserve">về </w:t>
      </w:r>
      <w:r w:rsidR="00500A22" w:rsidRPr="00F73DB9">
        <w:rPr>
          <w:spacing w:val="3"/>
          <w:shd w:val="clear" w:color="auto" w:fill="FFFFFF"/>
          <w:lang w:val="vi-VN"/>
        </w:rPr>
        <w:t>đầu tư công và pháp luật có liên quan</w:t>
      </w:r>
      <w:r w:rsidR="002106A4" w:rsidRPr="00F73DB9">
        <w:rPr>
          <w:spacing w:val="3"/>
          <w:shd w:val="clear" w:color="auto" w:fill="FFFFFF"/>
        </w:rPr>
        <w:t xml:space="preserve"> tại thời điểm thực hiện</w:t>
      </w:r>
      <w:bookmarkStart w:id="14" w:name="_Hlk232754506"/>
      <w:r w:rsidR="00500A22" w:rsidRPr="00F73DB9">
        <w:rPr>
          <w:spacing w:val="3"/>
          <w:shd w:val="clear" w:color="auto" w:fill="FFFFFF"/>
          <w:lang w:val="vi-VN"/>
        </w:rPr>
        <w:t xml:space="preserve"> thì </w:t>
      </w:r>
      <w:r w:rsidR="008853A2" w:rsidRPr="00F73DB9">
        <w:rPr>
          <w:spacing w:val="3"/>
          <w:shd w:val="clear" w:color="auto" w:fill="FFFFFF"/>
          <w:lang w:val="vi-VN"/>
        </w:rPr>
        <w:t xml:space="preserve">được </w:t>
      </w:r>
      <w:r w:rsidR="00500A22" w:rsidRPr="00F73DB9">
        <w:rPr>
          <w:spacing w:val="3"/>
          <w:shd w:val="clear" w:color="auto" w:fill="FFFFFF"/>
          <w:lang w:val="vi-VN"/>
        </w:rPr>
        <w:t xml:space="preserve">tiếp tục tổ chức thi công xây dựng, xác định khối lượng, giải ngân vốn đầu tư đã được bố trí và tiếp tục </w:t>
      </w:r>
      <w:r w:rsidR="00254A5C" w:rsidRPr="00F73DB9">
        <w:rPr>
          <w:spacing w:val="3"/>
          <w:shd w:val="clear" w:color="auto" w:fill="FFFFFF"/>
          <w:lang w:val="vi-VN"/>
        </w:rPr>
        <w:t xml:space="preserve">được bố trí </w:t>
      </w:r>
      <w:r w:rsidR="00500A22" w:rsidRPr="00F73DB9">
        <w:rPr>
          <w:spacing w:val="3"/>
          <w:shd w:val="clear" w:color="auto" w:fill="FFFFFF"/>
          <w:lang w:val="vi-VN"/>
        </w:rPr>
        <w:t>vốn đầu tư theo tiến độ triển khai thực hiện dự án</w:t>
      </w:r>
      <w:r w:rsidR="00C77DD9" w:rsidRPr="00F73DB9">
        <w:rPr>
          <w:lang w:val="vi-VN"/>
        </w:rPr>
        <w:t>.</w:t>
      </w:r>
    </w:p>
    <w:bookmarkEnd w:id="14"/>
    <w:p w14:paraId="7B435A01" w14:textId="63DB1A22" w:rsidR="001C6BEC" w:rsidRPr="00F73DB9" w:rsidRDefault="00014AF6" w:rsidP="00EC5FED">
      <w:pPr>
        <w:spacing w:before="260" w:after="260" w:line="240" w:lineRule="auto"/>
        <w:rPr>
          <w:spacing w:val="-2"/>
          <w:lang w:val="vi-VN"/>
        </w:rPr>
      </w:pPr>
      <w:r w:rsidRPr="00F73DB9">
        <w:rPr>
          <w:spacing w:val="-2"/>
          <w:lang w:val="vi-VN"/>
        </w:rPr>
        <w:t>2</w:t>
      </w:r>
      <w:r w:rsidR="001C6BEC" w:rsidRPr="00F73DB9">
        <w:rPr>
          <w:spacing w:val="-2"/>
          <w:lang w:val="vi-VN"/>
        </w:rPr>
        <w:t xml:space="preserve">. Trường hợp đến </w:t>
      </w:r>
      <w:r w:rsidR="009D5B03" w:rsidRPr="00F73DB9">
        <w:rPr>
          <w:spacing w:val="-2"/>
          <w:lang w:val="vi-VN"/>
        </w:rPr>
        <w:t>ngày</w:t>
      </w:r>
      <w:r w:rsidR="001C6BEC" w:rsidRPr="00F73DB9">
        <w:rPr>
          <w:spacing w:val="-2"/>
          <w:lang w:val="vi-VN"/>
        </w:rPr>
        <w:t xml:space="preserve"> Nghị quyết này có hiệu lực thi hành </w:t>
      </w:r>
      <w:r w:rsidR="001578ED" w:rsidRPr="00F73DB9">
        <w:rPr>
          <w:spacing w:val="-2"/>
          <w:lang w:val="vi-VN"/>
        </w:rPr>
        <w:t xml:space="preserve">mà các </w:t>
      </w:r>
      <w:r w:rsidR="00625DDB" w:rsidRPr="00F73DB9">
        <w:rPr>
          <w:spacing w:val="-2"/>
          <w:lang w:val="vi-VN"/>
        </w:rPr>
        <w:t>dự án, công trình</w:t>
      </w:r>
      <w:r w:rsidR="001578ED" w:rsidRPr="00F73DB9">
        <w:rPr>
          <w:spacing w:val="-2"/>
          <w:lang w:val="vi-VN"/>
        </w:rPr>
        <w:t xml:space="preserve"> </w:t>
      </w:r>
      <w:r w:rsidR="00F24D4F" w:rsidRPr="00F73DB9">
        <w:rPr>
          <w:spacing w:val="-2"/>
          <w:lang w:val="vi-VN"/>
        </w:rPr>
        <w:t xml:space="preserve">đã tổ chức thi công xây dựng </w:t>
      </w:r>
      <w:r w:rsidR="001578ED" w:rsidRPr="00F73DB9">
        <w:rPr>
          <w:spacing w:val="-2"/>
          <w:lang w:val="vi-VN"/>
        </w:rPr>
        <w:t xml:space="preserve">chưa hoàn thiện các thủ tục theo quy định </w:t>
      </w:r>
      <w:r w:rsidR="001C6BEC" w:rsidRPr="00F73DB9">
        <w:rPr>
          <w:spacing w:val="-2"/>
          <w:lang w:val="vi-VN"/>
        </w:rPr>
        <w:t>của pháp luật về đầu tư công thì được tiếp tục tổ chức thi công xây dựng</w:t>
      </w:r>
      <w:r w:rsidR="00C003D0" w:rsidRPr="00F73DB9">
        <w:rPr>
          <w:spacing w:val="-2"/>
          <w:lang w:val="vi-VN"/>
        </w:rPr>
        <w:t>, bố trí vốn</w:t>
      </w:r>
      <w:r w:rsidR="001C6BEC" w:rsidRPr="00F73DB9">
        <w:rPr>
          <w:spacing w:val="-2"/>
          <w:lang w:val="vi-VN"/>
        </w:rPr>
        <w:t xml:space="preserve"> </w:t>
      </w:r>
      <w:r w:rsidR="00B30803" w:rsidRPr="00F73DB9">
        <w:rPr>
          <w:spacing w:val="-2"/>
          <w:lang w:val="vi-VN"/>
        </w:rPr>
        <w:t>trong quá trình</w:t>
      </w:r>
      <w:r w:rsidR="001C6BEC" w:rsidRPr="00F73DB9">
        <w:rPr>
          <w:spacing w:val="-2"/>
          <w:lang w:val="vi-VN"/>
        </w:rPr>
        <w:t xml:space="preserve"> hoàn thiện các thủ </w:t>
      </w:r>
      <w:bookmarkStart w:id="15" w:name="_Hlk232754592"/>
      <w:r w:rsidR="001C6BEC" w:rsidRPr="00F73DB9">
        <w:rPr>
          <w:spacing w:val="-2"/>
          <w:lang w:val="vi-VN"/>
        </w:rPr>
        <w:t>tục</w:t>
      </w:r>
      <w:r w:rsidR="00565865" w:rsidRPr="00F73DB9">
        <w:rPr>
          <w:spacing w:val="-2"/>
          <w:lang w:val="vi-VN"/>
        </w:rPr>
        <w:t xml:space="preserve"> theo </w:t>
      </w:r>
      <w:r w:rsidR="003B7DB5" w:rsidRPr="00F73DB9">
        <w:rPr>
          <w:spacing w:val="-2"/>
          <w:lang w:val="vi-VN"/>
        </w:rPr>
        <w:t xml:space="preserve">trình tự, </w:t>
      </w:r>
      <w:r w:rsidR="00565865" w:rsidRPr="00F73DB9">
        <w:rPr>
          <w:spacing w:val="-2"/>
          <w:lang w:val="vi-VN"/>
        </w:rPr>
        <w:t xml:space="preserve">thủ tục </w:t>
      </w:r>
      <w:r w:rsidR="003B7DB5" w:rsidRPr="00F73DB9">
        <w:rPr>
          <w:spacing w:val="-2"/>
          <w:lang w:val="vi-VN"/>
        </w:rPr>
        <w:t xml:space="preserve">thực hiện dự án </w:t>
      </w:r>
      <w:r w:rsidR="00565865" w:rsidRPr="00F73DB9">
        <w:rPr>
          <w:spacing w:val="-2"/>
          <w:lang w:val="vi-VN"/>
        </w:rPr>
        <w:t>đầu tư công đặc biệt</w:t>
      </w:r>
      <w:r w:rsidR="00C85B94" w:rsidRPr="00F73DB9">
        <w:rPr>
          <w:spacing w:val="-2"/>
          <w:lang w:val="vi-VN"/>
        </w:rPr>
        <w:t xml:space="preserve"> </w:t>
      </w:r>
      <w:r w:rsidR="003B7DB5" w:rsidRPr="00F73DB9">
        <w:rPr>
          <w:spacing w:val="-2"/>
          <w:lang w:val="vi-VN"/>
        </w:rPr>
        <w:t xml:space="preserve">theo quy định của pháp luật về xây dựng, pháp luật về đầu tư công. </w:t>
      </w:r>
    </w:p>
    <w:bookmarkEnd w:id="15"/>
    <w:p w14:paraId="0A26B5F1" w14:textId="0DB68579" w:rsidR="00D577E2" w:rsidRPr="00F73DB9" w:rsidRDefault="001C6BEC" w:rsidP="00EC5FED">
      <w:pPr>
        <w:pStyle w:val="Heading1"/>
        <w:spacing w:before="260" w:after="260" w:line="240" w:lineRule="auto"/>
        <w:rPr>
          <w:spacing w:val="-4"/>
          <w:lang w:val="vi-VN"/>
        </w:rPr>
      </w:pPr>
      <w:r w:rsidRPr="00F73DB9">
        <w:rPr>
          <w:spacing w:val="-4"/>
          <w:lang w:val="vi-VN"/>
        </w:rPr>
        <w:t xml:space="preserve">Điều 6. </w:t>
      </w:r>
      <w:r w:rsidR="00711A7E" w:rsidRPr="00F73DB9">
        <w:rPr>
          <w:spacing w:val="-4"/>
          <w:lang w:val="vi-VN"/>
        </w:rPr>
        <w:t>Xử lý vướng mắc đối với các dự án</w:t>
      </w:r>
      <w:r w:rsidR="004805FC" w:rsidRPr="00F73DB9">
        <w:rPr>
          <w:spacing w:val="-4"/>
        </w:rPr>
        <w:t>, công trình</w:t>
      </w:r>
      <w:r w:rsidR="00711A7E" w:rsidRPr="00F73DB9">
        <w:rPr>
          <w:spacing w:val="-4"/>
          <w:lang w:val="vi-VN"/>
        </w:rPr>
        <w:t xml:space="preserve"> thi công xây dựng khi chưa hoàn thiện thủ tục về </w:t>
      </w:r>
      <w:r w:rsidRPr="00F73DB9">
        <w:rPr>
          <w:spacing w:val="-4"/>
          <w:lang w:val="vi-VN"/>
        </w:rPr>
        <w:t>đầu tư theo phương thức đối tác công tư</w:t>
      </w:r>
    </w:p>
    <w:p w14:paraId="0C5DEC37" w14:textId="31D1F7C4" w:rsidR="001E1D0C" w:rsidRPr="00F73DB9" w:rsidRDefault="009772A5" w:rsidP="00EC5FED">
      <w:pPr>
        <w:spacing w:before="260" w:after="260" w:line="240" w:lineRule="auto"/>
        <w:rPr>
          <w:lang w:val="vi-VN"/>
        </w:rPr>
      </w:pPr>
      <w:r w:rsidRPr="00F73DB9">
        <w:rPr>
          <w:lang w:val="vi-VN"/>
        </w:rPr>
        <w:t>1. Đối với dự án đầu tư theo phương thức đối tác công tư đã tổ chức thi công xây dựng trước khi có quyết định chủ trương đầu tư</w:t>
      </w:r>
      <w:r w:rsidR="00362977" w:rsidRPr="00F73DB9">
        <w:rPr>
          <w:lang w:val="vi-VN"/>
        </w:rPr>
        <w:t>, quyết định lựa chọn nhà đầu tư</w:t>
      </w:r>
      <w:r w:rsidRPr="00F73DB9">
        <w:rPr>
          <w:lang w:val="vi-VN"/>
        </w:rPr>
        <w:t xml:space="preserve"> hoặc quyết định phê duyệt dự án </w:t>
      </w:r>
      <w:r w:rsidR="0080237A" w:rsidRPr="00F73DB9">
        <w:rPr>
          <w:lang w:val="vi-VN"/>
        </w:rPr>
        <w:t xml:space="preserve">nhưng </w:t>
      </w:r>
      <w:r w:rsidRPr="00F73DB9">
        <w:rPr>
          <w:lang w:val="vi-VN"/>
        </w:rPr>
        <w:t xml:space="preserve">đến </w:t>
      </w:r>
      <w:r w:rsidR="009D5B03" w:rsidRPr="00F73DB9">
        <w:rPr>
          <w:lang w:val="vi-VN"/>
        </w:rPr>
        <w:t>ngày</w:t>
      </w:r>
      <w:r w:rsidRPr="00F73DB9">
        <w:rPr>
          <w:lang w:val="vi-VN"/>
        </w:rPr>
        <w:t xml:space="preserve"> Nghị quyết này có hiệu lực thi hành đã hoàn thiện các thủ tục theo quy định của pháp luật về </w:t>
      </w:r>
      <w:r w:rsidR="001E1D0C" w:rsidRPr="00F73DB9">
        <w:rPr>
          <w:lang w:val="vi-VN"/>
        </w:rPr>
        <w:t xml:space="preserve">đầu tư </w:t>
      </w:r>
      <w:r w:rsidR="001E1D0C" w:rsidRPr="00F73DB9">
        <w:rPr>
          <w:lang w:val="vi-VN"/>
        </w:rPr>
        <w:lastRenderedPageBreak/>
        <w:t xml:space="preserve">theo phương thức đối tác công tư </w:t>
      </w:r>
      <w:r w:rsidRPr="00F73DB9">
        <w:rPr>
          <w:lang w:val="vi-VN"/>
        </w:rPr>
        <w:t>thì được tiếp tục tổ chức thi công xây dựng</w:t>
      </w:r>
      <w:r w:rsidR="001E1D0C" w:rsidRPr="00F73DB9">
        <w:rPr>
          <w:lang w:val="vi-VN"/>
        </w:rPr>
        <w:t xml:space="preserve"> theo quyết định chủ trương đầu tư, quyết định phê duyệt dự án đã được cấp có thẩm quyền phê duyệt và hợp đồng đã ký kết với nhà đầu tư</w:t>
      </w:r>
      <w:r w:rsidR="00362977" w:rsidRPr="00F73DB9">
        <w:rPr>
          <w:lang w:val="vi-VN"/>
        </w:rPr>
        <w:t xml:space="preserve"> (nếu có)</w:t>
      </w:r>
      <w:r w:rsidR="001E1D0C" w:rsidRPr="00F73DB9">
        <w:rPr>
          <w:lang w:val="vi-VN"/>
        </w:rPr>
        <w:t>.</w:t>
      </w:r>
    </w:p>
    <w:p w14:paraId="2D9324D2" w14:textId="3E84B680" w:rsidR="009772A5" w:rsidRPr="00F73DB9" w:rsidRDefault="00F925BA" w:rsidP="00EC5FED">
      <w:pPr>
        <w:spacing w:before="260" w:after="260" w:line="240" w:lineRule="auto"/>
      </w:pPr>
      <w:r w:rsidRPr="00F73DB9">
        <w:rPr>
          <w:lang w:val="vi-VN"/>
        </w:rPr>
        <w:t xml:space="preserve">2. </w:t>
      </w:r>
      <w:r w:rsidR="00F24D4F" w:rsidRPr="00F73DB9">
        <w:rPr>
          <w:lang w:val="vi-VN"/>
        </w:rPr>
        <w:t xml:space="preserve">Trường hợp đến ngày Nghị quyết này có hiệu lực thi hành mà các dự án, công trình đã tổ chức thi công xây dựng </w:t>
      </w:r>
      <w:r w:rsidR="009772A5" w:rsidRPr="00F73DB9">
        <w:rPr>
          <w:lang w:val="vi-VN"/>
        </w:rPr>
        <w:t xml:space="preserve">chưa hoàn thiện các thủ tục </w:t>
      </w:r>
      <w:r w:rsidR="001578ED" w:rsidRPr="00F73DB9">
        <w:rPr>
          <w:lang w:val="vi-VN"/>
        </w:rPr>
        <w:t xml:space="preserve">theo quy định của pháp luật về đầu tư theo phương thức đối tác công tư </w:t>
      </w:r>
      <w:r w:rsidR="009772A5" w:rsidRPr="00F73DB9">
        <w:rPr>
          <w:lang w:val="vi-VN"/>
        </w:rPr>
        <w:t xml:space="preserve">thì được tiếp tục tổ chức thi công xây dựng </w:t>
      </w:r>
      <w:r w:rsidR="002F11C9" w:rsidRPr="00F73DB9">
        <w:rPr>
          <w:lang w:val="vi-VN"/>
        </w:rPr>
        <w:t>trong</w:t>
      </w:r>
      <w:r w:rsidR="009772A5" w:rsidRPr="00F73DB9">
        <w:rPr>
          <w:lang w:val="vi-VN"/>
        </w:rPr>
        <w:t xml:space="preserve"> quá trình hoàn thiện các thủ tục</w:t>
      </w:r>
      <w:r w:rsidR="00181FC9" w:rsidRPr="00F73DB9">
        <w:rPr>
          <w:lang w:val="vi-VN"/>
        </w:rPr>
        <w:t xml:space="preserve"> để phê duyệt dự án, ký kết hợp đồng</w:t>
      </w:r>
      <w:r w:rsidR="009772A5" w:rsidRPr="00F73DB9">
        <w:rPr>
          <w:lang w:val="vi-VN"/>
        </w:rPr>
        <w:t>.</w:t>
      </w:r>
      <w:r w:rsidR="00B86EB0" w:rsidRPr="00F73DB9">
        <w:rPr>
          <w:lang w:val="vi-VN"/>
        </w:rPr>
        <w:t xml:space="preserve"> </w:t>
      </w:r>
    </w:p>
    <w:p w14:paraId="10E73E13" w14:textId="0F4BB287" w:rsidR="00F24D4F" w:rsidRPr="00F73DB9" w:rsidRDefault="00F24D4F" w:rsidP="00EC5FED">
      <w:pPr>
        <w:spacing w:before="260" w:after="260" w:line="240" w:lineRule="auto"/>
        <w:rPr>
          <w:lang w:val="vi-VN"/>
        </w:rPr>
      </w:pPr>
      <w:r w:rsidRPr="00F73DB9">
        <w:t>3. D</w:t>
      </w:r>
      <w:r w:rsidRPr="00F73DB9">
        <w:rPr>
          <w:lang w:val="vi-VN"/>
        </w:rPr>
        <w:t>ự án</w:t>
      </w:r>
      <w:r w:rsidRPr="00F73DB9">
        <w:t>, công trình</w:t>
      </w:r>
      <w:r w:rsidRPr="00F73DB9">
        <w:rPr>
          <w:lang w:val="vi-VN"/>
        </w:rPr>
        <w:t xml:space="preserve"> quy định tại khoản 1</w:t>
      </w:r>
      <w:r w:rsidRPr="00F73DB9">
        <w:t xml:space="preserve"> và khoản 2</w:t>
      </w:r>
      <w:r w:rsidRPr="00F73DB9">
        <w:rPr>
          <w:lang w:val="vi-VN"/>
        </w:rPr>
        <w:t xml:space="preserve"> Điều này có sử dụng vốn đầu tư công thì </w:t>
      </w:r>
      <w:r w:rsidR="009D64C3" w:rsidRPr="00F73DB9">
        <w:t>thực hiện theo</w:t>
      </w:r>
      <w:r w:rsidRPr="00F73DB9">
        <w:rPr>
          <w:lang w:val="vi-VN"/>
        </w:rPr>
        <w:t xml:space="preserve"> quy định tại</w:t>
      </w:r>
      <w:r w:rsidRPr="00F73DB9">
        <w:t xml:space="preserve"> </w:t>
      </w:r>
      <w:r w:rsidRPr="00F73DB9">
        <w:rPr>
          <w:lang w:val="vi-VN"/>
        </w:rPr>
        <w:t xml:space="preserve">Điều 5 của Nghị quyết này. </w:t>
      </w:r>
    </w:p>
    <w:p w14:paraId="1550D3B0" w14:textId="0BAE7EB7" w:rsidR="009772A5" w:rsidRPr="00F73DB9" w:rsidRDefault="009772A5" w:rsidP="00EC5FED">
      <w:pPr>
        <w:spacing w:before="260" w:after="260" w:line="240" w:lineRule="auto"/>
        <w:rPr>
          <w:b/>
          <w:bCs/>
          <w:lang w:val="vi-VN"/>
        </w:rPr>
      </w:pPr>
      <w:r w:rsidRPr="00F73DB9">
        <w:rPr>
          <w:b/>
          <w:bCs/>
          <w:spacing w:val="-4"/>
          <w:lang w:val="vi-VN"/>
        </w:rPr>
        <w:t xml:space="preserve">Điều 7. </w:t>
      </w:r>
      <w:r w:rsidR="00711A7E" w:rsidRPr="00F73DB9">
        <w:rPr>
          <w:b/>
          <w:bCs/>
          <w:spacing w:val="-4"/>
          <w:lang w:val="vi-VN"/>
        </w:rPr>
        <w:t>Xử lý vướng mắc đối với</w:t>
      </w:r>
      <w:r w:rsidR="004805FC" w:rsidRPr="00F73DB9">
        <w:rPr>
          <w:b/>
          <w:bCs/>
          <w:spacing w:val="-4"/>
        </w:rPr>
        <w:t xml:space="preserve"> </w:t>
      </w:r>
      <w:r w:rsidR="00711A7E" w:rsidRPr="00F73DB9">
        <w:rPr>
          <w:b/>
          <w:bCs/>
          <w:spacing w:val="-4"/>
          <w:lang w:val="vi-VN"/>
        </w:rPr>
        <w:t>công trình thi công xây dựng khi chưa hoàn thiện thủ tục về đầu tư</w:t>
      </w:r>
    </w:p>
    <w:p w14:paraId="1CCED819" w14:textId="55B4D035" w:rsidR="00934234" w:rsidRPr="00F73DB9" w:rsidRDefault="009772A5" w:rsidP="00EC5FED">
      <w:pPr>
        <w:spacing w:before="260" w:after="260" w:line="240" w:lineRule="auto"/>
        <w:rPr>
          <w:spacing w:val="-2"/>
          <w:lang w:val="vi-VN"/>
        </w:rPr>
      </w:pPr>
      <w:r w:rsidRPr="00F73DB9">
        <w:rPr>
          <w:spacing w:val="-2"/>
          <w:lang w:val="vi-VN"/>
        </w:rPr>
        <w:t xml:space="preserve">Hạng mục công trình </w:t>
      </w:r>
      <w:r w:rsidR="00860000" w:rsidRPr="00F73DB9">
        <w:rPr>
          <w:spacing w:val="-2"/>
          <w:lang w:val="vi-VN"/>
        </w:rPr>
        <w:t xml:space="preserve">thuộc dự án đối ứng của </w:t>
      </w:r>
      <w:r w:rsidR="002067C9" w:rsidRPr="00F73DB9">
        <w:rPr>
          <w:spacing w:val="-2"/>
          <w:lang w:val="vi-VN"/>
        </w:rPr>
        <w:t>D</w:t>
      </w:r>
      <w:r w:rsidR="00860000" w:rsidRPr="00F73DB9">
        <w:rPr>
          <w:spacing w:val="-2"/>
          <w:lang w:val="vi-VN"/>
        </w:rPr>
        <w:t xml:space="preserve">ự án BT Trung tâm Hội nghị APEC </w:t>
      </w:r>
      <w:r w:rsidRPr="00F73DB9">
        <w:rPr>
          <w:spacing w:val="-2"/>
          <w:lang w:val="vi-VN"/>
        </w:rPr>
        <w:t>thực hiện tại quỹ đất quy định tại khoản</w:t>
      </w:r>
      <w:r w:rsidR="00711A7E" w:rsidRPr="00F73DB9">
        <w:rPr>
          <w:spacing w:val="-2"/>
          <w:lang w:val="vi-VN"/>
        </w:rPr>
        <w:t xml:space="preserve"> </w:t>
      </w:r>
      <w:r w:rsidR="002067C9" w:rsidRPr="00F73DB9">
        <w:rPr>
          <w:spacing w:val="-2"/>
          <w:lang w:val="vi-VN"/>
        </w:rPr>
        <w:t>2</w:t>
      </w:r>
      <w:r w:rsidR="00711A7E" w:rsidRPr="00F73DB9">
        <w:rPr>
          <w:spacing w:val="-2"/>
          <w:lang w:val="vi-VN"/>
        </w:rPr>
        <w:t xml:space="preserve"> </w:t>
      </w:r>
      <w:r w:rsidRPr="00F73DB9">
        <w:rPr>
          <w:spacing w:val="-2"/>
          <w:lang w:val="vi-VN"/>
        </w:rPr>
        <w:t>Điều</w:t>
      </w:r>
      <w:r w:rsidR="00711A7E" w:rsidRPr="00F73DB9">
        <w:rPr>
          <w:spacing w:val="-2"/>
          <w:lang w:val="vi-VN"/>
        </w:rPr>
        <w:t xml:space="preserve"> 9</w:t>
      </w:r>
      <w:r w:rsidRPr="00F73DB9">
        <w:rPr>
          <w:spacing w:val="-2"/>
          <w:lang w:val="vi-VN"/>
        </w:rPr>
        <w:t xml:space="preserve"> của Nghị quyết này đã tổ chức thi công xây dựng</w:t>
      </w:r>
      <w:r w:rsidR="00A852A4" w:rsidRPr="00F73DB9">
        <w:rPr>
          <w:spacing w:val="-2"/>
          <w:lang w:val="vi-VN"/>
        </w:rPr>
        <w:t xml:space="preserve"> </w:t>
      </w:r>
      <w:r w:rsidR="00714D00" w:rsidRPr="00F73DB9">
        <w:rPr>
          <w:spacing w:val="-2"/>
          <w:lang w:val="vi-VN"/>
        </w:rPr>
        <w:t>nhưng</w:t>
      </w:r>
      <w:r w:rsidR="00A852A4" w:rsidRPr="00F73DB9">
        <w:rPr>
          <w:spacing w:val="-2"/>
          <w:lang w:val="vi-VN"/>
        </w:rPr>
        <w:t xml:space="preserve"> </w:t>
      </w:r>
      <w:r w:rsidRPr="00F73DB9">
        <w:rPr>
          <w:spacing w:val="-2"/>
          <w:lang w:val="vi-VN"/>
        </w:rPr>
        <w:t xml:space="preserve">đến </w:t>
      </w:r>
      <w:r w:rsidR="009D5B03" w:rsidRPr="00F73DB9">
        <w:rPr>
          <w:spacing w:val="-2"/>
          <w:lang w:val="vi-VN"/>
        </w:rPr>
        <w:t>ngày</w:t>
      </w:r>
      <w:r w:rsidRPr="00F73DB9">
        <w:rPr>
          <w:spacing w:val="-2"/>
          <w:lang w:val="vi-VN"/>
        </w:rPr>
        <w:t xml:space="preserve"> Nghị quyết này có hiệu lực thi hành chưa hoàn thành</w:t>
      </w:r>
      <w:r w:rsidR="00B471D5" w:rsidRPr="00F73DB9">
        <w:rPr>
          <w:spacing w:val="-2"/>
          <w:lang w:val="vi-VN"/>
        </w:rPr>
        <w:t xml:space="preserve"> </w:t>
      </w:r>
      <w:r w:rsidR="00714D00" w:rsidRPr="00F73DB9">
        <w:rPr>
          <w:spacing w:val="-2"/>
          <w:lang w:val="vi-VN"/>
        </w:rPr>
        <w:t xml:space="preserve">thủ tục chấp thuận chủ trương đầu tư đồng thời chấp thuận nhà đầu tư </w:t>
      </w:r>
      <w:r w:rsidR="00B471D5" w:rsidRPr="00F73DB9">
        <w:rPr>
          <w:spacing w:val="-2"/>
          <w:lang w:val="vi-VN"/>
        </w:rPr>
        <w:t>thì được thực hiện thủ tục đầu tư đặc biệt theo quy định của pháp luật về đầu tư</w:t>
      </w:r>
      <w:r w:rsidR="00F83A4B" w:rsidRPr="00F73DB9">
        <w:rPr>
          <w:spacing w:val="-2"/>
          <w:lang w:val="vi-VN"/>
        </w:rPr>
        <w:t>; thời hạn</w:t>
      </w:r>
      <w:r w:rsidR="00D508BE" w:rsidRPr="00F73DB9">
        <w:rPr>
          <w:spacing w:val="-2"/>
          <w:lang w:val="vi-VN"/>
        </w:rPr>
        <w:t>, tiến độ</w:t>
      </w:r>
      <w:r w:rsidR="00F83A4B" w:rsidRPr="00F73DB9">
        <w:rPr>
          <w:spacing w:val="-2"/>
          <w:lang w:val="vi-VN"/>
        </w:rPr>
        <w:t xml:space="preserve"> thực hiện dự án </w:t>
      </w:r>
      <w:r w:rsidR="00E3112D" w:rsidRPr="00F73DB9">
        <w:rPr>
          <w:spacing w:val="-2"/>
          <w:lang w:val="vi-VN"/>
        </w:rPr>
        <w:t>tính</w:t>
      </w:r>
      <w:r w:rsidR="00F83A4B" w:rsidRPr="00F73DB9">
        <w:rPr>
          <w:spacing w:val="-2"/>
          <w:lang w:val="vi-VN"/>
        </w:rPr>
        <w:t xml:space="preserve"> từ ngày bàn giao mặt bằng thi công</w:t>
      </w:r>
      <w:r w:rsidR="00934234" w:rsidRPr="00F73DB9">
        <w:rPr>
          <w:spacing w:val="-2"/>
          <w:lang w:val="vi-VN"/>
        </w:rPr>
        <w:t>;</w:t>
      </w:r>
      <w:r w:rsidRPr="00F73DB9">
        <w:rPr>
          <w:spacing w:val="-2"/>
          <w:lang w:val="vi-VN"/>
        </w:rPr>
        <w:t xml:space="preserve"> </w:t>
      </w:r>
      <w:r w:rsidR="00934234" w:rsidRPr="00F73DB9">
        <w:rPr>
          <w:spacing w:val="-2"/>
          <w:lang w:val="vi-VN"/>
        </w:rPr>
        <w:t>nhà đầu tư không phải gửi văn bản thông báo khởi công cho cơ quan có thẩm quyền.</w:t>
      </w:r>
    </w:p>
    <w:p w14:paraId="78599230" w14:textId="77777777" w:rsidR="00D44BEC" w:rsidRPr="00F73DB9" w:rsidRDefault="00D44BEC" w:rsidP="00D44BEC">
      <w:pPr>
        <w:pStyle w:val="Heading1"/>
        <w:spacing w:after="120"/>
        <w:ind w:firstLine="567"/>
        <w:rPr>
          <w:b w:val="0"/>
          <w:bCs/>
          <w:spacing w:val="-4"/>
          <w:lang w:val="vi-VN"/>
        </w:rPr>
      </w:pPr>
      <w:r w:rsidRPr="00F73DB9">
        <w:rPr>
          <w:spacing w:val="-4"/>
          <w:lang w:val="vi-VN"/>
        </w:rPr>
        <w:t>Điều 8. Xử lý vướng mắc đối với dự án, công trình thi công xây dựng khi chưa hoàn thiện thủ tục về xây dựng</w:t>
      </w:r>
    </w:p>
    <w:p w14:paraId="1F4A3C17" w14:textId="45D2725E" w:rsidR="00D44BEC" w:rsidRPr="00F73DB9" w:rsidRDefault="00D44BEC" w:rsidP="00D44BEC">
      <w:pPr>
        <w:spacing w:after="120"/>
        <w:ind w:firstLine="567"/>
        <w:rPr>
          <w:lang w:val="vi-VN"/>
        </w:rPr>
      </w:pPr>
      <w:r w:rsidRPr="00F73DB9">
        <w:rPr>
          <w:lang w:val="vi-VN"/>
        </w:rPr>
        <w:t>1. Đối với các dự án, công trình đã tổ chức thi công xây dựng</w:t>
      </w:r>
      <w:r w:rsidRPr="00F73DB9" w:rsidDel="00D71221">
        <w:rPr>
          <w:lang w:val="vi-VN"/>
        </w:rPr>
        <w:t xml:space="preserve"> </w:t>
      </w:r>
      <w:r w:rsidRPr="00F73DB9">
        <w:rPr>
          <w:lang w:val="vi-VN"/>
        </w:rPr>
        <w:t>mà đến ngày Nghị quyết này có hiệu lực thi hành chưa hoàn thiện các thủ tục về xây dựng theo quy định của pháp luật về xây dựng thì được tiếp tục tổ chức thi công xây dựng</w:t>
      </w:r>
      <w:r w:rsidRPr="00F73DB9">
        <w:t xml:space="preserve"> theo hồ sơ thiết kế đã có</w:t>
      </w:r>
      <w:r w:rsidRPr="00F73DB9">
        <w:rPr>
          <w:lang w:val="vi-VN"/>
        </w:rPr>
        <w:t xml:space="preserve"> do nhà đầu tư đề xuất trong quá trình hoàn thiện các thủ tục </w:t>
      </w:r>
      <w:r w:rsidRPr="00F73DB9">
        <w:t xml:space="preserve">về đầu tư xây dựng được thực hiện </w:t>
      </w:r>
      <w:r w:rsidRPr="00F73DB9">
        <w:rPr>
          <w:lang w:val="vi-VN"/>
        </w:rPr>
        <w:t>như quy định đối với dự án đầu tư công đặc biệt</w:t>
      </w:r>
      <w:r w:rsidR="005352A9" w:rsidRPr="00F73DB9">
        <w:t xml:space="preserve"> theo quy định của pháp luật về xây dựng</w:t>
      </w:r>
      <w:r w:rsidRPr="00F73DB9">
        <w:rPr>
          <w:lang w:val="vi-VN"/>
        </w:rPr>
        <w:t>.</w:t>
      </w:r>
    </w:p>
    <w:p w14:paraId="37354E79" w14:textId="667A00E4" w:rsidR="00C854B4" w:rsidRPr="00F73DB9" w:rsidRDefault="00C854B4" w:rsidP="00326B3D">
      <w:pPr>
        <w:spacing w:before="260" w:after="260" w:line="240" w:lineRule="auto"/>
        <w:rPr>
          <w:noProof/>
          <w:lang w:val="vi-VN"/>
        </w:rPr>
      </w:pPr>
      <w:r w:rsidRPr="00F73DB9">
        <w:rPr>
          <w:noProof/>
          <w:lang w:val="vi-VN"/>
        </w:rPr>
        <w:t>2. Đối với các dự án, công trình đã tổ chức thi công xây dựng có sử dụng công nghệ mới nhưng chưa có quy chuẩn, tiêu chuẩn do cơ quan có thẩm quyền của Việt Nam ban hành để áp dụng thì được tiếp tục tổ chức thi công xây dựng theo công nghệ đã</w:t>
      </w:r>
      <w:r w:rsidRPr="00F73DB9">
        <w:rPr>
          <w:noProof/>
        </w:rPr>
        <w:t xml:space="preserve"> có</w:t>
      </w:r>
      <w:r w:rsidRPr="00F73DB9">
        <w:rPr>
          <w:noProof/>
          <w:lang w:val="vi-VN"/>
        </w:rPr>
        <w:t>. Ủy ban nhân dân tỉnh An Giang giao cơ quan chuyên môn về xây dựng xem xét</w:t>
      </w:r>
      <w:r w:rsidRPr="00F73DB9">
        <w:rPr>
          <w:noProof/>
        </w:rPr>
        <w:t>, chấp thuận tiêu chuẩn áp dụng cho công trình</w:t>
      </w:r>
      <w:r w:rsidRPr="00F73DB9">
        <w:rPr>
          <w:noProof/>
          <w:lang w:val="vi-VN"/>
        </w:rPr>
        <w:t xml:space="preserve"> trong quá trình thẩm định</w:t>
      </w:r>
      <w:r w:rsidRPr="00F73DB9">
        <w:rPr>
          <w:noProof/>
        </w:rPr>
        <w:t>, điều chỉnh</w:t>
      </w:r>
      <w:r w:rsidRPr="00F73DB9">
        <w:rPr>
          <w:noProof/>
          <w:lang w:val="vi-VN"/>
        </w:rPr>
        <w:t xml:space="preserve"> </w:t>
      </w:r>
      <w:r w:rsidRPr="00F73DB9">
        <w:rPr>
          <w:noProof/>
        </w:rPr>
        <w:t>b</w:t>
      </w:r>
      <w:r w:rsidRPr="00F73DB9">
        <w:rPr>
          <w:noProof/>
          <w:lang w:val="vi-VN"/>
        </w:rPr>
        <w:t xml:space="preserve">áo cáo nghiên cứu khả thi đầu tư xây dựng và </w:t>
      </w:r>
      <w:r w:rsidRPr="00F73DB9">
        <w:rPr>
          <w:noProof/>
        </w:rPr>
        <w:t>được thể hiện</w:t>
      </w:r>
      <w:r w:rsidRPr="00F73DB9">
        <w:rPr>
          <w:noProof/>
          <w:lang w:val="vi-VN"/>
        </w:rPr>
        <w:t xml:space="preserve"> </w:t>
      </w:r>
      <w:r w:rsidRPr="00F73DB9">
        <w:rPr>
          <w:noProof/>
        </w:rPr>
        <w:t>trong</w:t>
      </w:r>
      <w:r w:rsidRPr="00F73DB9">
        <w:rPr>
          <w:noProof/>
          <w:lang w:val="vi-VN"/>
        </w:rPr>
        <w:t xml:space="preserve"> </w:t>
      </w:r>
      <w:r w:rsidRPr="00F73DB9">
        <w:rPr>
          <w:noProof/>
        </w:rPr>
        <w:t>q</w:t>
      </w:r>
      <w:r w:rsidRPr="00F73DB9">
        <w:rPr>
          <w:noProof/>
          <w:lang w:val="vi-VN"/>
        </w:rPr>
        <w:t>uyết định phê duyệt dự án</w:t>
      </w:r>
      <w:r w:rsidRPr="00F73DB9">
        <w:rPr>
          <w:noProof/>
        </w:rPr>
        <w:t xml:space="preserve"> hoặc phê duyệt, điều chỉnh bằng văn bản riêng</w:t>
      </w:r>
      <w:r w:rsidRPr="00F73DB9">
        <w:rPr>
          <w:noProof/>
          <w:lang w:val="vi-VN"/>
        </w:rPr>
        <w:t>.</w:t>
      </w:r>
    </w:p>
    <w:p w14:paraId="6E86798F" w14:textId="718110E1" w:rsidR="006B084A" w:rsidRPr="00F73DB9" w:rsidRDefault="00326B3D" w:rsidP="002B7E8E">
      <w:pPr>
        <w:spacing w:before="260" w:after="260" w:line="240" w:lineRule="auto"/>
        <w:rPr>
          <w:noProof/>
          <w:spacing w:val="3"/>
          <w:shd w:val="clear" w:color="auto" w:fill="FFFFFF"/>
        </w:rPr>
      </w:pPr>
      <w:r w:rsidRPr="00F73DB9">
        <w:rPr>
          <w:noProof/>
          <w:spacing w:val="3"/>
          <w:shd w:val="clear" w:color="auto" w:fill="FFFFFF"/>
        </w:rPr>
        <w:t>3</w:t>
      </w:r>
      <w:r w:rsidR="002B7E8E" w:rsidRPr="00F73DB9">
        <w:rPr>
          <w:noProof/>
          <w:spacing w:val="3"/>
          <w:shd w:val="clear" w:color="auto" w:fill="FFFFFF"/>
          <w:lang w:val="vi-VN"/>
        </w:rPr>
        <w:t xml:space="preserve">. Ủy ban nhân dân tỉnh An Giang </w:t>
      </w:r>
      <w:r w:rsidR="006B084A" w:rsidRPr="00F73DB9">
        <w:rPr>
          <w:noProof/>
          <w:spacing w:val="3"/>
          <w:shd w:val="clear" w:color="auto" w:fill="FFFFFF"/>
        </w:rPr>
        <w:t>có trách nhiệm:</w:t>
      </w:r>
    </w:p>
    <w:p w14:paraId="46A8DF8A" w14:textId="51298375" w:rsidR="006B084A" w:rsidRPr="00F73DB9" w:rsidRDefault="006B084A" w:rsidP="002B7E8E">
      <w:pPr>
        <w:spacing w:before="260" w:after="260" w:line="240" w:lineRule="auto"/>
        <w:rPr>
          <w:noProof/>
          <w:spacing w:val="3"/>
          <w:shd w:val="clear" w:color="auto" w:fill="FFFFFF"/>
        </w:rPr>
      </w:pPr>
      <w:r w:rsidRPr="00F73DB9">
        <w:rPr>
          <w:noProof/>
          <w:spacing w:val="3"/>
          <w:shd w:val="clear" w:color="auto" w:fill="FFFFFF"/>
        </w:rPr>
        <w:lastRenderedPageBreak/>
        <w:t>a) G</w:t>
      </w:r>
      <w:r w:rsidR="002B7E8E" w:rsidRPr="00F73DB9">
        <w:rPr>
          <w:noProof/>
          <w:spacing w:val="3"/>
          <w:shd w:val="clear" w:color="auto" w:fill="FFFFFF"/>
          <w:lang w:val="vi-VN"/>
        </w:rPr>
        <w:t xml:space="preserve">iao cơ quan chuyên môn về xây dựng </w:t>
      </w:r>
      <w:r w:rsidRPr="00F73DB9">
        <w:rPr>
          <w:noProof/>
          <w:spacing w:val="3"/>
          <w:shd w:val="clear" w:color="auto" w:fill="FFFFFF"/>
        </w:rPr>
        <w:t>cấp tỉnh</w:t>
      </w:r>
      <w:r w:rsidR="002B7E8E" w:rsidRPr="00F73DB9">
        <w:rPr>
          <w:noProof/>
          <w:spacing w:val="3"/>
          <w:shd w:val="clear" w:color="auto" w:fill="FFFFFF"/>
          <w:lang w:val="vi-VN"/>
        </w:rPr>
        <w:t xml:space="preserve"> thẩm định Báo cáo nghiên cứu khả thi đầu tư xây dựng dự án;</w:t>
      </w:r>
      <w:r w:rsidR="002B7E8E" w:rsidRPr="00F73DB9">
        <w:rPr>
          <w:noProof/>
          <w:spacing w:val="3"/>
          <w:shd w:val="clear" w:color="auto" w:fill="FFFFFF"/>
        </w:rPr>
        <w:t xml:space="preserve"> </w:t>
      </w:r>
    </w:p>
    <w:p w14:paraId="30E4ADF8" w14:textId="530EF0B7" w:rsidR="006B084A" w:rsidRPr="00F73DB9" w:rsidRDefault="006B084A" w:rsidP="002B7E8E">
      <w:pPr>
        <w:spacing w:before="260" w:after="260" w:line="240" w:lineRule="auto"/>
        <w:rPr>
          <w:noProof/>
          <w:spacing w:val="3"/>
          <w:shd w:val="clear" w:color="auto" w:fill="FFFFFF"/>
        </w:rPr>
      </w:pPr>
      <w:r w:rsidRPr="00F73DB9">
        <w:rPr>
          <w:noProof/>
          <w:spacing w:val="3"/>
          <w:shd w:val="clear" w:color="auto" w:fill="FFFFFF"/>
        </w:rPr>
        <w:t xml:space="preserve">b) Đối với Dự án BT Trung tâm Hội nghị APEC, được giao nhà đầu tư lập, phê duyệt thiết kế </w:t>
      </w:r>
      <w:r w:rsidR="00C36A1C" w:rsidRPr="00F73DB9">
        <w:rPr>
          <w:noProof/>
          <w:spacing w:val="3"/>
          <w:shd w:val="clear" w:color="auto" w:fill="FFFFFF"/>
        </w:rPr>
        <w:t>xây dựng triển khai</w:t>
      </w:r>
      <w:r w:rsidRPr="00F73DB9">
        <w:rPr>
          <w:noProof/>
          <w:spacing w:val="3"/>
          <w:shd w:val="clear" w:color="auto" w:fill="FFFFFF"/>
        </w:rPr>
        <w:t xml:space="preserve"> sau khi dự án được phê duyệt</w:t>
      </w:r>
      <w:r w:rsidR="00C36A1C" w:rsidRPr="00F73DB9">
        <w:rPr>
          <w:noProof/>
          <w:spacing w:val="3"/>
          <w:shd w:val="clear" w:color="auto" w:fill="FFFFFF"/>
        </w:rPr>
        <w:t xml:space="preserve"> và dự toán xây dựng</w:t>
      </w:r>
      <w:r w:rsidR="004B6B4C" w:rsidRPr="00F73DB9">
        <w:rPr>
          <w:noProof/>
          <w:spacing w:val="3"/>
          <w:shd w:val="clear" w:color="auto" w:fill="FFFFFF"/>
        </w:rPr>
        <w:t>, bảo đảm nguyên tắc</w:t>
      </w:r>
      <w:r w:rsidR="004B6B4C" w:rsidRPr="00F73DB9">
        <w:t xml:space="preserve"> </w:t>
      </w:r>
      <w:r w:rsidR="004B6B4C" w:rsidRPr="00F73DB9">
        <w:rPr>
          <w:noProof/>
          <w:spacing w:val="3"/>
          <w:shd w:val="clear" w:color="auto" w:fill="FFFFFF"/>
        </w:rPr>
        <w:t>cơ bản trong hoạt động xây dựng theo pháp luật về xây dựng</w:t>
      </w:r>
      <w:r w:rsidR="00C36A1C" w:rsidRPr="00F73DB9">
        <w:rPr>
          <w:noProof/>
          <w:spacing w:val="3"/>
          <w:shd w:val="clear" w:color="auto" w:fill="FFFFFF"/>
        </w:rPr>
        <w:t>. Nhà đầu tư gửi dự toán xây dựng cho</w:t>
      </w:r>
      <w:r w:rsidRPr="00F73DB9">
        <w:rPr>
          <w:noProof/>
          <w:spacing w:val="3"/>
          <w:shd w:val="clear" w:color="auto" w:fill="FFFFFF"/>
        </w:rPr>
        <w:t xml:space="preserve"> cơ quan chuyên môn về xây dựng cấp tỉnh tổ chức thẩm định </w:t>
      </w:r>
      <w:r w:rsidR="00C36A1C" w:rsidRPr="00F73DB9">
        <w:rPr>
          <w:noProof/>
          <w:spacing w:val="3"/>
          <w:shd w:val="clear" w:color="auto" w:fill="FFFFFF"/>
        </w:rPr>
        <w:t>trước khi phê duyệt;</w:t>
      </w:r>
    </w:p>
    <w:p w14:paraId="1C9053D5" w14:textId="185E0764" w:rsidR="002B7E8E" w:rsidRPr="00F73DB9" w:rsidRDefault="00C36A1C" w:rsidP="002B7E8E">
      <w:pPr>
        <w:spacing w:before="260" w:after="260" w:line="240" w:lineRule="auto"/>
        <w:rPr>
          <w:noProof/>
          <w:spacing w:val="3"/>
          <w:shd w:val="clear" w:color="auto" w:fill="FFFFFF"/>
        </w:rPr>
      </w:pPr>
      <w:r w:rsidRPr="00F73DB9">
        <w:rPr>
          <w:noProof/>
          <w:spacing w:val="3"/>
          <w:shd w:val="clear" w:color="auto" w:fill="FFFFFF"/>
        </w:rPr>
        <w:t>c) T</w:t>
      </w:r>
      <w:r w:rsidR="002B7E8E" w:rsidRPr="00F73DB9">
        <w:rPr>
          <w:noProof/>
          <w:spacing w:val="3"/>
          <w:shd w:val="clear" w:color="auto" w:fill="FFFFFF"/>
          <w:lang w:val="vi-VN"/>
        </w:rPr>
        <w:t>hành lập Hội đồng kiểm tra, nghiệm thu tại địa phương hoặc giao cơ quan chuyên môn về xây dựng trực thuộc tổ chức kiểm tra công tác nghiệm thu công trình</w:t>
      </w:r>
      <w:r w:rsidR="002B7E8E" w:rsidRPr="00F73DB9" w:rsidDel="003241A6">
        <w:rPr>
          <w:noProof/>
          <w:spacing w:val="3"/>
          <w:shd w:val="clear" w:color="auto" w:fill="FFFFFF"/>
          <w:lang w:val="vi-VN"/>
        </w:rPr>
        <w:t xml:space="preserve"> </w:t>
      </w:r>
      <w:r w:rsidR="002B7E8E" w:rsidRPr="00F73DB9">
        <w:rPr>
          <w:noProof/>
          <w:spacing w:val="3"/>
          <w:shd w:val="clear" w:color="auto" w:fill="FFFFFF"/>
          <w:lang w:val="vi-VN"/>
        </w:rPr>
        <w:t xml:space="preserve">của các dự án thuộc phạm vi điều chỉnh của Nghị quyết này. </w:t>
      </w:r>
    </w:p>
    <w:p w14:paraId="181F5994" w14:textId="7F60BB7E" w:rsidR="00163D69" w:rsidRPr="00F73DB9" w:rsidRDefault="00784E6F" w:rsidP="00163D69">
      <w:pPr>
        <w:spacing w:before="260" w:after="260" w:line="240" w:lineRule="auto"/>
        <w:rPr>
          <w:noProof/>
          <w:spacing w:val="3"/>
          <w:shd w:val="clear" w:color="auto" w:fill="FFFFFF"/>
          <w:lang w:val="vi-VN"/>
        </w:rPr>
      </w:pPr>
      <w:r>
        <w:rPr>
          <w:noProof/>
          <w:spacing w:val="3"/>
          <w:shd w:val="clear" w:color="auto" w:fill="FFFFFF"/>
        </w:rPr>
        <w:t>4</w:t>
      </w:r>
      <w:r w:rsidR="00163D69" w:rsidRPr="00F73DB9">
        <w:rPr>
          <w:noProof/>
          <w:spacing w:val="3"/>
          <w:shd w:val="clear" w:color="auto" w:fill="FFFFFF"/>
          <w:lang w:val="vi-VN"/>
        </w:rPr>
        <w:t>. Đối với dự án thuộc trường hợp phải thành lập Hội đồng kiểm tra nhà nước về công tác nghiệm thu theo pháp luật về xây dựng, Ủy ban nhân dân tỉnh An Giang được thành lập Hội đồng kiểm tra, nghiệm thu tại địa phương hoặc giao cơ quan chuyên môn về xây dựng trực thuộc tổ chức kiểm tra công tác nghiệm thu công trình mà không phải báo cáo Thủ tướng Chính phủ thành lập Hội đồng kiểm tra nhà nước.</w:t>
      </w:r>
    </w:p>
    <w:p w14:paraId="315C9A33" w14:textId="120E8F45" w:rsidR="008C6BC5" w:rsidRPr="00F73DB9" w:rsidRDefault="008C6BC5" w:rsidP="00EC5FED">
      <w:pPr>
        <w:pStyle w:val="Heading1"/>
        <w:spacing w:before="260" w:after="260" w:line="240" w:lineRule="auto"/>
        <w:rPr>
          <w:spacing w:val="-4"/>
        </w:rPr>
      </w:pPr>
      <w:r w:rsidRPr="00F73DB9">
        <w:rPr>
          <w:spacing w:val="-4"/>
          <w:lang w:val="vi-VN"/>
        </w:rPr>
        <w:t xml:space="preserve">Điều 9. Xử lý vướng mắc </w:t>
      </w:r>
      <w:r w:rsidR="007F17C0" w:rsidRPr="00F73DB9">
        <w:rPr>
          <w:spacing w:val="-4"/>
          <w:lang w:val="vi-VN"/>
        </w:rPr>
        <w:t xml:space="preserve">trong việc </w:t>
      </w:r>
      <w:r w:rsidR="00711A7E" w:rsidRPr="00F73DB9">
        <w:rPr>
          <w:spacing w:val="-4"/>
          <w:lang w:val="vi-VN"/>
        </w:rPr>
        <w:t xml:space="preserve">thi công xây dựng </w:t>
      </w:r>
      <w:r w:rsidR="007F17C0" w:rsidRPr="00F73DB9">
        <w:rPr>
          <w:spacing w:val="-4"/>
          <w:lang w:val="vi-VN"/>
        </w:rPr>
        <w:t>trên</w:t>
      </w:r>
      <w:r w:rsidR="00711A7E" w:rsidRPr="00F73DB9">
        <w:rPr>
          <w:spacing w:val="-4"/>
          <w:lang w:val="vi-VN"/>
        </w:rPr>
        <w:t xml:space="preserve"> quỹ đất </w:t>
      </w:r>
      <w:r w:rsidR="00E838DD" w:rsidRPr="00F73DB9">
        <w:rPr>
          <w:spacing w:val="-4"/>
          <w:lang w:val="vi-VN"/>
        </w:rPr>
        <w:t xml:space="preserve">chưa </w:t>
      </w:r>
      <w:r w:rsidR="00AF454F" w:rsidRPr="00F73DB9">
        <w:rPr>
          <w:spacing w:val="-4"/>
        </w:rPr>
        <w:t>hoàn thiện thủ tục về đất đai</w:t>
      </w:r>
    </w:p>
    <w:p w14:paraId="683C3CF9" w14:textId="4D1C5636" w:rsidR="00046138" w:rsidRPr="00F73DB9" w:rsidRDefault="00046138" w:rsidP="00EC5FED">
      <w:pPr>
        <w:spacing w:before="260" w:after="260" w:line="240" w:lineRule="auto"/>
        <w:rPr>
          <w:spacing w:val="3"/>
          <w:shd w:val="clear" w:color="auto" w:fill="FFFFFF"/>
          <w:lang w:val="vi-VN"/>
        </w:rPr>
      </w:pPr>
      <w:r w:rsidRPr="00F73DB9">
        <w:rPr>
          <w:lang w:val="vi-VN"/>
        </w:rPr>
        <w:t xml:space="preserve">1. </w:t>
      </w:r>
      <w:r w:rsidR="00E97E84" w:rsidRPr="00F73DB9">
        <w:t>Đối với phần diện tích đất lấn biển thuộc</w:t>
      </w:r>
      <w:r w:rsidRPr="00F73DB9">
        <w:rPr>
          <w:lang w:val="vi-VN"/>
        </w:rPr>
        <w:t xml:space="preserve"> Dự án Xây dựng kè và san lấp mặt bằng xây dựng Trung tâm tổ chức hội nghị APEC và các công trình chức năng</w:t>
      </w:r>
      <w:r w:rsidR="00E97E84" w:rsidRPr="00F73DB9">
        <w:t>, trong thời gian Dự án này</w:t>
      </w:r>
      <w:r w:rsidR="00AE434A" w:rsidRPr="00F73DB9">
        <w:t xml:space="preserve"> </w:t>
      </w:r>
      <w:r w:rsidRPr="00F73DB9">
        <w:rPr>
          <w:lang w:val="vi-VN"/>
        </w:rPr>
        <w:t xml:space="preserve">chưa được nghiệm thu, </w:t>
      </w:r>
      <w:r w:rsidR="00FA77E4" w:rsidRPr="00F73DB9">
        <w:t>bàn giao</w:t>
      </w:r>
      <w:r w:rsidR="00174305" w:rsidRPr="00F73DB9">
        <w:t>,</w:t>
      </w:r>
      <w:r w:rsidR="00FA77E4" w:rsidRPr="00F73DB9">
        <w:t xml:space="preserve"> </w:t>
      </w:r>
      <w:r w:rsidRPr="00F73DB9">
        <w:rPr>
          <w:lang w:val="vi-VN"/>
        </w:rPr>
        <w:t>xác định giá trị quỹ đất, chưa đủ điều kiện giao đất, cho thuê đất nhưng đã san lấp mặt bằng</w:t>
      </w:r>
      <w:r w:rsidR="00E949FE" w:rsidRPr="00F73DB9">
        <w:t xml:space="preserve"> thì</w:t>
      </w:r>
      <w:r w:rsidRPr="00F73DB9">
        <w:rPr>
          <w:lang w:val="vi-VN"/>
        </w:rPr>
        <w:t xml:space="preserve"> </w:t>
      </w:r>
      <w:bookmarkStart w:id="16" w:name="_Hlk233716586"/>
      <w:r w:rsidR="00815063" w:rsidRPr="00F73DB9">
        <w:t>Ủy ban nhân dân tỉnh An Giang được</w:t>
      </w:r>
      <w:r w:rsidR="00174305" w:rsidRPr="00F73DB9">
        <w:t xml:space="preserve"> giao đất, cho thuê đất </w:t>
      </w:r>
      <w:r w:rsidR="00B536E3" w:rsidRPr="00F73DB9">
        <w:t xml:space="preserve">từng phần </w:t>
      </w:r>
      <w:r w:rsidR="00073D9E" w:rsidRPr="00F73DB9">
        <w:t xml:space="preserve">diện tích đất lấn biển </w:t>
      </w:r>
      <w:r w:rsidR="00815063" w:rsidRPr="00F73DB9">
        <w:t>thuộc</w:t>
      </w:r>
      <w:bookmarkEnd w:id="16"/>
      <w:r w:rsidR="00815063" w:rsidRPr="00F73DB9">
        <w:t xml:space="preserve"> Dự án này </w:t>
      </w:r>
      <w:r w:rsidR="00B536E3" w:rsidRPr="00F73DB9">
        <w:rPr>
          <w:lang w:val="vi-VN"/>
        </w:rPr>
        <w:t xml:space="preserve">cho </w:t>
      </w:r>
      <w:r w:rsidR="00B536E3" w:rsidRPr="00F73DB9">
        <w:t xml:space="preserve">các </w:t>
      </w:r>
      <w:r w:rsidR="00B536E3" w:rsidRPr="00F73DB9">
        <w:rPr>
          <w:lang w:val="vi-VN"/>
        </w:rPr>
        <w:t>chủ đầu tư</w:t>
      </w:r>
      <w:r w:rsidR="00B536E3" w:rsidRPr="00F73DB9">
        <w:t>,</w:t>
      </w:r>
      <w:r w:rsidR="00B536E3" w:rsidRPr="00F73DB9">
        <w:rPr>
          <w:lang w:val="vi-VN"/>
        </w:rPr>
        <w:t xml:space="preserve"> nhà đầu tư thực hiện Dự án BT Trung tâm Hội nghị APEC (sau đây gọi là Dự án BT) và các</w:t>
      </w:r>
      <w:r w:rsidR="000F3180" w:rsidRPr="00F73DB9">
        <w:t xml:space="preserve"> dự án,</w:t>
      </w:r>
      <w:r w:rsidR="00B536E3" w:rsidRPr="00F73DB9">
        <w:rPr>
          <w:lang w:val="vi-VN"/>
        </w:rPr>
        <w:t xml:space="preserve"> công trình chức năng</w:t>
      </w:r>
      <w:r w:rsidR="002E6241" w:rsidRPr="00F73DB9">
        <w:t xml:space="preserve">. </w:t>
      </w:r>
    </w:p>
    <w:p w14:paraId="69FBFB2A" w14:textId="575AFD10" w:rsidR="00046138" w:rsidRPr="00F73DB9" w:rsidRDefault="00046138" w:rsidP="00B77923">
      <w:pPr>
        <w:spacing w:before="260" w:after="260" w:line="240" w:lineRule="auto"/>
        <w:rPr>
          <w:lang w:val="vi-VN"/>
        </w:rPr>
      </w:pPr>
      <w:r w:rsidRPr="00F73DB9">
        <w:rPr>
          <w:spacing w:val="3"/>
          <w:shd w:val="clear" w:color="auto" w:fill="FFFFFF"/>
          <w:lang w:val="vi-VN"/>
        </w:rPr>
        <w:t xml:space="preserve">2. Đối với </w:t>
      </w:r>
      <w:r w:rsidR="000F3180" w:rsidRPr="00F73DB9">
        <w:rPr>
          <w:spacing w:val="3"/>
          <w:shd w:val="clear" w:color="auto" w:fill="FFFFFF"/>
        </w:rPr>
        <w:t xml:space="preserve">phần diện tích </w:t>
      </w:r>
      <w:r w:rsidR="00B77923" w:rsidRPr="00F73DB9">
        <w:rPr>
          <w:spacing w:val="3"/>
          <w:shd w:val="clear" w:color="auto" w:fill="FFFFFF"/>
        </w:rPr>
        <w:t>đất lấn biển quy định tại khoản 1 Điều này đã được Ủy ban nhân dân tỉnh An Giang bàn giao cho nhà đầu tư</w:t>
      </w:r>
      <w:r w:rsidR="00181FC9" w:rsidRPr="00F73DB9">
        <w:rPr>
          <w:lang w:val="vi-VN"/>
        </w:rPr>
        <w:t xml:space="preserve"> thực hiện Dự án BT </w:t>
      </w:r>
      <w:r w:rsidR="00B77923" w:rsidRPr="00F73DB9">
        <w:t xml:space="preserve">để </w:t>
      </w:r>
      <w:r w:rsidR="00435EC2" w:rsidRPr="00F73DB9">
        <w:t>tổ chức</w:t>
      </w:r>
      <w:r w:rsidR="00B77923" w:rsidRPr="00F73DB9">
        <w:t xml:space="preserve"> thi công xây dựng hạng mục công trình thuộc </w:t>
      </w:r>
      <w:r w:rsidR="00181FC9" w:rsidRPr="00F73DB9">
        <w:rPr>
          <w:lang w:val="vi-VN"/>
        </w:rPr>
        <w:t>dự án đối ứng</w:t>
      </w:r>
      <w:r w:rsidR="00B77923" w:rsidRPr="00F73DB9">
        <w:rPr>
          <w:lang w:eastAsia="vi-VN"/>
        </w:rPr>
        <w:t xml:space="preserve"> trước ngày Nghị quyết này có hiệu lực thi hành</w:t>
      </w:r>
      <w:r w:rsidR="00B77923" w:rsidRPr="00F73DB9">
        <w:t xml:space="preserve">, </w:t>
      </w:r>
      <w:r w:rsidR="00435EC2" w:rsidRPr="00F73DB9">
        <w:t>t</w:t>
      </w:r>
      <w:r w:rsidR="00B77923" w:rsidRPr="00F73DB9">
        <w:t>hủ tục về đất đai</w:t>
      </w:r>
      <w:r w:rsidR="000F3180" w:rsidRPr="00F73DB9">
        <w:rPr>
          <w:lang w:eastAsia="vi-VN"/>
        </w:rPr>
        <w:t xml:space="preserve"> </w:t>
      </w:r>
      <w:r w:rsidR="00435EC2" w:rsidRPr="00F73DB9">
        <w:rPr>
          <w:lang w:eastAsia="vi-VN"/>
        </w:rPr>
        <w:t>đối với</w:t>
      </w:r>
      <w:r w:rsidR="00B77923" w:rsidRPr="00F73DB9">
        <w:rPr>
          <w:lang w:eastAsia="vi-VN"/>
        </w:rPr>
        <w:t xml:space="preserve"> phần diện tích đất </w:t>
      </w:r>
      <w:r w:rsidR="00435EC2" w:rsidRPr="00F73DB9">
        <w:rPr>
          <w:lang w:eastAsia="vi-VN"/>
        </w:rPr>
        <w:t xml:space="preserve">quy định tại khoản </w:t>
      </w:r>
      <w:r w:rsidR="00B77923" w:rsidRPr="00F73DB9">
        <w:rPr>
          <w:lang w:eastAsia="vi-VN"/>
        </w:rPr>
        <w:t xml:space="preserve">này </w:t>
      </w:r>
      <w:r w:rsidR="000F3180" w:rsidRPr="00F73DB9">
        <w:rPr>
          <w:lang w:eastAsia="vi-VN"/>
        </w:rPr>
        <w:t>được xử lý như sau</w:t>
      </w:r>
      <w:r w:rsidR="00B77923" w:rsidRPr="00F73DB9">
        <w:rPr>
          <w:lang w:eastAsia="vi-VN"/>
        </w:rPr>
        <w:t>:</w:t>
      </w:r>
    </w:p>
    <w:p w14:paraId="02DF6AE1" w14:textId="58CFA00E" w:rsidR="00046138" w:rsidRPr="00F73DB9" w:rsidRDefault="00046138" w:rsidP="00EC5FED">
      <w:pPr>
        <w:spacing w:before="260" w:after="260" w:line="240" w:lineRule="auto"/>
        <w:rPr>
          <w:lang w:val="vi-VN"/>
        </w:rPr>
      </w:pPr>
      <w:r w:rsidRPr="00F73DB9">
        <w:rPr>
          <w:lang w:val="vi-VN"/>
        </w:rPr>
        <w:t xml:space="preserve">a) </w:t>
      </w:r>
      <w:r w:rsidR="00435EC2" w:rsidRPr="00F73DB9">
        <w:t xml:space="preserve">Ủy ban nhân dân tỉnh An Giang được sử dụng phần diện tích đất lấn biển </w:t>
      </w:r>
      <w:r w:rsidR="00435EC2" w:rsidRPr="00F73DB9">
        <w:rPr>
          <w:spacing w:val="3"/>
          <w:shd w:val="clear" w:color="auto" w:fill="FFFFFF"/>
          <w:lang w:val="vi-VN"/>
        </w:rPr>
        <w:t xml:space="preserve">để </w:t>
      </w:r>
      <w:r w:rsidR="00435EC2" w:rsidRPr="00F73DB9">
        <w:rPr>
          <w:spacing w:val="3"/>
          <w:shd w:val="clear" w:color="auto" w:fill="FFFFFF"/>
        </w:rPr>
        <w:t xml:space="preserve">làm quỹ đất </w:t>
      </w:r>
      <w:r w:rsidR="00435EC2" w:rsidRPr="00F73DB9">
        <w:rPr>
          <w:spacing w:val="3"/>
          <w:shd w:val="clear" w:color="auto" w:fill="FFFFFF"/>
          <w:lang w:val="vi-VN"/>
        </w:rPr>
        <w:t xml:space="preserve">thanh toán cho nhà đầu tư Dự án </w:t>
      </w:r>
      <w:r w:rsidR="00435EC2" w:rsidRPr="00F73DB9">
        <w:rPr>
          <w:lang w:val="vi-VN"/>
        </w:rPr>
        <w:t>BT</w:t>
      </w:r>
      <w:r w:rsidR="00435EC2" w:rsidRPr="00F73DB9">
        <w:t xml:space="preserve">. </w:t>
      </w:r>
      <w:r w:rsidR="00B708DA" w:rsidRPr="00F73DB9">
        <w:t xml:space="preserve">Việc giao đất, cho thuê đất thuộc </w:t>
      </w:r>
      <w:bookmarkStart w:id="17" w:name="khoan_4_4"/>
      <w:r w:rsidR="00B708DA" w:rsidRPr="00F73DB9">
        <w:t>trường hợp giao đất, cho thuê đất không đấu giá quyền sử dụng đất, không đấu thầu lựa chọn nhà đầu tư thực hiện dự án có sử dụng đất</w:t>
      </w:r>
      <w:bookmarkEnd w:id="17"/>
      <w:r w:rsidRPr="00F73DB9">
        <w:rPr>
          <w:lang w:val="vi-VN"/>
        </w:rPr>
        <w:t xml:space="preserve">; </w:t>
      </w:r>
    </w:p>
    <w:p w14:paraId="5013ED70" w14:textId="01F2231E" w:rsidR="00046138" w:rsidRPr="00F73DB9" w:rsidRDefault="00046138" w:rsidP="00EC5FED">
      <w:pPr>
        <w:spacing w:before="260" w:after="260" w:line="240" w:lineRule="auto"/>
        <w:rPr>
          <w:lang w:val="vi-VN"/>
        </w:rPr>
      </w:pPr>
      <w:r w:rsidRPr="00F73DB9">
        <w:rPr>
          <w:lang w:val="vi-VN"/>
        </w:rPr>
        <w:t>b) Thời hạn cho thuê đất</w:t>
      </w:r>
      <w:r w:rsidR="00435EC2" w:rsidRPr="00F73DB9">
        <w:rPr>
          <w:lang w:val="vi-VN"/>
        </w:rPr>
        <w:t xml:space="preserve"> là 70 năm</w:t>
      </w:r>
      <w:r w:rsidRPr="00F73DB9">
        <w:rPr>
          <w:lang w:val="vi-VN"/>
        </w:rPr>
        <w:t xml:space="preserve"> </w:t>
      </w:r>
      <w:r w:rsidR="00073D9E" w:rsidRPr="00F73DB9">
        <w:t>kể</w:t>
      </w:r>
      <w:r w:rsidR="00073D9E" w:rsidRPr="00F73DB9">
        <w:rPr>
          <w:lang w:val="vi-VN"/>
        </w:rPr>
        <w:t xml:space="preserve"> </w:t>
      </w:r>
      <w:r w:rsidRPr="00F73DB9">
        <w:rPr>
          <w:lang w:val="vi-VN"/>
        </w:rPr>
        <w:t>từ thời điểm bàn giao mặt bằng</w:t>
      </w:r>
      <w:r w:rsidR="00184799" w:rsidRPr="00F73DB9">
        <w:t xml:space="preserve"> </w:t>
      </w:r>
      <w:r w:rsidR="00EA26CE" w:rsidRPr="00F73DB9">
        <w:t>mà</w:t>
      </w:r>
      <w:r w:rsidR="00184799" w:rsidRPr="00F73DB9">
        <w:t xml:space="preserve"> chủ đầu tư </w:t>
      </w:r>
      <w:r w:rsidR="00C6742E" w:rsidRPr="00F73DB9">
        <w:rPr>
          <w:lang w:val="vi-VN"/>
        </w:rPr>
        <w:t xml:space="preserve">Dự án Xây dựng kè và san lấp mặt bằng xây dựng Trung tâm tổ chức </w:t>
      </w:r>
      <w:r w:rsidR="00C6742E" w:rsidRPr="00F73DB9">
        <w:rPr>
          <w:lang w:val="vi-VN"/>
        </w:rPr>
        <w:lastRenderedPageBreak/>
        <w:t>hội nghị APEC và các công trình chức năng</w:t>
      </w:r>
      <w:r w:rsidR="00C6742E" w:rsidRPr="00F73DB9">
        <w:t xml:space="preserve"> cho nhà đầu tư thực hiện Dự án BT</w:t>
      </w:r>
      <w:r w:rsidR="00073D9E" w:rsidRPr="00F73DB9">
        <w:t xml:space="preserve"> để tổ chức thi công xây dựng hạng mục công trình thuộc </w:t>
      </w:r>
      <w:r w:rsidR="00073D9E" w:rsidRPr="00F73DB9">
        <w:rPr>
          <w:lang w:val="vi-VN"/>
        </w:rPr>
        <w:t>dự án đối ứng</w:t>
      </w:r>
      <w:r w:rsidR="00C6742E" w:rsidRPr="00F73DB9">
        <w:t>;</w:t>
      </w:r>
      <w:r w:rsidRPr="00F73DB9">
        <w:rPr>
          <w:lang w:val="vi-VN"/>
        </w:rPr>
        <w:t xml:space="preserve"> </w:t>
      </w:r>
    </w:p>
    <w:p w14:paraId="4577BCBB" w14:textId="075868FD" w:rsidR="00046138" w:rsidRPr="00F73DB9" w:rsidRDefault="00046138" w:rsidP="00EC5FED">
      <w:pPr>
        <w:spacing w:before="260" w:after="260" w:line="240" w:lineRule="auto"/>
        <w:rPr>
          <w:lang w:val="vi-VN"/>
        </w:rPr>
      </w:pPr>
      <w:r w:rsidRPr="00F73DB9">
        <w:rPr>
          <w:lang w:val="vi-VN"/>
        </w:rPr>
        <w:t xml:space="preserve">c) </w:t>
      </w:r>
      <w:r w:rsidR="004F7C77" w:rsidRPr="00F73DB9">
        <w:t>G</w:t>
      </w:r>
      <w:r w:rsidR="004F7C77" w:rsidRPr="00F73DB9">
        <w:rPr>
          <w:lang w:val="vi-VN"/>
        </w:rPr>
        <w:t>iá trị quỹ đất thanh toán cho nhà đầu tư được xác định theo giá đất cụ thể</w:t>
      </w:r>
      <w:r w:rsidR="004F7C77" w:rsidRPr="00F73DB9">
        <w:t>.</w:t>
      </w:r>
      <w:r w:rsidR="004F7C77" w:rsidRPr="00F73DB9">
        <w:rPr>
          <w:lang w:val="vi-VN"/>
        </w:rPr>
        <w:t xml:space="preserve"> </w:t>
      </w:r>
      <w:r w:rsidRPr="00F73DB9">
        <w:rPr>
          <w:lang w:val="vi-VN"/>
        </w:rPr>
        <w:t>Thời điểm xác định giá đất là thời điểm hồ sơ thiết kế cơ sở của dự án đối ứng được phê duyệt</w:t>
      </w:r>
      <w:r w:rsidR="004F6826" w:rsidRPr="00F73DB9">
        <w:t>.</w:t>
      </w:r>
      <w:r w:rsidR="004F7C77" w:rsidRPr="00F73DB9">
        <w:t xml:space="preserve"> T</w:t>
      </w:r>
      <w:r w:rsidRPr="00F73DB9">
        <w:rPr>
          <w:lang w:val="vi-VN"/>
        </w:rPr>
        <w:t>hời gian tính giá trị quyền sử dụng đất của quỹ đất là 70 năm kể từ thời điểm bàn giao mặt bằng quy định tại điểm</w:t>
      </w:r>
      <w:r w:rsidR="003716CD" w:rsidRPr="00F73DB9">
        <w:t xml:space="preserve"> b k</w:t>
      </w:r>
      <w:r w:rsidRPr="00F73DB9">
        <w:rPr>
          <w:lang w:val="vi-VN"/>
        </w:rPr>
        <w:t>hoản này;</w:t>
      </w:r>
    </w:p>
    <w:p w14:paraId="09AD6D97" w14:textId="2E7A0463" w:rsidR="00AF454F" w:rsidRPr="00F73DB9" w:rsidRDefault="005067CC" w:rsidP="00EC5FED">
      <w:pPr>
        <w:spacing w:before="260" w:after="260" w:line="240" w:lineRule="auto"/>
        <w:rPr>
          <w:spacing w:val="3"/>
          <w:shd w:val="clear" w:color="auto" w:fill="FFFFFF"/>
        </w:rPr>
      </w:pPr>
      <w:r w:rsidRPr="00F73DB9">
        <w:rPr>
          <w:spacing w:val="3"/>
          <w:shd w:val="clear" w:color="auto" w:fill="FFFFFF"/>
        </w:rPr>
        <w:t>d</w:t>
      </w:r>
      <w:r w:rsidR="00046138" w:rsidRPr="00F73DB9">
        <w:rPr>
          <w:spacing w:val="3"/>
          <w:shd w:val="clear" w:color="auto" w:fill="FFFFFF"/>
          <w:lang w:val="vi-VN"/>
        </w:rPr>
        <w:t>) Hợp đồng dự án BT, phụ lục hợp đồng</w:t>
      </w:r>
      <w:r w:rsidR="00E82BF5" w:rsidRPr="00F73DB9">
        <w:rPr>
          <w:spacing w:val="3"/>
          <w:shd w:val="clear" w:color="auto" w:fill="FFFFFF"/>
        </w:rPr>
        <w:t xml:space="preserve"> dự án</w:t>
      </w:r>
      <w:r w:rsidR="00046138" w:rsidRPr="00F73DB9">
        <w:rPr>
          <w:spacing w:val="3"/>
          <w:shd w:val="clear" w:color="auto" w:fill="FFFFFF"/>
          <w:lang w:val="vi-VN"/>
        </w:rPr>
        <w:t xml:space="preserve"> BT ghi nhận khối lượng, giá trị </w:t>
      </w:r>
      <w:r w:rsidR="00E82BF5" w:rsidRPr="00F73DB9">
        <w:rPr>
          <w:spacing w:val="3"/>
          <w:shd w:val="clear" w:color="auto" w:fill="FFFFFF"/>
        </w:rPr>
        <w:t xml:space="preserve">của công trình thuộc Dự án BT mà </w:t>
      </w:r>
      <w:r w:rsidR="00046138" w:rsidRPr="00F73DB9">
        <w:rPr>
          <w:spacing w:val="3"/>
          <w:shd w:val="clear" w:color="auto" w:fill="FFFFFF"/>
          <w:lang w:val="vi-VN"/>
        </w:rPr>
        <w:t xml:space="preserve">nhà đầu tư đã </w:t>
      </w:r>
      <w:r w:rsidR="009A2EA2" w:rsidRPr="00F73DB9">
        <w:rPr>
          <w:spacing w:val="3"/>
          <w:shd w:val="clear" w:color="auto" w:fill="FFFFFF"/>
        </w:rPr>
        <w:t>thi công xây dựng trước</w:t>
      </w:r>
      <w:r w:rsidR="004F7C77" w:rsidRPr="00F73DB9">
        <w:rPr>
          <w:spacing w:val="3"/>
          <w:shd w:val="clear" w:color="auto" w:fill="FFFFFF"/>
        </w:rPr>
        <w:t xml:space="preserve"> theo quy định tại khoản 3 Điều 10 Nghị quyết này</w:t>
      </w:r>
      <w:r w:rsidR="00AF454F" w:rsidRPr="00F73DB9">
        <w:rPr>
          <w:spacing w:val="3"/>
          <w:shd w:val="clear" w:color="auto" w:fill="FFFFFF"/>
        </w:rPr>
        <w:t xml:space="preserve">, </w:t>
      </w:r>
      <w:r w:rsidR="00046138" w:rsidRPr="00F73DB9">
        <w:rPr>
          <w:spacing w:val="3"/>
          <w:shd w:val="clear" w:color="auto" w:fill="FFFFFF"/>
          <w:lang w:val="vi-VN"/>
        </w:rPr>
        <w:t xml:space="preserve">làm cơ sở </w:t>
      </w:r>
      <w:r w:rsidR="001968A4" w:rsidRPr="00F73DB9">
        <w:rPr>
          <w:spacing w:val="3"/>
          <w:shd w:val="clear" w:color="auto" w:fill="FFFFFF"/>
        </w:rPr>
        <w:t xml:space="preserve">để </w:t>
      </w:r>
      <w:r w:rsidR="004F7C77" w:rsidRPr="00F73DB9">
        <w:rPr>
          <w:spacing w:val="3"/>
          <w:shd w:val="clear" w:color="auto" w:fill="FFFFFF"/>
        </w:rPr>
        <w:t xml:space="preserve">Ủy ban nhân dân tỉnh An Giang </w:t>
      </w:r>
      <w:r w:rsidR="00046138" w:rsidRPr="00F73DB9">
        <w:rPr>
          <w:spacing w:val="3"/>
          <w:shd w:val="clear" w:color="auto" w:fill="FFFFFF"/>
          <w:lang w:val="vi-VN"/>
        </w:rPr>
        <w:t xml:space="preserve">thanh toán quỹ đất </w:t>
      </w:r>
      <w:r w:rsidR="0009421A" w:rsidRPr="00F73DB9">
        <w:rPr>
          <w:spacing w:val="3"/>
          <w:shd w:val="clear" w:color="auto" w:fill="FFFFFF"/>
          <w:lang w:val="vi-VN"/>
        </w:rPr>
        <w:t xml:space="preserve">quy định tại </w:t>
      </w:r>
      <w:r w:rsidR="0009421A" w:rsidRPr="00F73DB9">
        <w:rPr>
          <w:spacing w:val="3"/>
          <w:shd w:val="clear" w:color="auto" w:fill="FFFFFF"/>
        </w:rPr>
        <w:t xml:space="preserve">điểm a </w:t>
      </w:r>
      <w:r w:rsidR="0009421A" w:rsidRPr="00F73DB9">
        <w:rPr>
          <w:spacing w:val="3"/>
          <w:shd w:val="clear" w:color="auto" w:fill="FFFFFF"/>
          <w:lang w:val="vi-VN"/>
        </w:rPr>
        <w:t>khoản này</w:t>
      </w:r>
      <w:r w:rsidR="0009421A" w:rsidRPr="00F73DB9">
        <w:rPr>
          <w:spacing w:val="3"/>
          <w:shd w:val="clear" w:color="auto" w:fill="FFFFFF"/>
        </w:rPr>
        <w:t xml:space="preserve"> </w:t>
      </w:r>
      <w:r w:rsidR="001968A4" w:rsidRPr="00F73DB9">
        <w:rPr>
          <w:spacing w:val="3"/>
          <w:shd w:val="clear" w:color="auto" w:fill="FFFFFF"/>
        </w:rPr>
        <w:t xml:space="preserve">và ghi nhận </w:t>
      </w:r>
      <w:r w:rsidR="001968A4" w:rsidRPr="00F73DB9">
        <w:rPr>
          <w:spacing w:val="3"/>
          <w:shd w:val="clear" w:color="auto" w:fill="FFFFFF"/>
          <w:lang w:val="vi-VN"/>
        </w:rPr>
        <w:t xml:space="preserve">nhà đầu tư hoàn thành nghĩa vụ tài chính về đất đai </w:t>
      </w:r>
      <w:r w:rsidR="0009421A" w:rsidRPr="00F73DB9">
        <w:rPr>
          <w:spacing w:val="3"/>
          <w:shd w:val="clear" w:color="auto" w:fill="FFFFFF"/>
        </w:rPr>
        <w:t xml:space="preserve">đối với quỹ đất này. </w:t>
      </w:r>
    </w:p>
    <w:p w14:paraId="1D903E95" w14:textId="2866A587" w:rsidR="00046138" w:rsidRPr="00F73DB9" w:rsidRDefault="00AF454F" w:rsidP="00EC5FED">
      <w:pPr>
        <w:spacing w:before="260" w:after="260" w:line="240" w:lineRule="auto"/>
        <w:rPr>
          <w:spacing w:val="3"/>
          <w:shd w:val="clear" w:color="auto" w:fill="FFFFFF"/>
        </w:rPr>
      </w:pPr>
      <w:r w:rsidRPr="00F73DB9">
        <w:rPr>
          <w:spacing w:val="3"/>
          <w:shd w:val="clear" w:color="auto" w:fill="FFFFFF"/>
          <w:lang w:val="vi-VN"/>
        </w:rPr>
        <w:t>Hợp đồng dự án BT, phụ lục hợp đồng</w:t>
      </w:r>
      <w:r w:rsidRPr="00F73DB9">
        <w:rPr>
          <w:spacing w:val="3"/>
          <w:shd w:val="clear" w:color="auto" w:fill="FFFFFF"/>
        </w:rPr>
        <w:t xml:space="preserve"> dự án</w:t>
      </w:r>
      <w:r w:rsidRPr="00F73DB9">
        <w:rPr>
          <w:spacing w:val="3"/>
          <w:shd w:val="clear" w:color="auto" w:fill="FFFFFF"/>
          <w:lang w:val="vi-VN"/>
        </w:rPr>
        <w:t xml:space="preserve"> BT </w:t>
      </w:r>
      <w:r w:rsidRPr="00F73DB9">
        <w:rPr>
          <w:spacing w:val="3"/>
          <w:shd w:val="clear" w:color="auto" w:fill="FFFFFF"/>
        </w:rPr>
        <w:t xml:space="preserve">được ký kết theo quy định tại điểm này là căn cứ để </w:t>
      </w:r>
      <w:r w:rsidR="00046138" w:rsidRPr="00F73DB9">
        <w:rPr>
          <w:lang w:val="vi-VN"/>
        </w:rPr>
        <w:t xml:space="preserve">nhà đầu tư được </w:t>
      </w:r>
      <w:r w:rsidR="00046138" w:rsidRPr="00F73DB9">
        <w:rPr>
          <w:spacing w:val="3"/>
          <w:shd w:val="clear" w:color="auto" w:fill="FFFFFF"/>
          <w:lang w:val="vi-VN"/>
        </w:rPr>
        <w:t>cấp giấy chứng nhận quyền sử dụng đất, quyền sở hữu tài sản gắn liền với đất</w:t>
      </w:r>
      <w:r w:rsidRPr="00F73DB9">
        <w:rPr>
          <w:spacing w:val="3"/>
          <w:shd w:val="clear" w:color="auto" w:fill="FFFFFF"/>
        </w:rPr>
        <w:t>. Nhà đầu tư</w:t>
      </w:r>
      <w:r w:rsidR="00046138" w:rsidRPr="00F73DB9">
        <w:rPr>
          <w:spacing w:val="3"/>
          <w:shd w:val="clear" w:color="auto" w:fill="FFFFFF"/>
          <w:lang w:val="vi-VN"/>
        </w:rPr>
        <w:t xml:space="preserve"> được quyền thế chấp quyền sử dụng đất nhưng không được quyền chuyển nhượng trong thời gian thế chấp quyền sử dụng đất</w:t>
      </w:r>
      <w:r w:rsidR="005067CC" w:rsidRPr="00F73DB9">
        <w:rPr>
          <w:spacing w:val="3"/>
          <w:shd w:val="clear" w:color="auto" w:fill="FFFFFF"/>
        </w:rPr>
        <w:t>.</w:t>
      </w:r>
    </w:p>
    <w:p w14:paraId="71FC5D65" w14:textId="65C06DB3" w:rsidR="006A2B98" w:rsidRPr="00F73DB9" w:rsidRDefault="00FB3CBD" w:rsidP="00EC5FED">
      <w:pPr>
        <w:spacing w:before="260" w:after="260" w:line="240" w:lineRule="auto"/>
        <w:rPr>
          <w:spacing w:val="3"/>
          <w:shd w:val="clear" w:color="auto" w:fill="FFFFFF"/>
        </w:rPr>
      </w:pPr>
      <w:r w:rsidRPr="00F73DB9">
        <w:rPr>
          <w:spacing w:val="3"/>
          <w:shd w:val="clear" w:color="auto" w:fill="FFFFFF"/>
        </w:rPr>
        <w:t>Đ</w:t>
      </w:r>
      <w:r w:rsidR="007D02B5" w:rsidRPr="00F73DB9">
        <w:rPr>
          <w:spacing w:val="3"/>
          <w:shd w:val="clear" w:color="auto" w:fill="FFFFFF"/>
        </w:rPr>
        <w:t>ối với quỹ đất thanh toán quy định tại điểm a khoản này, n</w:t>
      </w:r>
      <w:r w:rsidR="006A2B98" w:rsidRPr="00F73DB9">
        <w:rPr>
          <w:spacing w:val="3"/>
          <w:shd w:val="clear" w:color="auto" w:fill="FFFFFF"/>
        </w:rPr>
        <w:t xml:space="preserve">hà đầu tư thực hiện cơ chế bù trừ chênh lệch </w:t>
      </w:r>
      <w:r w:rsidR="007D02B5" w:rsidRPr="00F73DB9">
        <w:rPr>
          <w:spacing w:val="3"/>
          <w:shd w:val="clear" w:color="auto" w:fill="FFFFFF"/>
        </w:rPr>
        <w:t>giữa giá trị</w:t>
      </w:r>
      <w:r w:rsidR="00DA475B" w:rsidRPr="00F73DB9">
        <w:rPr>
          <w:spacing w:val="3"/>
          <w:shd w:val="clear" w:color="auto" w:fill="FFFFFF"/>
        </w:rPr>
        <w:t xml:space="preserve"> quyết toán hoàn thành</w:t>
      </w:r>
      <w:r w:rsidR="007D02B5" w:rsidRPr="00F73DB9">
        <w:rPr>
          <w:spacing w:val="3"/>
          <w:shd w:val="clear" w:color="auto" w:fill="FFFFFF"/>
        </w:rPr>
        <w:t xml:space="preserve"> công trình </w:t>
      </w:r>
      <w:r w:rsidR="00EA26CE" w:rsidRPr="00F73DB9">
        <w:rPr>
          <w:spacing w:val="3"/>
          <w:shd w:val="clear" w:color="auto" w:fill="FFFFFF"/>
        </w:rPr>
        <w:t>D</w:t>
      </w:r>
      <w:r w:rsidR="007D02B5" w:rsidRPr="00F73DB9">
        <w:rPr>
          <w:spacing w:val="3"/>
          <w:shd w:val="clear" w:color="auto" w:fill="FFFFFF"/>
        </w:rPr>
        <w:t xml:space="preserve">ự án BT và giá trị quỹ đất thanh toán </w:t>
      </w:r>
      <w:r w:rsidR="007D3D4B" w:rsidRPr="00F73DB9">
        <w:rPr>
          <w:spacing w:val="3"/>
          <w:shd w:val="clear" w:color="auto" w:fill="FFFFFF"/>
        </w:rPr>
        <w:t xml:space="preserve">theo </w:t>
      </w:r>
      <w:r w:rsidR="00465F48" w:rsidRPr="00F73DB9">
        <w:rPr>
          <w:spacing w:val="3"/>
          <w:shd w:val="clear" w:color="auto" w:fill="FFFFFF"/>
        </w:rPr>
        <w:t xml:space="preserve">quy định </w:t>
      </w:r>
      <w:r w:rsidR="007D3D4B" w:rsidRPr="00F73DB9">
        <w:rPr>
          <w:spacing w:val="3"/>
          <w:shd w:val="clear" w:color="auto" w:fill="FFFFFF"/>
        </w:rPr>
        <w:t>của</w:t>
      </w:r>
      <w:r w:rsidR="00465F48" w:rsidRPr="00F73DB9">
        <w:rPr>
          <w:spacing w:val="3"/>
          <w:shd w:val="clear" w:color="auto" w:fill="FFFFFF"/>
        </w:rPr>
        <w:t xml:space="preserve"> </w:t>
      </w:r>
      <w:r w:rsidR="007D3D4B" w:rsidRPr="00F73DB9">
        <w:rPr>
          <w:spacing w:val="3"/>
          <w:shd w:val="clear" w:color="auto" w:fill="FFFFFF"/>
        </w:rPr>
        <w:t>pháp luật về đầu tư theo phương thức đối tác công tư</w:t>
      </w:r>
      <w:r w:rsidR="006A2B98" w:rsidRPr="00F73DB9">
        <w:t>.</w:t>
      </w:r>
      <w:r w:rsidR="006A2B98" w:rsidRPr="00F73DB9">
        <w:rPr>
          <w:spacing w:val="3"/>
          <w:shd w:val="clear" w:color="auto" w:fill="FFFFFF"/>
        </w:rPr>
        <w:t xml:space="preserve"> </w:t>
      </w:r>
    </w:p>
    <w:p w14:paraId="47A3C8C4" w14:textId="29232878" w:rsidR="007C51F6" w:rsidRPr="00F73DB9" w:rsidRDefault="005B0268" w:rsidP="00EC5FED">
      <w:pPr>
        <w:spacing w:before="260" w:after="260" w:line="240" w:lineRule="auto"/>
        <w:rPr>
          <w:lang w:val="vi-VN"/>
        </w:rPr>
      </w:pPr>
      <w:r w:rsidRPr="00F73DB9">
        <w:rPr>
          <w:b/>
          <w:bCs/>
          <w:spacing w:val="-4"/>
          <w:lang w:val="vi-VN"/>
        </w:rPr>
        <w:t xml:space="preserve">Điều 10. Xử lý vướng mắc về </w:t>
      </w:r>
      <w:r w:rsidR="00F24D4F" w:rsidRPr="00F73DB9">
        <w:rPr>
          <w:b/>
          <w:bCs/>
          <w:spacing w:val="-4"/>
        </w:rPr>
        <w:t>nghiệm thu,</w:t>
      </w:r>
      <w:r w:rsidR="00326B3D" w:rsidRPr="00F73DB9">
        <w:rPr>
          <w:b/>
          <w:bCs/>
          <w:spacing w:val="-4"/>
        </w:rPr>
        <w:t xml:space="preserve"> bàn giao, </w:t>
      </w:r>
      <w:r w:rsidRPr="00F73DB9">
        <w:rPr>
          <w:b/>
          <w:bCs/>
          <w:spacing w:val="-4"/>
          <w:lang w:val="vi-VN"/>
        </w:rPr>
        <w:t xml:space="preserve">thanh toán, quyết toán công trình </w:t>
      </w:r>
    </w:p>
    <w:p w14:paraId="23E2E984" w14:textId="7456C3D6" w:rsidR="005B0268" w:rsidRPr="00F73DB9" w:rsidRDefault="005B0268" w:rsidP="00EC5FED">
      <w:pPr>
        <w:spacing w:before="260" w:after="260" w:line="240" w:lineRule="auto"/>
        <w:rPr>
          <w:lang w:val="vi-VN"/>
        </w:rPr>
      </w:pPr>
      <w:r w:rsidRPr="00F73DB9">
        <w:rPr>
          <w:lang w:val="vi-VN"/>
        </w:rPr>
        <w:t xml:space="preserve">1. Ủy ban nhân dân tỉnh An Giang </w:t>
      </w:r>
      <w:r w:rsidR="002A5477" w:rsidRPr="00F73DB9">
        <w:rPr>
          <w:lang w:val="vi-VN"/>
        </w:rPr>
        <w:t>tổ chức</w:t>
      </w:r>
      <w:r w:rsidRPr="00F73DB9">
        <w:rPr>
          <w:lang w:val="vi-VN"/>
        </w:rPr>
        <w:t xml:space="preserve"> kiểm tra, xác định khối lượng, giá trị của các </w:t>
      </w:r>
      <w:r w:rsidR="00625DDB" w:rsidRPr="00F73DB9">
        <w:rPr>
          <w:lang w:val="vi-VN"/>
        </w:rPr>
        <w:t>dự án, công trình</w:t>
      </w:r>
      <w:r w:rsidRPr="00F73DB9">
        <w:rPr>
          <w:lang w:val="vi-VN"/>
        </w:rPr>
        <w:t xml:space="preserve"> đã được thi công xây dựng trước khi hoàn thiện các thủ tục theo quy định của pháp luật về đầu tư công, đầu tư theo phương thức đối tác công tư quy định tại Điều 5 và Điều 6 Nghị quyết này</w:t>
      </w:r>
      <w:r w:rsidR="00D022F8" w:rsidRPr="00F73DB9">
        <w:t xml:space="preserve"> căn cứ hồ sơ thiết kế bản vẽ thi công được phê duyệt theo quy định của pháp luật về xây dựng</w:t>
      </w:r>
      <w:r w:rsidRPr="00F73DB9">
        <w:rPr>
          <w:lang w:val="vi-VN"/>
        </w:rPr>
        <w:t xml:space="preserve">. </w:t>
      </w:r>
    </w:p>
    <w:p w14:paraId="057F6A05" w14:textId="07EA1C21" w:rsidR="005B0268" w:rsidRPr="00F73DB9" w:rsidRDefault="001E2F31" w:rsidP="00EC5FED">
      <w:pPr>
        <w:spacing w:before="260" w:after="260" w:line="240" w:lineRule="auto"/>
      </w:pPr>
      <w:r w:rsidRPr="00F73DB9">
        <w:rPr>
          <w:lang w:val="vi-VN"/>
        </w:rPr>
        <w:t>2</w:t>
      </w:r>
      <w:r w:rsidR="005B0268" w:rsidRPr="00F73DB9">
        <w:rPr>
          <w:lang w:val="vi-VN"/>
        </w:rPr>
        <w:t xml:space="preserve">. Khối lượng, giá trị </w:t>
      </w:r>
      <w:r w:rsidRPr="00F73DB9">
        <w:rPr>
          <w:lang w:val="vi-VN"/>
        </w:rPr>
        <w:t xml:space="preserve">của công trình thuộc dự án đầu tư công </w:t>
      </w:r>
      <w:r w:rsidR="009627E8" w:rsidRPr="00F73DB9">
        <w:t xml:space="preserve">được </w:t>
      </w:r>
      <w:r w:rsidRPr="00F73DB9">
        <w:rPr>
          <w:lang w:val="vi-VN"/>
        </w:rPr>
        <w:t xml:space="preserve">xác định theo quy định tại khoản 1 Điều này </w:t>
      </w:r>
      <w:r w:rsidR="005B0268" w:rsidRPr="00F73DB9">
        <w:rPr>
          <w:lang w:val="vi-VN"/>
        </w:rPr>
        <w:t>được ghi nhận</w:t>
      </w:r>
      <w:r w:rsidR="00836952" w:rsidRPr="00F73DB9">
        <w:rPr>
          <w:lang w:val="vi-VN"/>
        </w:rPr>
        <w:t xml:space="preserve"> khi ký</w:t>
      </w:r>
      <w:r w:rsidR="005B0268" w:rsidRPr="00F73DB9">
        <w:rPr>
          <w:lang w:val="vi-VN"/>
        </w:rPr>
        <w:t xml:space="preserve"> hợp đồng xây dựng (</w:t>
      </w:r>
      <w:r w:rsidR="00F95B66" w:rsidRPr="00F73DB9">
        <w:rPr>
          <w:lang w:val="vi-VN"/>
        </w:rPr>
        <w:t xml:space="preserve">đối với </w:t>
      </w:r>
      <w:r w:rsidR="005B0268" w:rsidRPr="00F73DB9">
        <w:rPr>
          <w:lang w:val="vi-VN"/>
        </w:rPr>
        <w:t>trường hợp chưa ký kết hợp đồng) hoặc phụ lục sửa đổi, bổ sung hợp đồng xây dựng (</w:t>
      </w:r>
      <w:r w:rsidR="00AA3400" w:rsidRPr="00F73DB9">
        <w:rPr>
          <w:lang w:val="vi-VN"/>
        </w:rPr>
        <w:t xml:space="preserve">đối với </w:t>
      </w:r>
      <w:r w:rsidR="005B0268" w:rsidRPr="00F73DB9">
        <w:rPr>
          <w:lang w:val="vi-VN"/>
        </w:rPr>
        <w:t xml:space="preserve">trường hợp đã ký kết hợp đồng) </w:t>
      </w:r>
      <w:r w:rsidR="00200432" w:rsidRPr="00F73DB9">
        <w:rPr>
          <w:lang w:val="vi-VN"/>
        </w:rPr>
        <w:t xml:space="preserve">làm cơ sở </w:t>
      </w:r>
      <w:r w:rsidR="005B0268" w:rsidRPr="00F73DB9">
        <w:rPr>
          <w:lang w:val="vi-VN"/>
        </w:rPr>
        <w:t>để thực hiện thủ tục nghiệm thu công trình hoàn thành và giải ngân, thanh toán, quyết toán theo quy định của pháp luật về đầu tư công.</w:t>
      </w:r>
    </w:p>
    <w:p w14:paraId="65035012" w14:textId="1BAFD894" w:rsidR="00815063" w:rsidRPr="00F73DB9" w:rsidRDefault="00815063" w:rsidP="00EC5FED">
      <w:pPr>
        <w:spacing w:before="260" w:after="260" w:line="240" w:lineRule="auto"/>
      </w:pPr>
      <w:r w:rsidRPr="00F73DB9">
        <w:rPr>
          <w:lang w:val="vi-VN"/>
        </w:rPr>
        <w:t>Trong thời gian Dự án Xây dựng kè và san lấp mặt bằng xây dựng Trung tâm tổ chức hội nghị APEC và các công trình chức năng</w:t>
      </w:r>
      <w:r w:rsidRPr="00F73DB9">
        <w:t xml:space="preserve"> </w:t>
      </w:r>
      <w:r w:rsidRPr="00F73DB9">
        <w:rPr>
          <w:lang w:val="vi-VN"/>
        </w:rPr>
        <w:t xml:space="preserve">chưa được nghiệm thu, </w:t>
      </w:r>
      <w:r w:rsidRPr="00F73DB9">
        <w:t xml:space="preserve">bàn giao, </w:t>
      </w:r>
      <w:r w:rsidRPr="00F73DB9">
        <w:rPr>
          <w:lang w:val="vi-VN"/>
        </w:rPr>
        <w:t>xác định giá trị quỹ đất, chưa đủ điều kiện giao đất, cho thuê đất nhưng đã san lấp mặt bằng</w:t>
      </w:r>
      <w:r w:rsidRPr="00F73DB9">
        <w:t xml:space="preserve"> thì</w:t>
      </w:r>
      <w:r w:rsidRPr="00F73DB9">
        <w:rPr>
          <w:lang w:val="vi-VN"/>
        </w:rPr>
        <w:t xml:space="preserve"> </w:t>
      </w:r>
      <w:r w:rsidRPr="00F73DB9">
        <w:t xml:space="preserve">chủ đầu tư của Dự án này được nghiệm thu, bàn giao từng </w:t>
      </w:r>
      <w:r w:rsidRPr="00F73DB9">
        <w:lastRenderedPageBreak/>
        <w:t xml:space="preserve">phần </w:t>
      </w:r>
      <w:r w:rsidR="000F3180" w:rsidRPr="00F73DB9">
        <w:t>diện tích quỹ đất lấn biển</w:t>
      </w:r>
      <w:r w:rsidRPr="00F73DB9">
        <w:t xml:space="preserve"> thuộc Dự án </w:t>
      </w:r>
      <w:r w:rsidRPr="00F73DB9">
        <w:rPr>
          <w:lang w:val="vi-VN"/>
        </w:rPr>
        <w:t xml:space="preserve">cho </w:t>
      </w:r>
      <w:r w:rsidRPr="00F73DB9">
        <w:t xml:space="preserve">các </w:t>
      </w:r>
      <w:r w:rsidRPr="00F73DB9">
        <w:rPr>
          <w:lang w:val="vi-VN"/>
        </w:rPr>
        <w:t>chủ đầu tư</w:t>
      </w:r>
      <w:r w:rsidRPr="00F73DB9">
        <w:t>,</w:t>
      </w:r>
      <w:r w:rsidRPr="00F73DB9">
        <w:rPr>
          <w:lang w:val="vi-VN"/>
        </w:rPr>
        <w:t xml:space="preserve"> nhà đầu tư thực hiện </w:t>
      </w:r>
      <w:r w:rsidRPr="00F73DB9">
        <w:t>các công trình trên quỹ đất.</w:t>
      </w:r>
    </w:p>
    <w:p w14:paraId="0D27EA9D" w14:textId="4EB6F00E" w:rsidR="001E2F31" w:rsidRPr="00F73DB9" w:rsidRDefault="001E2F31" w:rsidP="00EC5FED">
      <w:pPr>
        <w:spacing w:before="260" w:after="260" w:line="240" w:lineRule="auto"/>
        <w:rPr>
          <w:lang w:val="vi-VN"/>
        </w:rPr>
      </w:pPr>
      <w:r w:rsidRPr="00F73DB9">
        <w:rPr>
          <w:lang w:val="vi-VN"/>
        </w:rPr>
        <w:t xml:space="preserve">3. Khối lượng, giá trị của công trình thuộc dự án đầu tư theo phương thức đối tác công tư theo quy định tại khoản 1 Điều này được ghi nhận </w:t>
      </w:r>
      <w:r w:rsidR="003011BE" w:rsidRPr="00F73DB9">
        <w:rPr>
          <w:lang w:val="vi-VN"/>
        </w:rPr>
        <w:t>tại</w:t>
      </w:r>
      <w:r w:rsidR="0030642F" w:rsidRPr="00F73DB9">
        <w:rPr>
          <w:lang w:val="vi-VN"/>
        </w:rPr>
        <w:t xml:space="preserve"> </w:t>
      </w:r>
      <w:r w:rsidRPr="00F73DB9">
        <w:rPr>
          <w:lang w:val="vi-VN"/>
        </w:rPr>
        <w:t>hợp đồng dự án PPP (</w:t>
      </w:r>
      <w:r w:rsidR="00823FDF" w:rsidRPr="00F73DB9">
        <w:rPr>
          <w:lang w:val="vi-VN"/>
        </w:rPr>
        <w:t xml:space="preserve">đối với </w:t>
      </w:r>
      <w:r w:rsidRPr="00F73DB9">
        <w:rPr>
          <w:lang w:val="vi-VN"/>
        </w:rPr>
        <w:t>trường hợp chưa ký kết hợp đồng) hoặc phụ lục sửa đổi, bổ sung hợp đồng dự án PPP (</w:t>
      </w:r>
      <w:r w:rsidR="00F27D86" w:rsidRPr="00F73DB9">
        <w:rPr>
          <w:lang w:val="vi-VN"/>
        </w:rPr>
        <w:t xml:space="preserve">đối với </w:t>
      </w:r>
      <w:r w:rsidRPr="00F73DB9">
        <w:rPr>
          <w:lang w:val="vi-VN"/>
        </w:rPr>
        <w:t xml:space="preserve">trường hợp đã ký kết hợp đồng) </w:t>
      </w:r>
      <w:r w:rsidR="00200432" w:rsidRPr="00F73DB9">
        <w:rPr>
          <w:lang w:val="vi-VN"/>
        </w:rPr>
        <w:t xml:space="preserve">làm cơ sở </w:t>
      </w:r>
      <w:r w:rsidRPr="00F73DB9">
        <w:rPr>
          <w:lang w:val="vi-VN"/>
        </w:rPr>
        <w:t>để thực hiện thủ tục nghiệm thu công trình hoàn thành và thủ tục thanh toán, quyết toán theo quy định của pháp luật đầu tư theo phương thức đối tác công tư.</w:t>
      </w:r>
    </w:p>
    <w:p w14:paraId="2DFE5D5A" w14:textId="7009D3D4" w:rsidR="00056A3B" w:rsidRPr="00F73DB9" w:rsidRDefault="00056A3B" w:rsidP="00EC5FED">
      <w:pPr>
        <w:spacing w:before="260" w:after="260" w:line="240" w:lineRule="auto"/>
      </w:pPr>
      <w:r w:rsidRPr="00F73DB9">
        <w:rPr>
          <w:lang w:val="vi-VN"/>
        </w:rPr>
        <w:t xml:space="preserve">4. Trong thời hạn 6 tháng kể từ ngày Nghị quyết này có hiệu lực thi hành, các cơ quan, tổ chức và nhà đầu tư có trách nhiệm hoàn </w:t>
      </w:r>
      <w:r w:rsidRPr="00F73DB9">
        <w:t xml:space="preserve">thành </w:t>
      </w:r>
      <w:r w:rsidRPr="00F73DB9">
        <w:rPr>
          <w:lang w:val="vi-VN"/>
        </w:rPr>
        <w:t xml:space="preserve">hồ sơ, tài liệu </w:t>
      </w:r>
      <w:r w:rsidR="005A3268" w:rsidRPr="00F73DB9">
        <w:t xml:space="preserve">để có cơ sở ghi nhận </w:t>
      </w:r>
      <w:r w:rsidRPr="00F73DB9">
        <w:rPr>
          <w:lang w:val="vi-VN"/>
        </w:rPr>
        <w:t>khối lượng, giá trị của</w:t>
      </w:r>
      <w:r w:rsidRPr="00F73DB9">
        <w:t xml:space="preserve"> hạng mục công trình thuộc Dự án BT </w:t>
      </w:r>
      <w:r w:rsidRPr="00F73DB9">
        <w:rPr>
          <w:lang w:val="vi-VN"/>
        </w:rPr>
        <w:t>đã được thi công</w:t>
      </w:r>
      <w:r w:rsidR="00347A9D" w:rsidRPr="00F73DB9">
        <w:t xml:space="preserve"> theo quy định tại điểm d khoản 2 Điều 9 của Nghị quyết này</w:t>
      </w:r>
      <w:r w:rsidRPr="00F73DB9">
        <w:rPr>
          <w:lang w:val="vi-VN"/>
        </w:rPr>
        <w:t>.</w:t>
      </w:r>
      <w:r w:rsidRPr="00F73DB9">
        <w:t xml:space="preserve"> Trường hợp cần gia hạn thời gian thực hiện, cơ quan, tổ chức, nhà đầu tư đề xuất Hội đồng nhân dân tỉnh xem xét, quyết định.</w:t>
      </w:r>
    </w:p>
    <w:p w14:paraId="125009B2" w14:textId="401D6627" w:rsidR="00056A3B" w:rsidRPr="00F73DB9" w:rsidRDefault="00056A3B" w:rsidP="00EC5FED">
      <w:pPr>
        <w:spacing w:before="260" w:after="260" w:line="240" w:lineRule="auto"/>
      </w:pPr>
      <w:r w:rsidRPr="00F73DB9">
        <w:t xml:space="preserve">5. </w:t>
      </w:r>
      <w:r w:rsidRPr="00F73DB9">
        <w:rPr>
          <w:lang w:val="vi-VN"/>
        </w:rPr>
        <w:t xml:space="preserve">Kiểm toán Nhà nước thực hiện kiểm toán </w:t>
      </w:r>
      <w:r w:rsidRPr="00F73DB9">
        <w:t xml:space="preserve">báo cáo quyết toán vốn đầu tư dự án hoàn thành trước khi Ủy ban nhân dân tỉnh phê duyệt quyết toán </w:t>
      </w:r>
      <w:r w:rsidRPr="00F73DB9">
        <w:rPr>
          <w:lang w:val="vi-VN"/>
        </w:rPr>
        <w:t xml:space="preserve">toàn bộ các dự án, công trình thuộc phạm vi điều chỉnh của Nghị quyết này theo quy định tại Nghị quyết này. </w:t>
      </w:r>
    </w:p>
    <w:p w14:paraId="68DD3A81" w14:textId="57580EE1" w:rsidR="00707B2A" w:rsidRPr="00F73DB9" w:rsidRDefault="009E7256"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spacing w:val="-4"/>
          <w:lang w:val="vi-VN"/>
        </w:rPr>
      </w:pPr>
      <w:r w:rsidRPr="00F73DB9">
        <w:rPr>
          <w:b/>
          <w:bCs/>
          <w:spacing w:val="-4"/>
          <w:lang w:val="vi-VN"/>
        </w:rPr>
        <w:t>Điều 11. Tổ chức thực hiện</w:t>
      </w:r>
    </w:p>
    <w:p w14:paraId="39B6C683" w14:textId="3FBF3675" w:rsidR="005F6328" w:rsidRPr="00F73DB9" w:rsidRDefault="009E7256" w:rsidP="005F6328">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bookmarkStart w:id="18" w:name="_Hlk193387539"/>
      <w:bookmarkStart w:id="19" w:name="_Hlk166868127"/>
      <w:bookmarkStart w:id="20" w:name="_Hlk193277315"/>
      <w:bookmarkStart w:id="21" w:name="_Hlk194199318"/>
      <w:r w:rsidRPr="00F73DB9">
        <w:rPr>
          <w:lang w:val="vi-VN"/>
        </w:rPr>
        <w:t xml:space="preserve">1. </w:t>
      </w:r>
      <w:bookmarkStart w:id="22" w:name="_Hlk193387646"/>
      <w:bookmarkEnd w:id="18"/>
      <w:r w:rsidR="00B010F1" w:rsidRPr="00F73DB9">
        <w:rPr>
          <w:lang w:val="vi-VN"/>
        </w:rPr>
        <w:t>Hội đồng nhân dân tỉnh An Giang</w:t>
      </w:r>
      <w:r w:rsidR="005F6328" w:rsidRPr="00F73DB9">
        <w:rPr>
          <w:lang w:val="vi-VN"/>
        </w:rPr>
        <w:t xml:space="preserve"> có trách nhiệm</w:t>
      </w:r>
      <w:r w:rsidR="005F6328" w:rsidRPr="00F73DB9">
        <w:t>:</w:t>
      </w:r>
    </w:p>
    <w:p w14:paraId="5C234648" w14:textId="0E59A0DD" w:rsidR="00DB0F06" w:rsidRPr="00F73DB9" w:rsidRDefault="00DB0F06" w:rsidP="00DB0F06">
      <w:pPr>
        <w:widowControl w:val="0"/>
        <w:pBdr>
          <w:top w:val="dotted" w:sz="4" w:space="9" w:color="FFFFFF"/>
          <w:left w:val="dotted" w:sz="4" w:space="0" w:color="FFFFFF"/>
          <w:bottom w:val="dotted" w:sz="4" w:space="31" w:color="FFFFFF"/>
          <w:right w:val="dotted" w:sz="4" w:space="0" w:color="FFFFFF"/>
        </w:pBdr>
        <w:shd w:val="clear" w:color="auto" w:fill="FFFFFF"/>
        <w:spacing w:before="240" w:after="240" w:line="240" w:lineRule="auto"/>
      </w:pPr>
      <w:r w:rsidRPr="00F73DB9">
        <w:rPr>
          <w:lang w:val="en"/>
        </w:rPr>
        <w:t xml:space="preserve">a) </w:t>
      </w:r>
      <w:r w:rsidR="0043639C" w:rsidRPr="00F73DB9">
        <w:t>C</w:t>
      </w:r>
      <w:r w:rsidR="0043639C" w:rsidRPr="00F73DB9">
        <w:rPr>
          <w:lang w:val="vi-VN"/>
        </w:rPr>
        <w:t>hỉ đạo theo thẩm quyền việc tổ chức</w:t>
      </w:r>
      <w:r w:rsidR="00334B93" w:rsidRPr="00F73DB9">
        <w:t xml:space="preserve"> triển khai</w:t>
      </w:r>
      <w:r w:rsidR="0043639C" w:rsidRPr="00F73DB9">
        <w:rPr>
          <w:lang w:val="vi-VN"/>
        </w:rPr>
        <w:t xml:space="preserve">, </w:t>
      </w:r>
      <w:r w:rsidR="00334B93" w:rsidRPr="00F73DB9">
        <w:t>thanh tra</w:t>
      </w:r>
      <w:r w:rsidR="0043639C" w:rsidRPr="00F73DB9">
        <w:rPr>
          <w:lang w:val="vi-VN"/>
        </w:rPr>
        <w:t>, kiểm tra việc thực hiện quy định tại Nghị quyết này</w:t>
      </w:r>
      <w:r w:rsidR="0043639C" w:rsidRPr="00F73DB9">
        <w:t>,</w:t>
      </w:r>
      <w:r w:rsidR="0043639C" w:rsidRPr="00F73DB9">
        <w:rPr>
          <w:iCs/>
        </w:rPr>
        <w:t xml:space="preserve"> </w:t>
      </w:r>
      <w:r w:rsidR="003B43D9" w:rsidRPr="00F73DB9">
        <w:t>công khai, minh bạch, chất lượng, tiến độ, hiệu quả của các công trình, dự án phục vụ Hội nghị cấp cao APEC 2027; tuyệt đối không để trục lợi chính sách, không làm phát sinh tham nhũng, lãng phí, tiêu cực, thất thoát; tăng cường công tác quản lý tài sản công, không để lấn chiếm đất đai trái phép</w:t>
      </w:r>
      <w:r w:rsidRPr="00F73DB9">
        <w:t>;</w:t>
      </w:r>
    </w:p>
    <w:p w14:paraId="504C1B49" w14:textId="6A3CCC3D" w:rsidR="00DB0F06" w:rsidRPr="00F73DB9" w:rsidRDefault="00DB0F06" w:rsidP="00DB0F06">
      <w:pPr>
        <w:widowControl w:val="0"/>
        <w:pBdr>
          <w:top w:val="dotted" w:sz="4" w:space="9" w:color="FFFFFF"/>
          <w:left w:val="dotted" w:sz="4" w:space="0" w:color="FFFFFF"/>
          <w:bottom w:val="dotted" w:sz="4" w:space="31" w:color="FFFFFF"/>
          <w:right w:val="dotted" w:sz="4" w:space="0" w:color="FFFFFF"/>
        </w:pBdr>
        <w:shd w:val="clear" w:color="auto" w:fill="FFFFFF"/>
        <w:spacing w:before="240" w:after="240" w:line="240" w:lineRule="auto"/>
      </w:pPr>
      <w:r w:rsidRPr="00F73DB9">
        <w:rPr>
          <w:lang w:val="en"/>
        </w:rPr>
        <w:t>b) Giám sát </w:t>
      </w:r>
      <w:r w:rsidRPr="00F73DB9">
        <w:t>Ủy ban nhân dân tỉnh và các đơn vị, tổ chức, cá nhân trong quá trình triển khai thực hiện Nghị quyết này</w:t>
      </w:r>
      <w:r w:rsidR="00334B93" w:rsidRPr="00F73DB9">
        <w:t>;</w:t>
      </w:r>
    </w:p>
    <w:p w14:paraId="1A3B6245" w14:textId="102F7002" w:rsidR="005F6328" w:rsidRPr="00F73DB9" w:rsidRDefault="00334B93">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 xml:space="preserve">c) </w:t>
      </w:r>
      <w:r w:rsidRPr="00F73DB9">
        <w:rPr>
          <w:spacing w:val="-4"/>
        </w:rPr>
        <w:t>Ban hành văn bản hướng dẫn việc thực hiện Nghị quyết này (nếu cần thiết).</w:t>
      </w:r>
    </w:p>
    <w:p w14:paraId="6B93C8A8" w14:textId="5B2424DF" w:rsidR="00041550" w:rsidRPr="00F73DB9" w:rsidRDefault="005F6328"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 xml:space="preserve">2. </w:t>
      </w:r>
      <w:r w:rsidR="009E7256" w:rsidRPr="00F73DB9">
        <w:rPr>
          <w:lang w:val="vi-VN"/>
        </w:rPr>
        <w:t xml:space="preserve">Ủy ban nhân dân </w:t>
      </w:r>
      <w:r w:rsidR="0068319A" w:rsidRPr="00F73DB9">
        <w:rPr>
          <w:lang w:val="vi-VN"/>
        </w:rPr>
        <w:t>tỉnh</w:t>
      </w:r>
      <w:r w:rsidR="009E7256" w:rsidRPr="00F73DB9">
        <w:rPr>
          <w:lang w:val="vi-VN"/>
        </w:rPr>
        <w:t xml:space="preserve"> </w:t>
      </w:r>
      <w:r w:rsidR="00B010F1" w:rsidRPr="00F73DB9">
        <w:rPr>
          <w:lang w:val="vi-VN"/>
        </w:rPr>
        <w:t xml:space="preserve">An Giang </w:t>
      </w:r>
      <w:r w:rsidR="00285F85" w:rsidRPr="00F73DB9">
        <w:rPr>
          <w:lang w:val="vi-VN"/>
        </w:rPr>
        <w:t xml:space="preserve">có </w:t>
      </w:r>
      <w:r w:rsidR="009E7256" w:rsidRPr="00F73DB9">
        <w:rPr>
          <w:lang w:val="vi-VN"/>
        </w:rPr>
        <w:t>trách nhiệm</w:t>
      </w:r>
      <w:r w:rsidR="00041550" w:rsidRPr="00F73DB9">
        <w:t>:</w:t>
      </w:r>
    </w:p>
    <w:p w14:paraId="368A6210" w14:textId="7FBC7D63" w:rsidR="00BB4C8A" w:rsidRPr="00F73DB9" w:rsidRDefault="00041550"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 xml:space="preserve">a) </w:t>
      </w:r>
      <w:r w:rsidR="007633F2" w:rsidRPr="00F73DB9">
        <w:t xml:space="preserve">Rà soát, xác định các dự án, công trình </w:t>
      </w:r>
      <w:r w:rsidR="007633F2" w:rsidRPr="00F73DB9">
        <w:rPr>
          <w:lang w:val="vi-VN"/>
        </w:rPr>
        <w:t>phục vụ Hội nghị cấp cao APEC 2027 tại Đặc khu Phú Quốc</w:t>
      </w:r>
      <w:r w:rsidR="007633F2" w:rsidRPr="00F73DB9">
        <w:t>, tỉnh An Giang</w:t>
      </w:r>
      <w:r w:rsidR="007633F2" w:rsidRPr="00F73DB9">
        <w:rPr>
          <w:lang w:val="vi-VN"/>
        </w:rPr>
        <w:t xml:space="preserve"> đã được tổ chức triển khai thi công xây dựng từ tháng 3 năm 2025 trước khi hoàn thiện thủ tục theo quy định của pháp luật</w:t>
      </w:r>
      <w:r w:rsidR="007633F2" w:rsidRPr="00F73DB9">
        <w:t xml:space="preserve"> được áp dụng cơ chế, chính sách quy định tại Nghị quyết này</w:t>
      </w:r>
      <w:r w:rsidR="00852362" w:rsidRPr="00F73DB9">
        <w:t xml:space="preserve"> và báo cáo Hội đồng nhân dân tỉnh An Giang</w:t>
      </w:r>
      <w:r w:rsidR="007633F2" w:rsidRPr="00F73DB9">
        <w:t>;</w:t>
      </w:r>
    </w:p>
    <w:p w14:paraId="77151A25" w14:textId="4B580CEE" w:rsidR="00BB4C8A" w:rsidRPr="00F73DB9" w:rsidRDefault="00BB4C8A"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lastRenderedPageBreak/>
        <w:t xml:space="preserve">b) </w:t>
      </w:r>
      <w:r w:rsidR="00041550" w:rsidRPr="00F73DB9">
        <w:t>C</w:t>
      </w:r>
      <w:r w:rsidR="009E7256" w:rsidRPr="00F73DB9">
        <w:rPr>
          <w:lang w:val="vi-VN"/>
        </w:rPr>
        <w:t xml:space="preserve">hỉ đạo </w:t>
      </w:r>
      <w:r w:rsidR="00285F85" w:rsidRPr="00F73DB9">
        <w:rPr>
          <w:lang w:val="vi-VN"/>
        </w:rPr>
        <w:t xml:space="preserve">theo thẩm quyền việc </w:t>
      </w:r>
      <w:r w:rsidR="009E7256" w:rsidRPr="00F73DB9">
        <w:rPr>
          <w:lang w:val="vi-VN"/>
        </w:rPr>
        <w:t>tổ chức,</w:t>
      </w:r>
      <w:r w:rsidR="00285F85" w:rsidRPr="00F73DB9">
        <w:rPr>
          <w:lang w:val="vi-VN"/>
        </w:rPr>
        <w:t xml:space="preserve"> giám sát</w:t>
      </w:r>
      <w:r w:rsidR="009E7256" w:rsidRPr="00F73DB9">
        <w:rPr>
          <w:lang w:val="vi-VN"/>
        </w:rPr>
        <w:t>, kiểm tra việc thực hiện quy định tại Nghị quyết này</w:t>
      </w:r>
      <w:r w:rsidR="00763E16" w:rsidRPr="00F73DB9">
        <w:t>,</w:t>
      </w:r>
      <w:r w:rsidR="00763E16" w:rsidRPr="00F73DB9">
        <w:rPr>
          <w:iCs/>
        </w:rPr>
        <w:t xml:space="preserve"> </w:t>
      </w:r>
      <w:r w:rsidRPr="00F73DB9">
        <w:t>bảo đảm các dự án, công trình đáp ứng đầy đủ các yêu cầu về tiêu chuẩn, quy chuẩn, chất lượng công trình, hoàn thành đúng tiến độ để bàn giao, đưa vào khai thác, sử dụng, vận hành an toàn, hiệu quả;</w:t>
      </w:r>
    </w:p>
    <w:p w14:paraId="0E11CFEC" w14:textId="0BF4E1BA" w:rsidR="00DC3789" w:rsidRPr="00F73DB9" w:rsidRDefault="00BB4C8A"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spacing w:val="-4"/>
        </w:rPr>
      </w:pPr>
      <w:r w:rsidRPr="00F73DB9">
        <w:rPr>
          <w:spacing w:val="-4"/>
        </w:rPr>
        <w:t>c</w:t>
      </w:r>
      <w:r w:rsidR="00DC3789" w:rsidRPr="00F73DB9">
        <w:rPr>
          <w:spacing w:val="-4"/>
        </w:rPr>
        <w:t xml:space="preserve">) </w:t>
      </w:r>
      <w:r w:rsidR="00983349" w:rsidRPr="00F73DB9">
        <w:rPr>
          <w:spacing w:val="-4"/>
        </w:rPr>
        <w:t>Ban hành văn bản hướng dẫn việc thực hiện Nghị quyết này (nếu cần thiết);</w:t>
      </w:r>
    </w:p>
    <w:p w14:paraId="69729D9C" w14:textId="51A49FE7" w:rsidR="00983349" w:rsidRPr="00F73DB9" w:rsidRDefault="00BB4C8A"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rPr>
          <w:spacing w:val="-4"/>
        </w:rPr>
        <w:t>d</w:t>
      </w:r>
      <w:r w:rsidR="00983349" w:rsidRPr="00F73DB9">
        <w:rPr>
          <w:spacing w:val="-4"/>
        </w:rPr>
        <w:t xml:space="preserve">) </w:t>
      </w:r>
      <w:r w:rsidR="000606C7" w:rsidRPr="00F73DB9">
        <w:rPr>
          <w:spacing w:val="-4"/>
        </w:rPr>
        <w:t>Trong quá trình thực hiện Nghị quyết này, t</w:t>
      </w:r>
      <w:r w:rsidR="00983349" w:rsidRPr="00F73DB9">
        <w:rPr>
          <w:spacing w:val="-4"/>
        </w:rPr>
        <w:t xml:space="preserve">rường hợp </w:t>
      </w:r>
      <w:r w:rsidR="000606C7" w:rsidRPr="00F73DB9">
        <w:rPr>
          <w:spacing w:val="-4"/>
        </w:rPr>
        <w:t>có khó khăn,</w:t>
      </w:r>
      <w:r w:rsidR="00983349" w:rsidRPr="00F73DB9">
        <w:rPr>
          <w:spacing w:val="-4"/>
        </w:rPr>
        <w:t xml:space="preserve"> vướng mắc</w:t>
      </w:r>
      <w:r w:rsidR="007A2F04" w:rsidRPr="00F73DB9">
        <w:rPr>
          <w:spacing w:val="-4"/>
        </w:rPr>
        <w:t xml:space="preserve"> thu</w:t>
      </w:r>
      <w:r w:rsidR="00AC5D3D" w:rsidRPr="00F73DB9">
        <w:rPr>
          <w:spacing w:val="-4"/>
        </w:rPr>
        <w:t>ộc thẩm quyền của Quốc hội, Chính phủ mà</w:t>
      </w:r>
      <w:r w:rsidR="00983349" w:rsidRPr="00F73DB9">
        <w:rPr>
          <w:spacing w:val="-4"/>
        </w:rPr>
        <w:t xml:space="preserve"> chưa được </w:t>
      </w:r>
      <w:r w:rsidR="000606C7" w:rsidRPr="00F73DB9">
        <w:rPr>
          <w:spacing w:val="-4"/>
        </w:rPr>
        <w:t xml:space="preserve">Nghị quyết này </w:t>
      </w:r>
      <w:r w:rsidR="00983349" w:rsidRPr="00F73DB9">
        <w:rPr>
          <w:spacing w:val="-4"/>
        </w:rPr>
        <w:t xml:space="preserve">quy định cơ chế, chính sách để xử lý, </w:t>
      </w:r>
      <w:r w:rsidR="00F84B42" w:rsidRPr="00F73DB9">
        <w:rPr>
          <w:spacing w:val="-4"/>
        </w:rPr>
        <w:t>Ủy ban</w:t>
      </w:r>
      <w:r w:rsidR="00983349" w:rsidRPr="00F73DB9">
        <w:rPr>
          <w:spacing w:val="-4"/>
        </w:rPr>
        <w:t xml:space="preserve"> nhân dân tỉnh An Giang ban hành </w:t>
      </w:r>
      <w:r w:rsidR="00156390" w:rsidRPr="00F73DB9">
        <w:rPr>
          <w:spacing w:val="-4"/>
        </w:rPr>
        <w:t>quyết</w:t>
      </w:r>
      <w:r w:rsidR="005F4BB6" w:rsidRPr="00F73DB9">
        <w:rPr>
          <w:spacing w:val="-4"/>
        </w:rPr>
        <w:t xml:space="preserve"> định</w:t>
      </w:r>
      <w:r w:rsidR="00983349" w:rsidRPr="00F73DB9">
        <w:rPr>
          <w:spacing w:val="-4"/>
        </w:rPr>
        <w:t xml:space="preserve"> theo trình tự, thủ tục rút gọn </w:t>
      </w:r>
      <w:r w:rsidR="000606C7" w:rsidRPr="00F73DB9">
        <w:rPr>
          <w:spacing w:val="-4"/>
        </w:rPr>
        <w:t xml:space="preserve">để xử lý </w:t>
      </w:r>
      <w:r w:rsidR="00983349" w:rsidRPr="00F73DB9">
        <w:rPr>
          <w:spacing w:val="-4"/>
        </w:rPr>
        <w:t xml:space="preserve">và báo cáo </w:t>
      </w:r>
      <w:r w:rsidR="00F84B42" w:rsidRPr="00F73DB9">
        <w:rPr>
          <w:spacing w:val="-4"/>
        </w:rPr>
        <w:t>Hội đồng nhân dân</w:t>
      </w:r>
      <w:r w:rsidR="00B47974" w:rsidRPr="00F73DB9">
        <w:rPr>
          <w:spacing w:val="-4"/>
        </w:rPr>
        <w:t xml:space="preserve"> tỉnh An Giang</w:t>
      </w:r>
      <w:r w:rsidR="00983349" w:rsidRPr="00F73DB9">
        <w:rPr>
          <w:spacing w:val="-4"/>
        </w:rPr>
        <w:t>.</w:t>
      </w:r>
    </w:p>
    <w:bookmarkEnd w:id="22"/>
    <w:p w14:paraId="2BE40454" w14:textId="0C5E5E42" w:rsidR="00707B2A" w:rsidRPr="00F73DB9" w:rsidRDefault="003024B6"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spacing w:val="-4"/>
        </w:rPr>
      </w:pPr>
      <w:r w:rsidRPr="00F73DB9">
        <w:t>3</w:t>
      </w:r>
      <w:r w:rsidR="009E7256" w:rsidRPr="00F73DB9">
        <w:rPr>
          <w:lang w:val="vi-VN"/>
        </w:rPr>
        <w:t xml:space="preserve">. Quốc hội, Ủy ban Thường vụ Quốc hội, Hội đồng Dân tộc, các Ủy ban của Quốc hội, Ủy ban Trung ương Mặt trận Tổ quốc Việt Nam, Đoàn đại biểu Quốc hội </w:t>
      </w:r>
      <w:r w:rsidR="003F7EA4" w:rsidRPr="00F73DB9">
        <w:rPr>
          <w:lang w:val="vi-VN"/>
        </w:rPr>
        <w:t>tỉnh An Giang</w:t>
      </w:r>
      <w:r w:rsidR="009E7256" w:rsidRPr="00F73DB9">
        <w:rPr>
          <w:lang w:val="vi-VN"/>
        </w:rPr>
        <w:t xml:space="preserve"> và đại biểu Quốc </w:t>
      </w:r>
      <w:r w:rsidR="009E7256" w:rsidRPr="00F73DB9">
        <w:rPr>
          <w:spacing w:val="-4"/>
          <w:lang w:val="vi-VN"/>
        </w:rPr>
        <w:t>hội trong phạm vi nhiệm vụ, quyền hạn của mình giám sát việc thực hiện Nghị quyết này.</w:t>
      </w:r>
      <w:bookmarkEnd w:id="19"/>
    </w:p>
    <w:p w14:paraId="59D07647" w14:textId="20CF4B7C" w:rsidR="00F24D4F" w:rsidRPr="00F73DB9" w:rsidRDefault="003024B6"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spacing w:val="-4"/>
        </w:rPr>
      </w:pPr>
      <w:r w:rsidRPr="00F73DB9">
        <w:rPr>
          <w:spacing w:val="-4"/>
        </w:rPr>
        <w:t>4</w:t>
      </w:r>
      <w:r w:rsidR="00F24D4F" w:rsidRPr="00F73DB9">
        <w:rPr>
          <w:spacing w:val="-4"/>
        </w:rPr>
        <w:t>.</w:t>
      </w:r>
      <w:r w:rsidR="00F24D4F" w:rsidRPr="00F73DB9">
        <w:rPr>
          <w:spacing w:val="-4"/>
          <w:lang w:val="vi-VN"/>
        </w:rPr>
        <w:t xml:space="preserve"> Chính phủ, các </w:t>
      </w:r>
      <w:r w:rsidR="006A4177" w:rsidRPr="00F73DB9">
        <w:rPr>
          <w:spacing w:val="-4"/>
        </w:rPr>
        <w:t>b</w:t>
      </w:r>
      <w:r w:rsidR="00F24D4F" w:rsidRPr="00F73DB9">
        <w:rPr>
          <w:spacing w:val="-4"/>
          <w:lang w:val="vi-VN"/>
        </w:rPr>
        <w:t xml:space="preserve">ộ và các cơ quan ngang </w:t>
      </w:r>
      <w:r w:rsidR="006A4177" w:rsidRPr="00F73DB9">
        <w:rPr>
          <w:spacing w:val="-4"/>
        </w:rPr>
        <w:t>b</w:t>
      </w:r>
      <w:r w:rsidR="00F24D4F" w:rsidRPr="00F73DB9">
        <w:rPr>
          <w:spacing w:val="-4"/>
          <w:lang w:val="vi-VN"/>
        </w:rPr>
        <w:t>ộ trong phạm vi nhiệm vụ, quyền hạn của mình lãnh đạo, chỉ đạo, hướng dẫn Ủy ban nhân dân tỉnh An Giang tổ chức thực hiện Nghị quyết này, bảo đảm kịp thời giải quyết các khó khăn, vướng mắc.</w:t>
      </w:r>
    </w:p>
    <w:p w14:paraId="59A0E291" w14:textId="77777777" w:rsidR="008E4641" w:rsidRPr="00F73DB9" w:rsidRDefault="003024B6" w:rsidP="008E4641">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spacing w:val="3"/>
          <w:shd w:val="clear" w:color="auto" w:fill="FFFFFF"/>
        </w:rPr>
      </w:pPr>
      <w:r w:rsidRPr="00F73DB9">
        <w:rPr>
          <w:spacing w:val="-4"/>
        </w:rPr>
        <w:t>5</w:t>
      </w:r>
      <w:r w:rsidR="009F68A3" w:rsidRPr="00F73DB9">
        <w:rPr>
          <w:spacing w:val="-4"/>
        </w:rPr>
        <w:t xml:space="preserve">. Kiểm toán Nhà nước </w:t>
      </w:r>
      <w:r w:rsidR="009F68A3" w:rsidRPr="00F73DB9">
        <w:rPr>
          <w:lang w:val="vi-VN"/>
        </w:rPr>
        <w:t xml:space="preserve">trong phạm vi nhiệm vụ, quyền hạn của mình có trách nhiệm </w:t>
      </w:r>
      <w:r w:rsidR="009F68A3" w:rsidRPr="00F73DB9">
        <w:t>tổ chứ</w:t>
      </w:r>
      <w:r w:rsidR="009627E8" w:rsidRPr="00F73DB9">
        <w:t>c</w:t>
      </w:r>
      <w:r w:rsidR="009F68A3" w:rsidRPr="00F73DB9">
        <w:t xml:space="preserve"> thực hiện kiểm toán </w:t>
      </w:r>
      <w:r w:rsidR="009F68A3" w:rsidRPr="00F73DB9">
        <w:rPr>
          <w:spacing w:val="3"/>
          <w:shd w:val="clear" w:color="auto" w:fill="FFFFFF"/>
        </w:rPr>
        <w:t xml:space="preserve">theo quy định tại khoản </w:t>
      </w:r>
      <w:r w:rsidR="00BB4C8A" w:rsidRPr="00F73DB9">
        <w:rPr>
          <w:spacing w:val="3"/>
          <w:shd w:val="clear" w:color="auto" w:fill="FFFFFF"/>
        </w:rPr>
        <w:t xml:space="preserve">5 </w:t>
      </w:r>
      <w:r w:rsidR="009F68A3" w:rsidRPr="00F73DB9">
        <w:rPr>
          <w:spacing w:val="3"/>
          <w:shd w:val="clear" w:color="auto" w:fill="FFFFFF"/>
        </w:rPr>
        <w:t>Điều 10 của Nghị quyết này.</w:t>
      </w:r>
    </w:p>
    <w:p w14:paraId="1537400D" w14:textId="77777777" w:rsidR="00AA14A0" w:rsidRPr="00F73DB9" w:rsidRDefault="008E4641" w:rsidP="00AA14A0">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rPr>
          <w:spacing w:val="3"/>
          <w:shd w:val="clear" w:color="auto" w:fill="FFFFFF"/>
        </w:rPr>
        <w:t xml:space="preserve">6. </w:t>
      </w:r>
      <w:r w:rsidR="00AA14A0" w:rsidRPr="00F73DB9">
        <w:t xml:space="preserve">Chủ đầu tư, nhà đầu tư, nhà thầu có trách nhiệm: </w:t>
      </w:r>
    </w:p>
    <w:p w14:paraId="37E19339" w14:textId="77777777" w:rsidR="00AA14A0" w:rsidRPr="00F73DB9" w:rsidRDefault="00AA14A0" w:rsidP="00AA14A0">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 xml:space="preserve">a) Phối hợp với Ủy ban nhân dân tỉnh An Giang và các cơ quan có liên quan thực hiện các trách nhiệm quy định tại Nghị quyết này; </w:t>
      </w:r>
    </w:p>
    <w:p w14:paraId="1BB41C42" w14:textId="77777777" w:rsidR="00AA14A0" w:rsidRPr="00F73DB9" w:rsidRDefault="00AA14A0" w:rsidP="00AA14A0">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 xml:space="preserve">b) Bảo đảm tính chính xác, đầy đủ, trung thực của các hồ sơ, tài liệu liên quan đến việc tổ chức triển khai thực hiện dự án, công trình phục vụ Hội nghị cấp cao APEC 2027 thuộc phạm vi điều chỉnh của Nghị quyết này; </w:t>
      </w:r>
    </w:p>
    <w:p w14:paraId="1C3C15EA" w14:textId="77777777" w:rsidR="002C09C5" w:rsidRPr="00F73DB9" w:rsidRDefault="00AA14A0" w:rsidP="00AA14A0">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c) Thực hiện dự án, công trình đáp ứng đầy đủ các yêu cầu về tiêu chuẩn, quy chuẩn, chất lượng công trình, hoàn thành đúng tiến độ để bàn giao, đưa vào khai thác, sử dụng, vận hành an toàn, hiệu quả, bảo đảm nguyên tắc cơ bản trong hoạt động xây dựng theo pháp luật về xây dựng</w:t>
      </w:r>
      <w:r w:rsidR="002C09C5" w:rsidRPr="00F73DB9">
        <w:t>;</w:t>
      </w:r>
    </w:p>
    <w:p w14:paraId="524FCDA5" w14:textId="50A51786" w:rsidR="008E4641" w:rsidRPr="00F73DB9" w:rsidRDefault="002C09C5" w:rsidP="00F73DB9">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d) Thực hiện đầy đủ nghĩa vụ về tài chính với Nhà nước</w:t>
      </w:r>
      <w:r w:rsidR="008E4641" w:rsidRPr="00F73DB9">
        <w:t>.</w:t>
      </w:r>
    </w:p>
    <w:p w14:paraId="6586D717" w14:textId="3A6494C3" w:rsidR="00707B2A" w:rsidRPr="00F73DB9" w:rsidRDefault="009E7256"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b/>
          <w:spacing w:val="-4"/>
          <w:lang w:val="vi-VN"/>
        </w:rPr>
      </w:pPr>
      <w:r w:rsidRPr="00F73DB9">
        <w:rPr>
          <w:b/>
          <w:spacing w:val="-4"/>
          <w:lang w:val="vi-VN"/>
        </w:rPr>
        <w:t>Điều 12. Điều khoản thi hành</w:t>
      </w:r>
    </w:p>
    <w:p w14:paraId="31C6B7DC" w14:textId="0328BFB9" w:rsidR="00BB4C8A" w:rsidRPr="00F73DB9" w:rsidRDefault="00BB4C8A" w:rsidP="00EC5FED">
      <w:pPr>
        <w:widowControl w:val="0"/>
        <w:pBdr>
          <w:top w:val="dotted" w:sz="4" w:space="9" w:color="FFFFFF"/>
          <w:left w:val="dotted" w:sz="4" w:space="0" w:color="FFFFFF"/>
          <w:bottom w:val="dotted" w:sz="4" w:space="31" w:color="FFFFFF"/>
          <w:right w:val="dotted" w:sz="4" w:space="0" w:color="FFFFFF"/>
        </w:pBdr>
        <w:spacing w:before="260" w:after="260" w:line="240" w:lineRule="auto"/>
      </w:pPr>
      <w:bookmarkStart w:id="23" w:name="_Hlk166853922"/>
      <w:bookmarkStart w:id="24" w:name="_Hlk166868619"/>
      <w:r w:rsidRPr="00F73DB9">
        <w:t xml:space="preserve">1. Nghị quyết này có hiệu lực thi hành từ ngày        tháng      năm 2026 và được thực hiện trong 05 năm đến ngày        tháng      năm 2031. </w:t>
      </w:r>
    </w:p>
    <w:p w14:paraId="55F5AB0E" w14:textId="284CCBCD" w:rsidR="004E7463" w:rsidRPr="00F73DB9" w:rsidRDefault="00BB4C8A" w:rsidP="004E7463">
      <w:pPr>
        <w:widowControl w:val="0"/>
        <w:pBdr>
          <w:top w:val="dotted" w:sz="4" w:space="9" w:color="FFFFFF"/>
          <w:left w:val="dotted" w:sz="4" w:space="0" w:color="FFFFFF"/>
          <w:bottom w:val="dotted" w:sz="4" w:space="31" w:color="FFFFFF"/>
          <w:right w:val="dotted" w:sz="4" w:space="0" w:color="FFFFFF"/>
        </w:pBdr>
        <w:spacing w:before="260" w:after="260" w:line="240" w:lineRule="auto"/>
      </w:pPr>
      <w:r w:rsidRPr="00F73DB9">
        <w:lastRenderedPageBreak/>
        <w:t>2. Các công trình, dự án đã áp dụng chính sách quy định tại </w:t>
      </w:r>
      <w:bookmarkStart w:id="25" w:name="tc_4"/>
      <w:r w:rsidRPr="00F73DB9">
        <w:t xml:space="preserve">Nghị quyết này để tháo gỡ khó khăn, vướng </w:t>
      </w:r>
      <w:bookmarkEnd w:id="25"/>
      <w:r w:rsidRPr="00F73DB9">
        <w:t>mắc được tiếp tục thực hiện đến khi hoàn thành dự án.</w:t>
      </w:r>
      <w:r w:rsidR="004E7463" w:rsidRPr="00F73DB9">
        <w:t xml:space="preserve"> </w:t>
      </w:r>
    </w:p>
    <w:p w14:paraId="7ACD5A96" w14:textId="7D08C249" w:rsidR="00500396" w:rsidRPr="00F73DB9" w:rsidRDefault="00BB4C8A"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 xml:space="preserve">3. </w:t>
      </w:r>
      <w:r w:rsidR="00B010F1" w:rsidRPr="00F73DB9">
        <w:rPr>
          <w:lang w:val="vi-VN"/>
        </w:rPr>
        <w:t xml:space="preserve">Người đứng đầu cơ quan, đơn vị, người tham gia xây dựng, thẩm định, thẩm tra Nghị quyết này và tham gia triển khai thực hiện Nghị quyết này được loại trừ, miễn trách nhiệm </w:t>
      </w:r>
      <w:r w:rsidR="0035405B" w:rsidRPr="00F73DB9">
        <w:rPr>
          <w:lang w:val="vi-VN"/>
        </w:rPr>
        <w:t xml:space="preserve">nếu </w:t>
      </w:r>
      <w:r w:rsidR="00B010F1" w:rsidRPr="00F73DB9">
        <w:rPr>
          <w:lang w:val="vi-VN"/>
        </w:rPr>
        <w:t>không vụ lợi trong quá trình thực hiện nhiệm vụ nhưng vẫn xảy ra thiệt hại.</w:t>
      </w:r>
    </w:p>
    <w:p w14:paraId="6126B8C3" w14:textId="22678ABD" w:rsidR="00BB4C8A" w:rsidRPr="00F73DB9" w:rsidRDefault="00BB4C8A"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pPr>
      <w:r w:rsidRPr="00F73DB9">
        <w:t>4. Cơ quan nhà nước, tổ chức, cá nhân tham gia thực hiện các thủ tục triển khai các công trình, dự án thi công trước để phục vụ Hội nghị cấp cao APEC 2027 trước ngày Nghị quyết này có hiệu lực thi hành mà chưa thực hiện đầy đủ</w:t>
      </w:r>
      <w:r w:rsidR="00CA352D" w:rsidRPr="00F73DB9">
        <w:t xml:space="preserve"> thủ tục</w:t>
      </w:r>
      <w:r w:rsidRPr="00F73DB9">
        <w:t xml:space="preserve"> theo quy định của pháp luật được miễn trừ trách nhiệm và không phải áp dụng các biện pháp khắc phục hậu quả nếu không vụ lợi, tham nhũng trong quá trình tổ chức thực hiện.</w:t>
      </w:r>
    </w:p>
    <w:p w14:paraId="53BE54DB" w14:textId="79423D0A" w:rsidR="005C3E6F" w:rsidRPr="00F73DB9" w:rsidRDefault="00BB4C8A" w:rsidP="00EC5FED">
      <w:pPr>
        <w:widowControl w:val="0"/>
        <w:pBdr>
          <w:top w:val="dotted" w:sz="4" w:space="9" w:color="FFFFFF"/>
          <w:left w:val="dotted" w:sz="4" w:space="0" w:color="FFFFFF"/>
          <w:bottom w:val="dotted" w:sz="4" w:space="31" w:color="FFFFFF"/>
          <w:right w:val="dotted" w:sz="4" w:space="0" w:color="FFFFFF"/>
        </w:pBdr>
        <w:shd w:val="clear" w:color="auto" w:fill="FFFFFF"/>
        <w:spacing w:before="260" w:after="260" w:line="240" w:lineRule="auto"/>
        <w:rPr>
          <w:spacing w:val="-4"/>
        </w:rPr>
      </w:pPr>
      <w:r w:rsidRPr="00F73DB9">
        <w:t>5</w:t>
      </w:r>
      <w:r w:rsidR="009E7256" w:rsidRPr="00F73DB9">
        <w:t>.</w:t>
      </w:r>
      <w:bookmarkStart w:id="26" w:name="_Hlk166875206"/>
      <w:r w:rsidR="009E7256" w:rsidRPr="00F73DB9">
        <w:t xml:space="preserve"> </w:t>
      </w:r>
      <w:bookmarkStart w:id="27" w:name="_Hlk193387956"/>
      <w:r w:rsidR="009E7256" w:rsidRPr="00F73DB9">
        <w:t>Trường hợp văn bản quy phạm pháp luật ban hành sau ngày Nghị quyết này có hiệu lực thi hành có quy định cơ chế, chính</w:t>
      </w:r>
      <w:r w:rsidR="009E7256" w:rsidRPr="00F73DB9">
        <w:rPr>
          <w:spacing w:val="-4"/>
        </w:rPr>
        <w:t xml:space="preserve"> sách ưu đãi hoặc thuận lợi hơn Nghị quyết này thì </w:t>
      </w:r>
      <w:r w:rsidR="00B730DA" w:rsidRPr="00F73DB9">
        <w:rPr>
          <w:spacing w:val="-4"/>
        </w:rPr>
        <w:t xml:space="preserve">việc áp dụng </w:t>
      </w:r>
      <w:r w:rsidR="00E7442B" w:rsidRPr="00F73DB9">
        <w:rPr>
          <w:spacing w:val="-4"/>
        </w:rPr>
        <w:t xml:space="preserve">do </w:t>
      </w:r>
      <w:r w:rsidR="00925599" w:rsidRPr="00F73DB9">
        <w:rPr>
          <w:spacing w:val="-4"/>
        </w:rPr>
        <w:t>Ủy ban</w:t>
      </w:r>
      <w:r w:rsidR="00E7442B" w:rsidRPr="00F73DB9">
        <w:rPr>
          <w:spacing w:val="-4"/>
        </w:rPr>
        <w:t xml:space="preserve"> nh</w:t>
      </w:r>
      <w:r w:rsidR="00641481" w:rsidRPr="00F73DB9">
        <w:rPr>
          <w:spacing w:val="-4"/>
        </w:rPr>
        <w:t>â</w:t>
      </w:r>
      <w:r w:rsidR="00E7442B" w:rsidRPr="00F73DB9">
        <w:rPr>
          <w:spacing w:val="-4"/>
        </w:rPr>
        <w:t xml:space="preserve">n dân </w:t>
      </w:r>
      <w:r w:rsidR="00220B31" w:rsidRPr="00F73DB9">
        <w:rPr>
          <w:spacing w:val="-4"/>
        </w:rPr>
        <w:t>t</w:t>
      </w:r>
      <w:r w:rsidR="00745BB5" w:rsidRPr="00F73DB9">
        <w:rPr>
          <w:spacing w:val="-4"/>
        </w:rPr>
        <w:t>ỉnh</w:t>
      </w:r>
      <w:r w:rsidR="008F7818" w:rsidRPr="00F73DB9">
        <w:rPr>
          <w:spacing w:val="-4"/>
        </w:rPr>
        <w:t xml:space="preserve"> </w:t>
      </w:r>
      <w:r w:rsidR="00220B31" w:rsidRPr="00F73DB9">
        <w:rPr>
          <w:spacing w:val="-4"/>
        </w:rPr>
        <w:t xml:space="preserve">An Giang </w:t>
      </w:r>
      <w:r w:rsidR="00E7442B" w:rsidRPr="00F73DB9">
        <w:rPr>
          <w:spacing w:val="-4"/>
        </w:rPr>
        <w:t>quyết định.</w:t>
      </w:r>
      <w:bookmarkEnd w:id="20"/>
      <w:bookmarkEnd w:id="23"/>
    </w:p>
    <w:bookmarkEnd w:id="21"/>
    <w:bookmarkEnd w:id="24"/>
    <w:bookmarkEnd w:id="26"/>
    <w:bookmarkEnd w:id="27"/>
    <w:p w14:paraId="430B0101" w14:textId="2BF2A63F" w:rsidR="00707B2A" w:rsidRPr="00F73DB9" w:rsidRDefault="009E7256" w:rsidP="004671DD">
      <w:pPr>
        <w:widowControl w:val="0"/>
        <w:pBdr>
          <w:top w:val="dotted" w:sz="4" w:space="9" w:color="FFFFFF"/>
          <w:left w:val="dotted" w:sz="4" w:space="0" w:color="FFFFFF"/>
          <w:bottom w:val="dotted" w:sz="4" w:space="31" w:color="FFFFFF"/>
          <w:right w:val="dotted" w:sz="4" w:space="0" w:color="FFFFFF"/>
        </w:pBdr>
        <w:shd w:val="clear" w:color="auto" w:fill="FFFFFF"/>
        <w:spacing w:before="240" w:after="0" w:line="340" w:lineRule="exact"/>
        <w:ind w:firstLine="709"/>
        <w:rPr>
          <w:i/>
          <w:iCs/>
          <w:sz w:val="22"/>
          <w:szCs w:val="24"/>
        </w:rPr>
      </w:pPr>
      <w:r w:rsidRPr="00F73DB9">
        <w:rPr>
          <w:noProof/>
        </w:rPr>
        <mc:AlternateContent>
          <mc:Choice Requires="wps">
            <w:drawing>
              <wp:anchor distT="0" distB="0" distL="114300" distR="114300" simplePos="0" relativeHeight="251658752" behindDoc="0" locked="0" layoutInCell="1" allowOverlap="1" wp14:anchorId="7CFDFB46" wp14:editId="369DA178">
                <wp:simplePos x="0" y="0"/>
                <wp:positionH relativeFrom="column">
                  <wp:posOffset>46355</wp:posOffset>
                </wp:positionH>
                <wp:positionV relativeFrom="paragraph">
                  <wp:posOffset>11430</wp:posOffset>
                </wp:positionV>
                <wp:extent cx="57626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7628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3.65pt;margin-top:0.9pt;height:0pt;width:453.75pt;z-index:251659264;mso-width-relative:page;mso-height-relative:page;" filled="f" stroked="t" coordsize="21600,21600" o:gfxdata="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5dqpdEAAAAFAQAADwAAAAAAAAABACAAAAAiAAAAZHJz&#10;L2Rvd25yZXYueG1sUEsBAhQAFAAAAAgAh07iQK/WnAbSAQAAtAMAAA4AAAAAAAAAAQAgAAAAIAEA&#10;AGRycy9lMm9Eb2MueG1sUEsFBgAAAAAGAAYAWQEAAGQFAAAAAA==&#10;">
                <v:fill on="f" focussize="0,0"/>
                <v:stroke weight="0.5pt" color="#000000 [3213]" miterlimit="8" joinstyle="miter"/>
                <v:imagedata o:title=""/>
                <o:lock v:ext="edit" aspectratio="f"/>
              </v:line>
            </w:pict>
          </mc:Fallback>
        </mc:AlternateContent>
      </w:r>
      <w:r w:rsidRPr="00F73DB9">
        <w:t xml:space="preserve"> </w:t>
      </w:r>
      <w:r w:rsidRPr="00F73DB9">
        <w:rPr>
          <w:i/>
          <w:iCs/>
        </w:rPr>
        <w:t>Nghị quyết này được Quốc hội nước Cộng hòa xã hội chủ nghĩa Việt Nam khóa XV</w:t>
      </w:r>
      <w:r w:rsidR="00083D03">
        <w:rPr>
          <w:i/>
          <w:iCs/>
        </w:rPr>
        <w:t>I</w:t>
      </w:r>
      <w:r w:rsidRPr="00F73DB9">
        <w:rPr>
          <w:i/>
          <w:iCs/>
        </w:rPr>
        <w:t>, kỳ họp thứ          thông qua ngày      tháng      năm 202</w:t>
      </w:r>
      <w:r w:rsidR="00083D03">
        <w:rPr>
          <w:i/>
          <w:iCs/>
        </w:rPr>
        <w:t>6</w:t>
      </w:r>
      <w:r w:rsidRPr="00F73DB9">
        <w:rPr>
          <w:i/>
          <w:iCs/>
        </w:rPr>
        <w:t>.</w:t>
      </w:r>
    </w:p>
    <w:tbl>
      <w:tblPr>
        <w:tblW w:w="9209" w:type="dxa"/>
        <w:tblLook w:val="04A0" w:firstRow="1" w:lastRow="0" w:firstColumn="1" w:lastColumn="0" w:noHBand="0" w:noVBand="1"/>
      </w:tblPr>
      <w:tblGrid>
        <w:gridCol w:w="3969"/>
        <w:gridCol w:w="5240"/>
      </w:tblGrid>
      <w:tr w:rsidR="00F24D4F" w:rsidRPr="00F73DB9" w14:paraId="31DEBD02" w14:textId="77777777">
        <w:trPr>
          <w:trHeight w:val="130"/>
        </w:trPr>
        <w:tc>
          <w:tcPr>
            <w:tcW w:w="3969" w:type="dxa"/>
          </w:tcPr>
          <w:p w14:paraId="18324DEB" w14:textId="77777777" w:rsidR="00707B2A" w:rsidRPr="00F73DB9" w:rsidRDefault="00707B2A">
            <w:pPr>
              <w:widowControl w:val="0"/>
              <w:spacing w:before="0" w:line="240" w:lineRule="auto"/>
              <w:ind w:firstLine="0"/>
            </w:pPr>
          </w:p>
        </w:tc>
        <w:tc>
          <w:tcPr>
            <w:tcW w:w="5240" w:type="dxa"/>
          </w:tcPr>
          <w:p w14:paraId="7D7463B9" w14:textId="77777777" w:rsidR="00707B2A" w:rsidRPr="00F73DB9" w:rsidRDefault="009E7256">
            <w:pPr>
              <w:widowControl w:val="0"/>
              <w:spacing w:before="0" w:line="240" w:lineRule="auto"/>
              <w:jc w:val="center"/>
              <w:rPr>
                <w:b/>
                <w:sz w:val="26"/>
                <w:szCs w:val="26"/>
                <w:lang w:val="vi-VN"/>
              </w:rPr>
            </w:pPr>
            <w:r w:rsidRPr="00F73DB9">
              <w:rPr>
                <w:b/>
                <w:sz w:val="26"/>
                <w:szCs w:val="26"/>
                <w:lang w:val="vi-VN"/>
              </w:rPr>
              <w:t xml:space="preserve"> CHỦ TỊCH QUỐC HỘI</w:t>
            </w:r>
          </w:p>
          <w:p w14:paraId="665119C7" w14:textId="77777777" w:rsidR="0063305B" w:rsidRPr="00F73DB9" w:rsidRDefault="0063305B">
            <w:pPr>
              <w:widowControl w:val="0"/>
              <w:spacing w:before="0" w:line="240" w:lineRule="auto"/>
              <w:jc w:val="center"/>
              <w:rPr>
                <w:b/>
                <w:sz w:val="26"/>
                <w:szCs w:val="26"/>
                <w:lang w:val="vi-VN"/>
              </w:rPr>
            </w:pPr>
          </w:p>
          <w:p w14:paraId="3A5D8082" w14:textId="77777777" w:rsidR="00F24D4F" w:rsidRPr="00F73DB9" w:rsidRDefault="00F24D4F">
            <w:pPr>
              <w:widowControl w:val="0"/>
              <w:spacing w:before="0" w:line="240" w:lineRule="auto"/>
              <w:jc w:val="center"/>
              <w:rPr>
                <w:b/>
                <w:sz w:val="26"/>
                <w:szCs w:val="26"/>
              </w:rPr>
            </w:pPr>
          </w:p>
          <w:p w14:paraId="63FD035D" w14:textId="77777777" w:rsidR="00326B3D" w:rsidRPr="00F73DB9" w:rsidRDefault="00326B3D">
            <w:pPr>
              <w:widowControl w:val="0"/>
              <w:spacing w:before="0" w:line="240" w:lineRule="auto"/>
              <w:jc w:val="center"/>
              <w:rPr>
                <w:b/>
                <w:sz w:val="26"/>
                <w:szCs w:val="26"/>
              </w:rPr>
            </w:pPr>
          </w:p>
          <w:p w14:paraId="73FB067F" w14:textId="77777777" w:rsidR="00F24D4F" w:rsidRPr="00F73DB9" w:rsidRDefault="00F24D4F">
            <w:pPr>
              <w:widowControl w:val="0"/>
              <w:spacing w:before="0" w:line="240" w:lineRule="auto"/>
              <w:jc w:val="center"/>
              <w:rPr>
                <w:b/>
                <w:sz w:val="26"/>
                <w:szCs w:val="26"/>
              </w:rPr>
            </w:pPr>
          </w:p>
          <w:p w14:paraId="5CE3FFF2" w14:textId="2534C1C9" w:rsidR="0063305B" w:rsidRPr="00F73DB9" w:rsidRDefault="0063305B">
            <w:pPr>
              <w:widowControl w:val="0"/>
              <w:spacing w:before="0" w:line="240" w:lineRule="auto"/>
              <w:jc w:val="center"/>
              <w:rPr>
                <w:b/>
                <w:sz w:val="26"/>
                <w:szCs w:val="26"/>
                <w:lang w:val="vi-VN"/>
              </w:rPr>
            </w:pPr>
            <w:r w:rsidRPr="00F73DB9">
              <w:rPr>
                <w:b/>
                <w:sz w:val="26"/>
                <w:szCs w:val="26"/>
                <w:lang w:val="vi-VN"/>
              </w:rPr>
              <w:t>Trần Thanh Mẫn</w:t>
            </w:r>
          </w:p>
        </w:tc>
      </w:tr>
    </w:tbl>
    <w:p w14:paraId="4905C440" w14:textId="081981B7" w:rsidR="00707B2A" w:rsidRPr="00F73DB9" w:rsidRDefault="00707B2A" w:rsidP="00F24D4F">
      <w:pPr>
        <w:widowControl w:val="0"/>
        <w:pBdr>
          <w:top w:val="dotted" w:sz="4" w:space="0" w:color="FFFFFF"/>
          <w:left w:val="dotted" w:sz="4" w:space="0" w:color="FFFFFF"/>
          <w:bottom w:val="dotted" w:sz="4" w:space="31" w:color="FFFFFF"/>
          <w:right w:val="dotted" w:sz="4" w:space="0" w:color="FFFFFF"/>
        </w:pBdr>
        <w:shd w:val="clear" w:color="auto" w:fill="FFFFFF"/>
        <w:spacing w:before="120" w:after="120" w:line="340" w:lineRule="exact"/>
        <w:ind w:firstLine="0"/>
        <w:rPr>
          <w:i/>
          <w:iCs/>
          <w:sz w:val="20"/>
          <w:szCs w:val="22"/>
        </w:rPr>
      </w:pPr>
    </w:p>
    <w:sectPr w:rsidR="00707B2A" w:rsidRPr="00F73DB9" w:rsidSect="0063305B">
      <w:headerReference w:type="default" r:id="rId9"/>
      <w:pgSz w:w="11907" w:h="16840"/>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D1D5" w14:textId="77777777" w:rsidR="006D73B9" w:rsidRDefault="006D73B9">
      <w:pPr>
        <w:spacing w:line="240" w:lineRule="auto"/>
      </w:pPr>
      <w:r>
        <w:separator/>
      </w:r>
    </w:p>
  </w:endnote>
  <w:endnote w:type="continuationSeparator" w:id="0">
    <w:p w14:paraId="4DEC0245" w14:textId="77777777" w:rsidR="006D73B9" w:rsidRDefault="006D7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F0E4" w14:textId="77777777" w:rsidR="006D73B9" w:rsidRDefault="006D73B9">
      <w:pPr>
        <w:spacing w:before="0" w:after="0" w:line="240" w:lineRule="auto"/>
      </w:pPr>
      <w:r>
        <w:separator/>
      </w:r>
    </w:p>
  </w:footnote>
  <w:footnote w:type="continuationSeparator" w:id="0">
    <w:p w14:paraId="57B7329D" w14:textId="77777777" w:rsidR="006D73B9" w:rsidRDefault="006D73B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808509"/>
      <w:docPartObj>
        <w:docPartGallery w:val="AutoText"/>
      </w:docPartObj>
    </w:sdtPr>
    <w:sdtEndPr/>
    <w:sdtContent>
      <w:p w14:paraId="478F5901" w14:textId="77777777" w:rsidR="00707B2A" w:rsidRDefault="009E7256">
        <w:pPr>
          <w:pStyle w:val="Header"/>
          <w:spacing w:before="0" w:after="0" w:line="240" w:lineRule="auto"/>
          <w:ind w:firstLine="0"/>
          <w:jc w:val="center"/>
        </w:pPr>
        <w:r>
          <w:fldChar w:fldCharType="begin"/>
        </w:r>
        <w:r>
          <w:instrText xml:space="preserve"> PAGE   \* MERGEFORMAT </w:instrText>
        </w:r>
        <w:r>
          <w:fldChar w:fldCharType="separate"/>
        </w:r>
        <w:r>
          <w:t>16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E1E4C"/>
    <w:multiLevelType w:val="multilevel"/>
    <w:tmpl w:val="E396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3E1089"/>
    <w:multiLevelType w:val="hybridMultilevel"/>
    <w:tmpl w:val="F4621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6C76AF"/>
    <w:multiLevelType w:val="multilevel"/>
    <w:tmpl w:val="EE10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266752">
    <w:abstractNumId w:val="2"/>
  </w:num>
  <w:num w:numId="2" w16cid:durableId="719865540">
    <w:abstractNumId w:val="0"/>
  </w:num>
  <w:num w:numId="3" w16cid:durableId="95895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B7B"/>
    <w:rsid w:val="00000039"/>
    <w:rsid w:val="00000372"/>
    <w:rsid w:val="00000F41"/>
    <w:rsid w:val="0000103E"/>
    <w:rsid w:val="00001676"/>
    <w:rsid w:val="00001E54"/>
    <w:rsid w:val="00003B76"/>
    <w:rsid w:val="00003E2A"/>
    <w:rsid w:val="0000449B"/>
    <w:rsid w:val="00004B78"/>
    <w:rsid w:val="00004CCE"/>
    <w:rsid w:val="000057A5"/>
    <w:rsid w:val="00010323"/>
    <w:rsid w:val="00010660"/>
    <w:rsid w:val="00010CEC"/>
    <w:rsid w:val="000117D0"/>
    <w:rsid w:val="00012B4D"/>
    <w:rsid w:val="00012F85"/>
    <w:rsid w:val="00013F2E"/>
    <w:rsid w:val="0001467E"/>
    <w:rsid w:val="000147BC"/>
    <w:rsid w:val="00014AF6"/>
    <w:rsid w:val="000152F6"/>
    <w:rsid w:val="00015C66"/>
    <w:rsid w:val="000172A2"/>
    <w:rsid w:val="000209FA"/>
    <w:rsid w:val="00021F2C"/>
    <w:rsid w:val="0002277B"/>
    <w:rsid w:val="00022C73"/>
    <w:rsid w:val="00023400"/>
    <w:rsid w:val="000241E6"/>
    <w:rsid w:val="00030135"/>
    <w:rsid w:val="000314A5"/>
    <w:rsid w:val="00031901"/>
    <w:rsid w:val="0003233D"/>
    <w:rsid w:val="00032CA4"/>
    <w:rsid w:val="00034238"/>
    <w:rsid w:val="00034252"/>
    <w:rsid w:val="00034340"/>
    <w:rsid w:val="0003543D"/>
    <w:rsid w:val="0003598C"/>
    <w:rsid w:val="00036456"/>
    <w:rsid w:val="00037B3A"/>
    <w:rsid w:val="00037BAA"/>
    <w:rsid w:val="00040F7E"/>
    <w:rsid w:val="0004100A"/>
    <w:rsid w:val="00041550"/>
    <w:rsid w:val="00041AB0"/>
    <w:rsid w:val="00042331"/>
    <w:rsid w:val="0004350E"/>
    <w:rsid w:val="000436CE"/>
    <w:rsid w:val="00044233"/>
    <w:rsid w:val="00045BB2"/>
    <w:rsid w:val="00045D8F"/>
    <w:rsid w:val="00046138"/>
    <w:rsid w:val="00047C51"/>
    <w:rsid w:val="00050AC3"/>
    <w:rsid w:val="00051D1E"/>
    <w:rsid w:val="000537CE"/>
    <w:rsid w:val="000559EC"/>
    <w:rsid w:val="00056A3B"/>
    <w:rsid w:val="00060039"/>
    <w:rsid w:val="000606C7"/>
    <w:rsid w:val="000606FC"/>
    <w:rsid w:val="000610B2"/>
    <w:rsid w:val="00061E40"/>
    <w:rsid w:val="000624CA"/>
    <w:rsid w:val="00063DA7"/>
    <w:rsid w:val="000652E2"/>
    <w:rsid w:val="00067F29"/>
    <w:rsid w:val="00070C6B"/>
    <w:rsid w:val="000736DB"/>
    <w:rsid w:val="00073910"/>
    <w:rsid w:val="00073D9E"/>
    <w:rsid w:val="0007536B"/>
    <w:rsid w:val="00076B17"/>
    <w:rsid w:val="000777B6"/>
    <w:rsid w:val="00077C6C"/>
    <w:rsid w:val="00080682"/>
    <w:rsid w:val="00080B4A"/>
    <w:rsid w:val="00083BB1"/>
    <w:rsid w:val="00083CA5"/>
    <w:rsid w:val="00083D03"/>
    <w:rsid w:val="00083D76"/>
    <w:rsid w:val="00084716"/>
    <w:rsid w:val="000855B3"/>
    <w:rsid w:val="00085B35"/>
    <w:rsid w:val="00085B72"/>
    <w:rsid w:val="000861F9"/>
    <w:rsid w:val="00087C44"/>
    <w:rsid w:val="00087D5C"/>
    <w:rsid w:val="00092987"/>
    <w:rsid w:val="0009421A"/>
    <w:rsid w:val="00095335"/>
    <w:rsid w:val="0009538E"/>
    <w:rsid w:val="000953A7"/>
    <w:rsid w:val="00096D3E"/>
    <w:rsid w:val="000A17BE"/>
    <w:rsid w:val="000A19FC"/>
    <w:rsid w:val="000A1E72"/>
    <w:rsid w:val="000A29BB"/>
    <w:rsid w:val="000A2F6C"/>
    <w:rsid w:val="000A37AE"/>
    <w:rsid w:val="000A4FA6"/>
    <w:rsid w:val="000A59F1"/>
    <w:rsid w:val="000A5EEC"/>
    <w:rsid w:val="000A6AC8"/>
    <w:rsid w:val="000A6B82"/>
    <w:rsid w:val="000A70EE"/>
    <w:rsid w:val="000A77FA"/>
    <w:rsid w:val="000B1432"/>
    <w:rsid w:val="000B37F9"/>
    <w:rsid w:val="000B52DC"/>
    <w:rsid w:val="000B66AB"/>
    <w:rsid w:val="000B7042"/>
    <w:rsid w:val="000B70BE"/>
    <w:rsid w:val="000C005F"/>
    <w:rsid w:val="000C0B13"/>
    <w:rsid w:val="000C0CEB"/>
    <w:rsid w:val="000C457A"/>
    <w:rsid w:val="000C4DCC"/>
    <w:rsid w:val="000C5283"/>
    <w:rsid w:val="000C549C"/>
    <w:rsid w:val="000C556C"/>
    <w:rsid w:val="000C597B"/>
    <w:rsid w:val="000C5B72"/>
    <w:rsid w:val="000D1402"/>
    <w:rsid w:val="000D1533"/>
    <w:rsid w:val="000D17FA"/>
    <w:rsid w:val="000D19CE"/>
    <w:rsid w:val="000D1E0D"/>
    <w:rsid w:val="000D1E91"/>
    <w:rsid w:val="000D37A9"/>
    <w:rsid w:val="000D5414"/>
    <w:rsid w:val="000D56AC"/>
    <w:rsid w:val="000D6D95"/>
    <w:rsid w:val="000D7600"/>
    <w:rsid w:val="000E0510"/>
    <w:rsid w:val="000E0DA4"/>
    <w:rsid w:val="000E1FFF"/>
    <w:rsid w:val="000E37BA"/>
    <w:rsid w:val="000E3889"/>
    <w:rsid w:val="000E4FAA"/>
    <w:rsid w:val="000E5526"/>
    <w:rsid w:val="000E7297"/>
    <w:rsid w:val="000E7F08"/>
    <w:rsid w:val="000F0A83"/>
    <w:rsid w:val="000F15B8"/>
    <w:rsid w:val="000F314B"/>
    <w:rsid w:val="000F3180"/>
    <w:rsid w:val="000F6BC2"/>
    <w:rsid w:val="00100189"/>
    <w:rsid w:val="00100AEA"/>
    <w:rsid w:val="00100D80"/>
    <w:rsid w:val="0010340A"/>
    <w:rsid w:val="00103830"/>
    <w:rsid w:val="00105860"/>
    <w:rsid w:val="0010651C"/>
    <w:rsid w:val="001116AB"/>
    <w:rsid w:val="001119C8"/>
    <w:rsid w:val="001120C3"/>
    <w:rsid w:val="001164F8"/>
    <w:rsid w:val="00116631"/>
    <w:rsid w:val="00117B36"/>
    <w:rsid w:val="00120DE8"/>
    <w:rsid w:val="001212B3"/>
    <w:rsid w:val="0012348F"/>
    <w:rsid w:val="00124E48"/>
    <w:rsid w:val="0012724E"/>
    <w:rsid w:val="00127426"/>
    <w:rsid w:val="00127A50"/>
    <w:rsid w:val="001310CB"/>
    <w:rsid w:val="00131F68"/>
    <w:rsid w:val="001337B3"/>
    <w:rsid w:val="001340CC"/>
    <w:rsid w:val="001342F5"/>
    <w:rsid w:val="00134D22"/>
    <w:rsid w:val="001358A6"/>
    <w:rsid w:val="00135B0B"/>
    <w:rsid w:val="00135F18"/>
    <w:rsid w:val="00136712"/>
    <w:rsid w:val="00137E61"/>
    <w:rsid w:val="0014198B"/>
    <w:rsid w:val="00141B90"/>
    <w:rsid w:val="0014479C"/>
    <w:rsid w:val="00145D2B"/>
    <w:rsid w:val="0015021E"/>
    <w:rsid w:val="0015221F"/>
    <w:rsid w:val="00152883"/>
    <w:rsid w:val="00155859"/>
    <w:rsid w:val="00156390"/>
    <w:rsid w:val="00156974"/>
    <w:rsid w:val="001578ED"/>
    <w:rsid w:val="00160139"/>
    <w:rsid w:val="0016044E"/>
    <w:rsid w:val="00160A7D"/>
    <w:rsid w:val="0016101E"/>
    <w:rsid w:val="0016142E"/>
    <w:rsid w:val="001629A4"/>
    <w:rsid w:val="00162AFB"/>
    <w:rsid w:val="00163D69"/>
    <w:rsid w:val="00164482"/>
    <w:rsid w:val="00165611"/>
    <w:rsid w:val="00166AEE"/>
    <w:rsid w:val="00166F29"/>
    <w:rsid w:val="00171FDB"/>
    <w:rsid w:val="00172FDB"/>
    <w:rsid w:val="00174305"/>
    <w:rsid w:val="0017457C"/>
    <w:rsid w:val="001767D5"/>
    <w:rsid w:val="00177416"/>
    <w:rsid w:val="001808BD"/>
    <w:rsid w:val="00181FC9"/>
    <w:rsid w:val="0018223E"/>
    <w:rsid w:val="00183DDA"/>
    <w:rsid w:val="00184799"/>
    <w:rsid w:val="00184CB9"/>
    <w:rsid w:val="00185594"/>
    <w:rsid w:val="00185603"/>
    <w:rsid w:val="00186C6B"/>
    <w:rsid w:val="00187BE5"/>
    <w:rsid w:val="00187EA6"/>
    <w:rsid w:val="001909D5"/>
    <w:rsid w:val="00190F04"/>
    <w:rsid w:val="00191201"/>
    <w:rsid w:val="00192815"/>
    <w:rsid w:val="001939F4"/>
    <w:rsid w:val="00194CAD"/>
    <w:rsid w:val="00195391"/>
    <w:rsid w:val="00195C82"/>
    <w:rsid w:val="0019625B"/>
    <w:rsid w:val="001968A4"/>
    <w:rsid w:val="001A0D20"/>
    <w:rsid w:val="001A12A1"/>
    <w:rsid w:val="001A2E7D"/>
    <w:rsid w:val="001A369C"/>
    <w:rsid w:val="001A3815"/>
    <w:rsid w:val="001A4B05"/>
    <w:rsid w:val="001A5606"/>
    <w:rsid w:val="001A7C9B"/>
    <w:rsid w:val="001B02AB"/>
    <w:rsid w:val="001B06E3"/>
    <w:rsid w:val="001B4C6B"/>
    <w:rsid w:val="001B7BC2"/>
    <w:rsid w:val="001C0D8E"/>
    <w:rsid w:val="001C0FC2"/>
    <w:rsid w:val="001C22EE"/>
    <w:rsid w:val="001C388E"/>
    <w:rsid w:val="001C3BBD"/>
    <w:rsid w:val="001C55F2"/>
    <w:rsid w:val="001C5A5D"/>
    <w:rsid w:val="001C5EF1"/>
    <w:rsid w:val="001C64A7"/>
    <w:rsid w:val="001C6BEC"/>
    <w:rsid w:val="001C6C13"/>
    <w:rsid w:val="001C765A"/>
    <w:rsid w:val="001D0888"/>
    <w:rsid w:val="001D13BF"/>
    <w:rsid w:val="001D20D0"/>
    <w:rsid w:val="001D30B3"/>
    <w:rsid w:val="001D392C"/>
    <w:rsid w:val="001E11A4"/>
    <w:rsid w:val="001E123E"/>
    <w:rsid w:val="001E1D0C"/>
    <w:rsid w:val="001E1DD7"/>
    <w:rsid w:val="001E290E"/>
    <w:rsid w:val="001E2E66"/>
    <w:rsid w:val="001E2F31"/>
    <w:rsid w:val="001E3149"/>
    <w:rsid w:val="001E377B"/>
    <w:rsid w:val="001E426D"/>
    <w:rsid w:val="001E4AAB"/>
    <w:rsid w:val="001E5B78"/>
    <w:rsid w:val="001E643D"/>
    <w:rsid w:val="001E66D9"/>
    <w:rsid w:val="001E7B7B"/>
    <w:rsid w:val="001F0FDE"/>
    <w:rsid w:val="001F1AA4"/>
    <w:rsid w:val="001F28FB"/>
    <w:rsid w:val="001F409A"/>
    <w:rsid w:val="001F4D0B"/>
    <w:rsid w:val="001F500C"/>
    <w:rsid w:val="001F5AED"/>
    <w:rsid w:val="001F61CC"/>
    <w:rsid w:val="001F71C5"/>
    <w:rsid w:val="00200432"/>
    <w:rsid w:val="00200E91"/>
    <w:rsid w:val="00203286"/>
    <w:rsid w:val="00203533"/>
    <w:rsid w:val="00203EB2"/>
    <w:rsid w:val="00204999"/>
    <w:rsid w:val="002067C9"/>
    <w:rsid w:val="00206998"/>
    <w:rsid w:val="00206E25"/>
    <w:rsid w:val="00207DBE"/>
    <w:rsid w:val="00210553"/>
    <w:rsid w:val="002106A4"/>
    <w:rsid w:val="00210816"/>
    <w:rsid w:val="0021221B"/>
    <w:rsid w:val="002132C4"/>
    <w:rsid w:val="002134C7"/>
    <w:rsid w:val="00214F9F"/>
    <w:rsid w:val="00220B31"/>
    <w:rsid w:val="00224221"/>
    <w:rsid w:val="00224804"/>
    <w:rsid w:val="00224B51"/>
    <w:rsid w:val="00224D31"/>
    <w:rsid w:val="00226EEA"/>
    <w:rsid w:val="002271E3"/>
    <w:rsid w:val="002305B7"/>
    <w:rsid w:val="0023068E"/>
    <w:rsid w:val="002311EA"/>
    <w:rsid w:val="00231433"/>
    <w:rsid w:val="0023226D"/>
    <w:rsid w:val="00232AC1"/>
    <w:rsid w:val="00235384"/>
    <w:rsid w:val="0023571C"/>
    <w:rsid w:val="00235733"/>
    <w:rsid w:val="00236D41"/>
    <w:rsid w:val="0024067D"/>
    <w:rsid w:val="00240DF6"/>
    <w:rsid w:val="00241EF5"/>
    <w:rsid w:val="0024303A"/>
    <w:rsid w:val="00243149"/>
    <w:rsid w:val="002456FA"/>
    <w:rsid w:val="00245BC4"/>
    <w:rsid w:val="0024689C"/>
    <w:rsid w:val="00246FB8"/>
    <w:rsid w:val="00247AA6"/>
    <w:rsid w:val="00250D71"/>
    <w:rsid w:val="00254801"/>
    <w:rsid w:val="00254A5C"/>
    <w:rsid w:val="00256A17"/>
    <w:rsid w:val="0025758B"/>
    <w:rsid w:val="00257861"/>
    <w:rsid w:val="00257D07"/>
    <w:rsid w:val="002604DA"/>
    <w:rsid w:val="00260B77"/>
    <w:rsid w:val="002610A6"/>
    <w:rsid w:val="00261400"/>
    <w:rsid w:val="0026378D"/>
    <w:rsid w:val="00263795"/>
    <w:rsid w:val="00263B09"/>
    <w:rsid w:val="00264141"/>
    <w:rsid w:val="002649B9"/>
    <w:rsid w:val="00266605"/>
    <w:rsid w:val="00267503"/>
    <w:rsid w:val="00267801"/>
    <w:rsid w:val="002709D6"/>
    <w:rsid w:val="00270AA9"/>
    <w:rsid w:val="002756CC"/>
    <w:rsid w:val="00275AD8"/>
    <w:rsid w:val="00275F1C"/>
    <w:rsid w:val="00276AEE"/>
    <w:rsid w:val="00277361"/>
    <w:rsid w:val="00277AA6"/>
    <w:rsid w:val="00281FE4"/>
    <w:rsid w:val="0028278E"/>
    <w:rsid w:val="00283471"/>
    <w:rsid w:val="00285F85"/>
    <w:rsid w:val="00287361"/>
    <w:rsid w:val="00287609"/>
    <w:rsid w:val="00290CC2"/>
    <w:rsid w:val="002915EF"/>
    <w:rsid w:val="00293679"/>
    <w:rsid w:val="0029372F"/>
    <w:rsid w:val="00294380"/>
    <w:rsid w:val="00294A8D"/>
    <w:rsid w:val="00296005"/>
    <w:rsid w:val="002978CB"/>
    <w:rsid w:val="00297929"/>
    <w:rsid w:val="00297A20"/>
    <w:rsid w:val="002A0445"/>
    <w:rsid w:val="002A0F76"/>
    <w:rsid w:val="002A226A"/>
    <w:rsid w:val="002A48D6"/>
    <w:rsid w:val="002A529D"/>
    <w:rsid w:val="002A5477"/>
    <w:rsid w:val="002A67EA"/>
    <w:rsid w:val="002A6BED"/>
    <w:rsid w:val="002B12FC"/>
    <w:rsid w:val="002B3526"/>
    <w:rsid w:val="002B35D4"/>
    <w:rsid w:val="002B3738"/>
    <w:rsid w:val="002B3909"/>
    <w:rsid w:val="002B441E"/>
    <w:rsid w:val="002B4544"/>
    <w:rsid w:val="002B4BD4"/>
    <w:rsid w:val="002B5546"/>
    <w:rsid w:val="002B7E8E"/>
    <w:rsid w:val="002C09C5"/>
    <w:rsid w:val="002C18E9"/>
    <w:rsid w:val="002C1DD6"/>
    <w:rsid w:val="002C5640"/>
    <w:rsid w:val="002C5FBA"/>
    <w:rsid w:val="002C731D"/>
    <w:rsid w:val="002D0012"/>
    <w:rsid w:val="002D0534"/>
    <w:rsid w:val="002D2DFA"/>
    <w:rsid w:val="002D3056"/>
    <w:rsid w:val="002D3302"/>
    <w:rsid w:val="002D491A"/>
    <w:rsid w:val="002D50DA"/>
    <w:rsid w:val="002D60DB"/>
    <w:rsid w:val="002D6D8E"/>
    <w:rsid w:val="002D7F7C"/>
    <w:rsid w:val="002E0FFD"/>
    <w:rsid w:val="002E1026"/>
    <w:rsid w:val="002E2E98"/>
    <w:rsid w:val="002E378B"/>
    <w:rsid w:val="002E40EF"/>
    <w:rsid w:val="002E5AE8"/>
    <w:rsid w:val="002E6241"/>
    <w:rsid w:val="002E6623"/>
    <w:rsid w:val="002E68A3"/>
    <w:rsid w:val="002E7BFC"/>
    <w:rsid w:val="002F05CD"/>
    <w:rsid w:val="002F09FF"/>
    <w:rsid w:val="002F11C9"/>
    <w:rsid w:val="002F2157"/>
    <w:rsid w:val="002F6573"/>
    <w:rsid w:val="002F6961"/>
    <w:rsid w:val="002F7972"/>
    <w:rsid w:val="002F7D3F"/>
    <w:rsid w:val="003011BE"/>
    <w:rsid w:val="00302158"/>
    <w:rsid w:val="003024B6"/>
    <w:rsid w:val="00304D0D"/>
    <w:rsid w:val="00305624"/>
    <w:rsid w:val="0030642F"/>
    <w:rsid w:val="003075BD"/>
    <w:rsid w:val="00310795"/>
    <w:rsid w:val="003107D0"/>
    <w:rsid w:val="00310BB0"/>
    <w:rsid w:val="00310D15"/>
    <w:rsid w:val="00313166"/>
    <w:rsid w:val="00313DF0"/>
    <w:rsid w:val="00313F03"/>
    <w:rsid w:val="00316ADB"/>
    <w:rsid w:val="0031705C"/>
    <w:rsid w:val="00317EE0"/>
    <w:rsid w:val="00321264"/>
    <w:rsid w:val="00321441"/>
    <w:rsid w:val="003218A6"/>
    <w:rsid w:val="0032266D"/>
    <w:rsid w:val="003226A6"/>
    <w:rsid w:val="00322E0B"/>
    <w:rsid w:val="0032330C"/>
    <w:rsid w:val="003241A6"/>
    <w:rsid w:val="0032462D"/>
    <w:rsid w:val="00324CC9"/>
    <w:rsid w:val="003254FE"/>
    <w:rsid w:val="003258EA"/>
    <w:rsid w:val="00326616"/>
    <w:rsid w:val="00326B3D"/>
    <w:rsid w:val="00327740"/>
    <w:rsid w:val="00327C2C"/>
    <w:rsid w:val="003339B1"/>
    <w:rsid w:val="00333FD8"/>
    <w:rsid w:val="00334B93"/>
    <w:rsid w:val="00334F18"/>
    <w:rsid w:val="00335E01"/>
    <w:rsid w:val="0033623A"/>
    <w:rsid w:val="003364E9"/>
    <w:rsid w:val="00336F74"/>
    <w:rsid w:val="003404CF"/>
    <w:rsid w:val="00340842"/>
    <w:rsid w:val="00342BC7"/>
    <w:rsid w:val="00342E26"/>
    <w:rsid w:val="003435CE"/>
    <w:rsid w:val="00343878"/>
    <w:rsid w:val="00345461"/>
    <w:rsid w:val="00346031"/>
    <w:rsid w:val="00346897"/>
    <w:rsid w:val="00347760"/>
    <w:rsid w:val="00347A9D"/>
    <w:rsid w:val="00347E64"/>
    <w:rsid w:val="00350A0F"/>
    <w:rsid w:val="0035174A"/>
    <w:rsid w:val="00351C2A"/>
    <w:rsid w:val="00353582"/>
    <w:rsid w:val="0035405B"/>
    <w:rsid w:val="00354CDB"/>
    <w:rsid w:val="0035504E"/>
    <w:rsid w:val="00356BD7"/>
    <w:rsid w:val="00357743"/>
    <w:rsid w:val="00360001"/>
    <w:rsid w:val="003608D5"/>
    <w:rsid w:val="00360F59"/>
    <w:rsid w:val="00361A59"/>
    <w:rsid w:val="00362977"/>
    <w:rsid w:val="00362C25"/>
    <w:rsid w:val="00363A2D"/>
    <w:rsid w:val="003660EB"/>
    <w:rsid w:val="003661D9"/>
    <w:rsid w:val="00370D62"/>
    <w:rsid w:val="003716CD"/>
    <w:rsid w:val="003724A8"/>
    <w:rsid w:val="003732EF"/>
    <w:rsid w:val="00374274"/>
    <w:rsid w:val="00375040"/>
    <w:rsid w:val="00376ACA"/>
    <w:rsid w:val="003773F2"/>
    <w:rsid w:val="00380C33"/>
    <w:rsid w:val="003822B8"/>
    <w:rsid w:val="003840D6"/>
    <w:rsid w:val="003848F4"/>
    <w:rsid w:val="0038590B"/>
    <w:rsid w:val="00386CA5"/>
    <w:rsid w:val="00387515"/>
    <w:rsid w:val="003879B0"/>
    <w:rsid w:val="0039008B"/>
    <w:rsid w:val="003933B1"/>
    <w:rsid w:val="00394412"/>
    <w:rsid w:val="003952E1"/>
    <w:rsid w:val="003953B9"/>
    <w:rsid w:val="00396643"/>
    <w:rsid w:val="003972E8"/>
    <w:rsid w:val="003977CD"/>
    <w:rsid w:val="003A0638"/>
    <w:rsid w:val="003A0E8E"/>
    <w:rsid w:val="003A14A7"/>
    <w:rsid w:val="003A25BD"/>
    <w:rsid w:val="003A2C5C"/>
    <w:rsid w:val="003A5B54"/>
    <w:rsid w:val="003A7BA1"/>
    <w:rsid w:val="003B26DD"/>
    <w:rsid w:val="003B2FD2"/>
    <w:rsid w:val="003B358C"/>
    <w:rsid w:val="003B4385"/>
    <w:rsid w:val="003B43D9"/>
    <w:rsid w:val="003B4D70"/>
    <w:rsid w:val="003B5C63"/>
    <w:rsid w:val="003B656B"/>
    <w:rsid w:val="003B6C58"/>
    <w:rsid w:val="003B7DB5"/>
    <w:rsid w:val="003C0BDD"/>
    <w:rsid w:val="003C0C4A"/>
    <w:rsid w:val="003C379F"/>
    <w:rsid w:val="003C4983"/>
    <w:rsid w:val="003C6A6B"/>
    <w:rsid w:val="003D1455"/>
    <w:rsid w:val="003D2C6C"/>
    <w:rsid w:val="003D3B6D"/>
    <w:rsid w:val="003D4C7E"/>
    <w:rsid w:val="003D528B"/>
    <w:rsid w:val="003D5380"/>
    <w:rsid w:val="003D5C61"/>
    <w:rsid w:val="003D6C9E"/>
    <w:rsid w:val="003D76E2"/>
    <w:rsid w:val="003E213B"/>
    <w:rsid w:val="003E3CB3"/>
    <w:rsid w:val="003E6CBF"/>
    <w:rsid w:val="003F0657"/>
    <w:rsid w:val="003F46A8"/>
    <w:rsid w:val="003F55F8"/>
    <w:rsid w:val="003F5A9E"/>
    <w:rsid w:val="003F683A"/>
    <w:rsid w:val="003F6FF3"/>
    <w:rsid w:val="003F7EA4"/>
    <w:rsid w:val="004015CC"/>
    <w:rsid w:val="004034AA"/>
    <w:rsid w:val="00403E1D"/>
    <w:rsid w:val="004042C8"/>
    <w:rsid w:val="00404759"/>
    <w:rsid w:val="004047C9"/>
    <w:rsid w:val="00405578"/>
    <w:rsid w:val="004076D8"/>
    <w:rsid w:val="004104A2"/>
    <w:rsid w:val="00413E77"/>
    <w:rsid w:val="00415E3F"/>
    <w:rsid w:val="004167CA"/>
    <w:rsid w:val="00416A31"/>
    <w:rsid w:val="00416B38"/>
    <w:rsid w:val="00416EFB"/>
    <w:rsid w:val="00420023"/>
    <w:rsid w:val="00420AEC"/>
    <w:rsid w:val="00421713"/>
    <w:rsid w:val="00421902"/>
    <w:rsid w:val="00426CCC"/>
    <w:rsid w:val="00427C6A"/>
    <w:rsid w:val="00427E86"/>
    <w:rsid w:val="00432262"/>
    <w:rsid w:val="00433C85"/>
    <w:rsid w:val="00435EC2"/>
    <w:rsid w:val="0043619C"/>
    <w:rsid w:val="0043639C"/>
    <w:rsid w:val="00436D4F"/>
    <w:rsid w:val="00440B82"/>
    <w:rsid w:val="0044161B"/>
    <w:rsid w:val="00444084"/>
    <w:rsid w:val="00445CC7"/>
    <w:rsid w:val="004506D7"/>
    <w:rsid w:val="00450792"/>
    <w:rsid w:val="004510D0"/>
    <w:rsid w:val="00451FCE"/>
    <w:rsid w:val="00451FF1"/>
    <w:rsid w:val="00453684"/>
    <w:rsid w:val="004547E7"/>
    <w:rsid w:val="00454A55"/>
    <w:rsid w:val="00454B53"/>
    <w:rsid w:val="00455D06"/>
    <w:rsid w:val="00456CC4"/>
    <w:rsid w:val="00456FEB"/>
    <w:rsid w:val="004570B2"/>
    <w:rsid w:val="00457B7D"/>
    <w:rsid w:val="00461B15"/>
    <w:rsid w:val="00463643"/>
    <w:rsid w:val="0046570E"/>
    <w:rsid w:val="00465F48"/>
    <w:rsid w:val="004663D4"/>
    <w:rsid w:val="00466AA5"/>
    <w:rsid w:val="004671DD"/>
    <w:rsid w:val="00467DD0"/>
    <w:rsid w:val="00471907"/>
    <w:rsid w:val="00471CDA"/>
    <w:rsid w:val="004720B1"/>
    <w:rsid w:val="00474C4B"/>
    <w:rsid w:val="00475F32"/>
    <w:rsid w:val="004764FF"/>
    <w:rsid w:val="00476A2C"/>
    <w:rsid w:val="0047764A"/>
    <w:rsid w:val="00477D7F"/>
    <w:rsid w:val="004805FC"/>
    <w:rsid w:val="004810F0"/>
    <w:rsid w:val="00481678"/>
    <w:rsid w:val="00482E05"/>
    <w:rsid w:val="00482EA9"/>
    <w:rsid w:val="00484F6A"/>
    <w:rsid w:val="0048750D"/>
    <w:rsid w:val="00487CEE"/>
    <w:rsid w:val="00490653"/>
    <w:rsid w:val="00491B9C"/>
    <w:rsid w:val="00493C81"/>
    <w:rsid w:val="004960A3"/>
    <w:rsid w:val="004975A2"/>
    <w:rsid w:val="00497F5E"/>
    <w:rsid w:val="004A00D1"/>
    <w:rsid w:val="004A01DF"/>
    <w:rsid w:val="004A0DAD"/>
    <w:rsid w:val="004A0E15"/>
    <w:rsid w:val="004A1999"/>
    <w:rsid w:val="004A27AE"/>
    <w:rsid w:val="004A4ACC"/>
    <w:rsid w:val="004A4C3A"/>
    <w:rsid w:val="004A5B70"/>
    <w:rsid w:val="004A6DB3"/>
    <w:rsid w:val="004A77C1"/>
    <w:rsid w:val="004B34DE"/>
    <w:rsid w:val="004B64C5"/>
    <w:rsid w:val="004B6B4C"/>
    <w:rsid w:val="004B7029"/>
    <w:rsid w:val="004B7C1A"/>
    <w:rsid w:val="004B7CE3"/>
    <w:rsid w:val="004B7E89"/>
    <w:rsid w:val="004C0BF8"/>
    <w:rsid w:val="004C10CB"/>
    <w:rsid w:val="004C22FF"/>
    <w:rsid w:val="004C3212"/>
    <w:rsid w:val="004C5393"/>
    <w:rsid w:val="004C65A4"/>
    <w:rsid w:val="004C71E8"/>
    <w:rsid w:val="004C7A6E"/>
    <w:rsid w:val="004D04A2"/>
    <w:rsid w:val="004D09AD"/>
    <w:rsid w:val="004D17C1"/>
    <w:rsid w:val="004D2F3C"/>
    <w:rsid w:val="004D37C6"/>
    <w:rsid w:val="004D3821"/>
    <w:rsid w:val="004D4256"/>
    <w:rsid w:val="004D46DF"/>
    <w:rsid w:val="004D530D"/>
    <w:rsid w:val="004D5345"/>
    <w:rsid w:val="004D58D3"/>
    <w:rsid w:val="004D6F76"/>
    <w:rsid w:val="004E25AA"/>
    <w:rsid w:val="004E42DB"/>
    <w:rsid w:val="004E537F"/>
    <w:rsid w:val="004E55AC"/>
    <w:rsid w:val="004E5685"/>
    <w:rsid w:val="004E5B9A"/>
    <w:rsid w:val="004E6201"/>
    <w:rsid w:val="004E7463"/>
    <w:rsid w:val="004E7FAD"/>
    <w:rsid w:val="004F0F17"/>
    <w:rsid w:val="004F12E6"/>
    <w:rsid w:val="004F2A44"/>
    <w:rsid w:val="004F3EBA"/>
    <w:rsid w:val="004F6826"/>
    <w:rsid w:val="004F7C77"/>
    <w:rsid w:val="00500396"/>
    <w:rsid w:val="00500406"/>
    <w:rsid w:val="00500A22"/>
    <w:rsid w:val="00500DF9"/>
    <w:rsid w:val="005012D9"/>
    <w:rsid w:val="00504210"/>
    <w:rsid w:val="005050F7"/>
    <w:rsid w:val="005067CC"/>
    <w:rsid w:val="00510024"/>
    <w:rsid w:val="005107FB"/>
    <w:rsid w:val="00511074"/>
    <w:rsid w:val="00511210"/>
    <w:rsid w:val="00511299"/>
    <w:rsid w:val="00512C1B"/>
    <w:rsid w:val="00512CB4"/>
    <w:rsid w:val="00512F31"/>
    <w:rsid w:val="005134B6"/>
    <w:rsid w:val="00515356"/>
    <w:rsid w:val="00515B5C"/>
    <w:rsid w:val="005173B5"/>
    <w:rsid w:val="00520376"/>
    <w:rsid w:val="0052191D"/>
    <w:rsid w:val="005248F0"/>
    <w:rsid w:val="005262E4"/>
    <w:rsid w:val="005274A0"/>
    <w:rsid w:val="005302AC"/>
    <w:rsid w:val="00530834"/>
    <w:rsid w:val="0053187F"/>
    <w:rsid w:val="00532B6F"/>
    <w:rsid w:val="00533799"/>
    <w:rsid w:val="005352A9"/>
    <w:rsid w:val="005353B0"/>
    <w:rsid w:val="005361CD"/>
    <w:rsid w:val="00536FD7"/>
    <w:rsid w:val="00537C33"/>
    <w:rsid w:val="00540752"/>
    <w:rsid w:val="00540B0A"/>
    <w:rsid w:val="00540E13"/>
    <w:rsid w:val="00543D95"/>
    <w:rsid w:val="00543F9B"/>
    <w:rsid w:val="00545AE3"/>
    <w:rsid w:val="00546BBE"/>
    <w:rsid w:val="005474A0"/>
    <w:rsid w:val="00547D70"/>
    <w:rsid w:val="0055095D"/>
    <w:rsid w:val="00551A3B"/>
    <w:rsid w:val="00552E69"/>
    <w:rsid w:val="005538D4"/>
    <w:rsid w:val="005541EA"/>
    <w:rsid w:val="00555B54"/>
    <w:rsid w:val="00555EF7"/>
    <w:rsid w:val="0055628E"/>
    <w:rsid w:val="00556FE0"/>
    <w:rsid w:val="00557430"/>
    <w:rsid w:val="00557941"/>
    <w:rsid w:val="00561C9F"/>
    <w:rsid w:val="00562AE8"/>
    <w:rsid w:val="00562CAB"/>
    <w:rsid w:val="00562F54"/>
    <w:rsid w:val="0056357A"/>
    <w:rsid w:val="00563734"/>
    <w:rsid w:val="005643BF"/>
    <w:rsid w:val="00564844"/>
    <w:rsid w:val="00565865"/>
    <w:rsid w:val="00565F25"/>
    <w:rsid w:val="00566576"/>
    <w:rsid w:val="00567A52"/>
    <w:rsid w:val="005709F5"/>
    <w:rsid w:val="005715D6"/>
    <w:rsid w:val="00571D13"/>
    <w:rsid w:val="00575FB1"/>
    <w:rsid w:val="005762D8"/>
    <w:rsid w:val="005771FE"/>
    <w:rsid w:val="00580A19"/>
    <w:rsid w:val="00580A93"/>
    <w:rsid w:val="00582233"/>
    <w:rsid w:val="005829C6"/>
    <w:rsid w:val="005831E9"/>
    <w:rsid w:val="00583995"/>
    <w:rsid w:val="005916A5"/>
    <w:rsid w:val="00591E9A"/>
    <w:rsid w:val="00595674"/>
    <w:rsid w:val="005A03A6"/>
    <w:rsid w:val="005A1117"/>
    <w:rsid w:val="005A30F7"/>
    <w:rsid w:val="005A3268"/>
    <w:rsid w:val="005A3757"/>
    <w:rsid w:val="005A3EB5"/>
    <w:rsid w:val="005A551C"/>
    <w:rsid w:val="005A619B"/>
    <w:rsid w:val="005A7C3E"/>
    <w:rsid w:val="005B0268"/>
    <w:rsid w:val="005B313E"/>
    <w:rsid w:val="005B433D"/>
    <w:rsid w:val="005B4A48"/>
    <w:rsid w:val="005B4FB3"/>
    <w:rsid w:val="005B7469"/>
    <w:rsid w:val="005B7E29"/>
    <w:rsid w:val="005C0467"/>
    <w:rsid w:val="005C0673"/>
    <w:rsid w:val="005C1E8E"/>
    <w:rsid w:val="005C31F9"/>
    <w:rsid w:val="005C35E4"/>
    <w:rsid w:val="005C3726"/>
    <w:rsid w:val="005C3E6F"/>
    <w:rsid w:val="005C4087"/>
    <w:rsid w:val="005C47C9"/>
    <w:rsid w:val="005C492E"/>
    <w:rsid w:val="005C4A98"/>
    <w:rsid w:val="005C5589"/>
    <w:rsid w:val="005C69BB"/>
    <w:rsid w:val="005C736A"/>
    <w:rsid w:val="005C7BBA"/>
    <w:rsid w:val="005D1614"/>
    <w:rsid w:val="005D18A8"/>
    <w:rsid w:val="005D1B60"/>
    <w:rsid w:val="005D3A79"/>
    <w:rsid w:val="005D3B1F"/>
    <w:rsid w:val="005D45DE"/>
    <w:rsid w:val="005D4D8F"/>
    <w:rsid w:val="005D51EF"/>
    <w:rsid w:val="005D5373"/>
    <w:rsid w:val="005D571E"/>
    <w:rsid w:val="005D5A3C"/>
    <w:rsid w:val="005D5AE7"/>
    <w:rsid w:val="005D6893"/>
    <w:rsid w:val="005D7079"/>
    <w:rsid w:val="005E0C08"/>
    <w:rsid w:val="005E21E0"/>
    <w:rsid w:val="005E2BD9"/>
    <w:rsid w:val="005E5372"/>
    <w:rsid w:val="005E54AC"/>
    <w:rsid w:val="005E71F4"/>
    <w:rsid w:val="005E73F4"/>
    <w:rsid w:val="005F1006"/>
    <w:rsid w:val="005F33D8"/>
    <w:rsid w:val="005F41C1"/>
    <w:rsid w:val="005F4BB6"/>
    <w:rsid w:val="005F4EDF"/>
    <w:rsid w:val="005F5068"/>
    <w:rsid w:val="005F562C"/>
    <w:rsid w:val="005F6328"/>
    <w:rsid w:val="005F66C5"/>
    <w:rsid w:val="005F6FA0"/>
    <w:rsid w:val="00600371"/>
    <w:rsid w:val="0060227E"/>
    <w:rsid w:val="00602593"/>
    <w:rsid w:val="0060312D"/>
    <w:rsid w:val="00603FFA"/>
    <w:rsid w:val="006064A8"/>
    <w:rsid w:val="00607F7C"/>
    <w:rsid w:val="00610815"/>
    <w:rsid w:val="00611BFA"/>
    <w:rsid w:val="00612480"/>
    <w:rsid w:val="00612622"/>
    <w:rsid w:val="0061336A"/>
    <w:rsid w:val="00613DC5"/>
    <w:rsid w:val="00614215"/>
    <w:rsid w:val="00614420"/>
    <w:rsid w:val="00616040"/>
    <w:rsid w:val="00616ACC"/>
    <w:rsid w:val="006206A5"/>
    <w:rsid w:val="00621A75"/>
    <w:rsid w:val="00621ADF"/>
    <w:rsid w:val="0062228D"/>
    <w:rsid w:val="00622810"/>
    <w:rsid w:val="00622FD3"/>
    <w:rsid w:val="00625DDB"/>
    <w:rsid w:val="00625EEE"/>
    <w:rsid w:val="006268B0"/>
    <w:rsid w:val="00627516"/>
    <w:rsid w:val="00627614"/>
    <w:rsid w:val="0063095A"/>
    <w:rsid w:val="00631D04"/>
    <w:rsid w:val="0063305B"/>
    <w:rsid w:val="00637453"/>
    <w:rsid w:val="00637994"/>
    <w:rsid w:val="00641262"/>
    <w:rsid w:val="00641481"/>
    <w:rsid w:val="00647B7A"/>
    <w:rsid w:val="0065021B"/>
    <w:rsid w:val="0065228A"/>
    <w:rsid w:val="00652FFB"/>
    <w:rsid w:val="0065308B"/>
    <w:rsid w:val="006530FE"/>
    <w:rsid w:val="0065311E"/>
    <w:rsid w:val="006548CF"/>
    <w:rsid w:val="00654C7D"/>
    <w:rsid w:val="0065541C"/>
    <w:rsid w:val="0065692C"/>
    <w:rsid w:val="006603C2"/>
    <w:rsid w:val="0066109C"/>
    <w:rsid w:val="00661711"/>
    <w:rsid w:val="006617D2"/>
    <w:rsid w:val="0066198D"/>
    <w:rsid w:val="006623F8"/>
    <w:rsid w:val="006633A8"/>
    <w:rsid w:val="00664C80"/>
    <w:rsid w:val="00666211"/>
    <w:rsid w:val="006706AB"/>
    <w:rsid w:val="006708D1"/>
    <w:rsid w:val="006719BE"/>
    <w:rsid w:val="00673031"/>
    <w:rsid w:val="006736D4"/>
    <w:rsid w:val="006742B6"/>
    <w:rsid w:val="0067581E"/>
    <w:rsid w:val="006761A0"/>
    <w:rsid w:val="006765B3"/>
    <w:rsid w:val="00676F9B"/>
    <w:rsid w:val="00677891"/>
    <w:rsid w:val="00677DB7"/>
    <w:rsid w:val="00681AA3"/>
    <w:rsid w:val="0068223F"/>
    <w:rsid w:val="00682D78"/>
    <w:rsid w:val="0068319A"/>
    <w:rsid w:val="0068335D"/>
    <w:rsid w:val="006835D9"/>
    <w:rsid w:val="006837C0"/>
    <w:rsid w:val="00684817"/>
    <w:rsid w:val="006852EA"/>
    <w:rsid w:val="00686F10"/>
    <w:rsid w:val="0069255F"/>
    <w:rsid w:val="0069296F"/>
    <w:rsid w:val="00692A16"/>
    <w:rsid w:val="00692B28"/>
    <w:rsid w:val="00693E33"/>
    <w:rsid w:val="0069584E"/>
    <w:rsid w:val="00696F14"/>
    <w:rsid w:val="00697078"/>
    <w:rsid w:val="006972F4"/>
    <w:rsid w:val="00697628"/>
    <w:rsid w:val="006A0647"/>
    <w:rsid w:val="006A0956"/>
    <w:rsid w:val="006A1144"/>
    <w:rsid w:val="006A169F"/>
    <w:rsid w:val="006A1D42"/>
    <w:rsid w:val="006A2666"/>
    <w:rsid w:val="006A2B2E"/>
    <w:rsid w:val="006A2B98"/>
    <w:rsid w:val="006A2BB5"/>
    <w:rsid w:val="006A3DE8"/>
    <w:rsid w:val="006A4177"/>
    <w:rsid w:val="006A4964"/>
    <w:rsid w:val="006A4CD5"/>
    <w:rsid w:val="006B0842"/>
    <w:rsid w:val="006B084A"/>
    <w:rsid w:val="006B1D38"/>
    <w:rsid w:val="006B386D"/>
    <w:rsid w:val="006B4E2B"/>
    <w:rsid w:val="006B5B81"/>
    <w:rsid w:val="006B5EE5"/>
    <w:rsid w:val="006B6414"/>
    <w:rsid w:val="006B686B"/>
    <w:rsid w:val="006C124B"/>
    <w:rsid w:val="006C22CB"/>
    <w:rsid w:val="006C22D4"/>
    <w:rsid w:val="006C266F"/>
    <w:rsid w:val="006C27EA"/>
    <w:rsid w:val="006C2838"/>
    <w:rsid w:val="006C39AF"/>
    <w:rsid w:val="006C39EC"/>
    <w:rsid w:val="006C60EC"/>
    <w:rsid w:val="006C6517"/>
    <w:rsid w:val="006C7490"/>
    <w:rsid w:val="006D0204"/>
    <w:rsid w:val="006D20BD"/>
    <w:rsid w:val="006D2D64"/>
    <w:rsid w:val="006D3EEC"/>
    <w:rsid w:val="006D481D"/>
    <w:rsid w:val="006D73B9"/>
    <w:rsid w:val="006D7B9D"/>
    <w:rsid w:val="006D7E9C"/>
    <w:rsid w:val="006E36F8"/>
    <w:rsid w:val="006E568C"/>
    <w:rsid w:val="006E5903"/>
    <w:rsid w:val="006E6147"/>
    <w:rsid w:val="006E6504"/>
    <w:rsid w:val="006E7B22"/>
    <w:rsid w:val="006F0FE4"/>
    <w:rsid w:val="006F1B49"/>
    <w:rsid w:val="006F2015"/>
    <w:rsid w:val="006F21EC"/>
    <w:rsid w:val="006F420C"/>
    <w:rsid w:val="006F586A"/>
    <w:rsid w:val="006F5B17"/>
    <w:rsid w:val="006F5ED2"/>
    <w:rsid w:val="006F6B63"/>
    <w:rsid w:val="006F7A70"/>
    <w:rsid w:val="0070046E"/>
    <w:rsid w:val="00701AB0"/>
    <w:rsid w:val="0070229F"/>
    <w:rsid w:val="007029DD"/>
    <w:rsid w:val="00702A6B"/>
    <w:rsid w:val="00702C6B"/>
    <w:rsid w:val="00702D71"/>
    <w:rsid w:val="00703044"/>
    <w:rsid w:val="00705557"/>
    <w:rsid w:val="00707B2A"/>
    <w:rsid w:val="00707B73"/>
    <w:rsid w:val="00711A7E"/>
    <w:rsid w:val="00712C02"/>
    <w:rsid w:val="00713E6C"/>
    <w:rsid w:val="00714D00"/>
    <w:rsid w:val="00714F51"/>
    <w:rsid w:val="0071703D"/>
    <w:rsid w:val="00720C4D"/>
    <w:rsid w:val="00721676"/>
    <w:rsid w:val="0072459F"/>
    <w:rsid w:val="0072480D"/>
    <w:rsid w:val="00726BD3"/>
    <w:rsid w:val="0072751F"/>
    <w:rsid w:val="00731BEE"/>
    <w:rsid w:val="007335C2"/>
    <w:rsid w:val="00733622"/>
    <w:rsid w:val="00734096"/>
    <w:rsid w:val="00734ABD"/>
    <w:rsid w:val="00734D42"/>
    <w:rsid w:val="00735149"/>
    <w:rsid w:val="007354B7"/>
    <w:rsid w:val="00735A7F"/>
    <w:rsid w:val="007363C1"/>
    <w:rsid w:val="00740968"/>
    <w:rsid w:val="00743652"/>
    <w:rsid w:val="00743A32"/>
    <w:rsid w:val="007445EA"/>
    <w:rsid w:val="00745BB5"/>
    <w:rsid w:val="00746077"/>
    <w:rsid w:val="00747345"/>
    <w:rsid w:val="007475CD"/>
    <w:rsid w:val="00747F1E"/>
    <w:rsid w:val="00750092"/>
    <w:rsid w:val="00750710"/>
    <w:rsid w:val="00750EAB"/>
    <w:rsid w:val="00752AD4"/>
    <w:rsid w:val="007531C1"/>
    <w:rsid w:val="0075648A"/>
    <w:rsid w:val="00756B5D"/>
    <w:rsid w:val="007570E6"/>
    <w:rsid w:val="0075729A"/>
    <w:rsid w:val="0075735F"/>
    <w:rsid w:val="007578C6"/>
    <w:rsid w:val="00761258"/>
    <w:rsid w:val="00761277"/>
    <w:rsid w:val="0076132B"/>
    <w:rsid w:val="00761A82"/>
    <w:rsid w:val="007633F2"/>
    <w:rsid w:val="00763E16"/>
    <w:rsid w:val="007642B0"/>
    <w:rsid w:val="00764432"/>
    <w:rsid w:val="007644C6"/>
    <w:rsid w:val="007653E0"/>
    <w:rsid w:val="00765762"/>
    <w:rsid w:val="007664F1"/>
    <w:rsid w:val="00766546"/>
    <w:rsid w:val="007677CB"/>
    <w:rsid w:val="0077003C"/>
    <w:rsid w:val="0077265C"/>
    <w:rsid w:val="00772EB5"/>
    <w:rsid w:val="00775BD1"/>
    <w:rsid w:val="00777CE9"/>
    <w:rsid w:val="007808C3"/>
    <w:rsid w:val="00780F45"/>
    <w:rsid w:val="00781E5C"/>
    <w:rsid w:val="007823DD"/>
    <w:rsid w:val="00783F00"/>
    <w:rsid w:val="007845CD"/>
    <w:rsid w:val="00784E6F"/>
    <w:rsid w:val="007860FB"/>
    <w:rsid w:val="0078612A"/>
    <w:rsid w:val="00786B48"/>
    <w:rsid w:val="00790A47"/>
    <w:rsid w:val="00790A51"/>
    <w:rsid w:val="00792923"/>
    <w:rsid w:val="00792DF1"/>
    <w:rsid w:val="00793BB1"/>
    <w:rsid w:val="00793CB5"/>
    <w:rsid w:val="007943DC"/>
    <w:rsid w:val="007944C3"/>
    <w:rsid w:val="007948BE"/>
    <w:rsid w:val="00794FAA"/>
    <w:rsid w:val="00796B1C"/>
    <w:rsid w:val="0079788F"/>
    <w:rsid w:val="007979D4"/>
    <w:rsid w:val="007A2F04"/>
    <w:rsid w:val="007A3042"/>
    <w:rsid w:val="007A48B3"/>
    <w:rsid w:val="007A5165"/>
    <w:rsid w:val="007A5C83"/>
    <w:rsid w:val="007A73FA"/>
    <w:rsid w:val="007B05A8"/>
    <w:rsid w:val="007B4475"/>
    <w:rsid w:val="007B4A59"/>
    <w:rsid w:val="007B655E"/>
    <w:rsid w:val="007B67B2"/>
    <w:rsid w:val="007B7106"/>
    <w:rsid w:val="007C101B"/>
    <w:rsid w:val="007C1539"/>
    <w:rsid w:val="007C1C37"/>
    <w:rsid w:val="007C2615"/>
    <w:rsid w:val="007C3980"/>
    <w:rsid w:val="007C3A3A"/>
    <w:rsid w:val="007C51F6"/>
    <w:rsid w:val="007C5302"/>
    <w:rsid w:val="007C5BD8"/>
    <w:rsid w:val="007C5F4C"/>
    <w:rsid w:val="007D02B5"/>
    <w:rsid w:val="007D11C0"/>
    <w:rsid w:val="007D3D4B"/>
    <w:rsid w:val="007D41F7"/>
    <w:rsid w:val="007D4AF3"/>
    <w:rsid w:val="007D5836"/>
    <w:rsid w:val="007D77BE"/>
    <w:rsid w:val="007E0367"/>
    <w:rsid w:val="007E2D61"/>
    <w:rsid w:val="007E2D68"/>
    <w:rsid w:val="007E4472"/>
    <w:rsid w:val="007E5887"/>
    <w:rsid w:val="007E6430"/>
    <w:rsid w:val="007E6B45"/>
    <w:rsid w:val="007E7F78"/>
    <w:rsid w:val="007F1260"/>
    <w:rsid w:val="007F16DD"/>
    <w:rsid w:val="007F17C0"/>
    <w:rsid w:val="007F1CBA"/>
    <w:rsid w:val="007F242E"/>
    <w:rsid w:val="007F3990"/>
    <w:rsid w:val="007F7E16"/>
    <w:rsid w:val="00800430"/>
    <w:rsid w:val="00800D8D"/>
    <w:rsid w:val="00800F73"/>
    <w:rsid w:val="00800FBD"/>
    <w:rsid w:val="00801399"/>
    <w:rsid w:val="0080180C"/>
    <w:rsid w:val="0080237A"/>
    <w:rsid w:val="00803C22"/>
    <w:rsid w:val="0080589F"/>
    <w:rsid w:val="00805F05"/>
    <w:rsid w:val="00810199"/>
    <w:rsid w:val="00810226"/>
    <w:rsid w:val="008118AD"/>
    <w:rsid w:val="00811E03"/>
    <w:rsid w:val="00812BEB"/>
    <w:rsid w:val="008136EA"/>
    <w:rsid w:val="00814C52"/>
    <w:rsid w:val="00815063"/>
    <w:rsid w:val="0081517F"/>
    <w:rsid w:val="00820251"/>
    <w:rsid w:val="00821A47"/>
    <w:rsid w:val="00823417"/>
    <w:rsid w:val="00823FDF"/>
    <w:rsid w:val="008260CE"/>
    <w:rsid w:val="008268CD"/>
    <w:rsid w:val="00826EE3"/>
    <w:rsid w:val="008320C5"/>
    <w:rsid w:val="00832E89"/>
    <w:rsid w:val="00834C88"/>
    <w:rsid w:val="00834F03"/>
    <w:rsid w:val="00835245"/>
    <w:rsid w:val="008356F8"/>
    <w:rsid w:val="00835C14"/>
    <w:rsid w:val="00835D60"/>
    <w:rsid w:val="00835E86"/>
    <w:rsid w:val="00836952"/>
    <w:rsid w:val="00837A08"/>
    <w:rsid w:val="00840405"/>
    <w:rsid w:val="008413AD"/>
    <w:rsid w:val="00841B1D"/>
    <w:rsid w:val="00842C0E"/>
    <w:rsid w:val="00843249"/>
    <w:rsid w:val="008432B3"/>
    <w:rsid w:val="00843B6E"/>
    <w:rsid w:val="008442B5"/>
    <w:rsid w:val="00844780"/>
    <w:rsid w:val="008462EE"/>
    <w:rsid w:val="008465AB"/>
    <w:rsid w:val="00850600"/>
    <w:rsid w:val="00851DE0"/>
    <w:rsid w:val="00851DEF"/>
    <w:rsid w:val="00852362"/>
    <w:rsid w:val="00852776"/>
    <w:rsid w:val="00853679"/>
    <w:rsid w:val="00854086"/>
    <w:rsid w:val="00857081"/>
    <w:rsid w:val="00860000"/>
    <w:rsid w:val="0086081B"/>
    <w:rsid w:val="00860EA5"/>
    <w:rsid w:val="00863196"/>
    <w:rsid w:val="00863E60"/>
    <w:rsid w:val="008642A7"/>
    <w:rsid w:val="00866AB9"/>
    <w:rsid w:val="00866F14"/>
    <w:rsid w:val="00870A52"/>
    <w:rsid w:val="0087443F"/>
    <w:rsid w:val="00875B3A"/>
    <w:rsid w:val="00876BF8"/>
    <w:rsid w:val="00882503"/>
    <w:rsid w:val="00882716"/>
    <w:rsid w:val="008827DA"/>
    <w:rsid w:val="00883172"/>
    <w:rsid w:val="008853A2"/>
    <w:rsid w:val="008864A5"/>
    <w:rsid w:val="0088783D"/>
    <w:rsid w:val="008903AE"/>
    <w:rsid w:val="00890AD3"/>
    <w:rsid w:val="00890C6C"/>
    <w:rsid w:val="00893A95"/>
    <w:rsid w:val="00894195"/>
    <w:rsid w:val="008961C1"/>
    <w:rsid w:val="00896294"/>
    <w:rsid w:val="008976C9"/>
    <w:rsid w:val="008A0B5E"/>
    <w:rsid w:val="008A1515"/>
    <w:rsid w:val="008A3B7E"/>
    <w:rsid w:val="008A48BA"/>
    <w:rsid w:val="008A5E67"/>
    <w:rsid w:val="008A6EA3"/>
    <w:rsid w:val="008B02BE"/>
    <w:rsid w:val="008B0CF8"/>
    <w:rsid w:val="008B1C72"/>
    <w:rsid w:val="008B248F"/>
    <w:rsid w:val="008B424F"/>
    <w:rsid w:val="008B493A"/>
    <w:rsid w:val="008B72AE"/>
    <w:rsid w:val="008C2EDC"/>
    <w:rsid w:val="008C34ED"/>
    <w:rsid w:val="008C4631"/>
    <w:rsid w:val="008C646B"/>
    <w:rsid w:val="008C6BC5"/>
    <w:rsid w:val="008D00DD"/>
    <w:rsid w:val="008D1EEC"/>
    <w:rsid w:val="008D22DE"/>
    <w:rsid w:val="008D362B"/>
    <w:rsid w:val="008D3EA6"/>
    <w:rsid w:val="008D4C4A"/>
    <w:rsid w:val="008D527E"/>
    <w:rsid w:val="008D723D"/>
    <w:rsid w:val="008D735D"/>
    <w:rsid w:val="008E0384"/>
    <w:rsid w:val="008E04D9"/>
    <w:rsid w:val="008E0C36"/>
    <w:rsid w:val="008E0F85"/>
    <w:rsid w:val="008E39EB"/>
    <w:rsid w:val="008E4641"/>
    <w:rsid w:val="008E59DB"/>
    <w:rsid w:val="008E5B77"/>
    <w:rsid w:val="008E75A4"/>
    <w:rsid w:val="008E7AE5"/>
    <w:rsid w:val="008F3441"/>
    <w:rsid w:val="008F3C7E"/>
    <w:rsid w:val="008F7460"/>
    <w:rsid w:val="008F7818"/>
    <w:rsid w:val="008F7B7A"/>
    <w:rsid w:val="008F7EC6"/>
    <w:rsid w:val="00900F86"/>
    <w:rsid w:val="00902296"/>
    <w:rsid w:val="009024ED"/>
    <w:rsid w:val="00902838"/>
    <w:rsid w:val="00903F4C"/>
    <w:rsid w:val="00904144"/>
    <w:rsid w:val="009059C5"/>
    <w:rsid w:val="00906E08"/>
    <w:rsid w:val="00907E52"/>
    <w:rsid w:val="00910226"/>
    <w:rsid w:val="00910B7D"/>
    <w:rsid w:val="00913854"/>
    <w:rsid w:val="009151C8"/>
    <w:rsid w:val="00915338"/>
    <w:rsid w:val="00920CB5"/>
    <w:rsid w:val="0092195A"/>
    <w:rsid w:val="00922204"/>
    <w:rsid w:val="00922C2A"/>
    <w:rsid w:val="009230FE"/>
    <w:rsid w:val="00923357"/>
    <w:rsid w:val="00923533"/>
    <w:rsid w:val="00925599"/>
    <w:rsid w:val="00925CEF"/>
    <w:rsid w:val="009317A1"/>
    <w:rsid w:val="00934234"/>
    <w:rsid w:val="00934780"/>
    <w:rsid w:val="009354C3"/>
    <w:rsid w:val="00936CC6"/>
    <w:rsid w:val="00936F9E"/>
    <w:rsid w:val="00941F3C"/>
    <w:rsid w:val="009424BC"/>
    <w:rsid w:val="00943332"/>
    <w:rsid w:val="009442D4"/>
    <w:rsid w:val="00944EC0"/>
    <w:rsid w:val="00945ACD"/>
    <w:rsid w:val="00946E9E"/>
    <w:rsid w:val="00947E21"/>
    <w:rsid w:val="0095058C"/>
    <w:rsid w:val="00951D06"/>
    <w:rsid w:val="00951EA0"/>
    <w:rsid w:val="00955A0A"/>
    <w:rsid w:val="00955DEB"/>
    <w:rsid w:val="00956442"/>
    <w:rsid w:val="00956898"/>
    <w:rsid w:val="00957B62"/>
    <w:rsid w:val="00962589"/>
    <w:rsid w:val="009627E8"/>
    <w:rsid w:val="009628C2"/>
    <w:rsid w:val="00963F01"/>
    <w:rsid w:val="009646B0"/>
    <w:rsid w:val="00964AEC"/>
    <w:rsid w:val="0096648A"/>
    <w:rsid w:val="00967951"/>
    <w:rsid w:val="00967DB8"/>
    <w:rsid w:val="00970D63"/>
    <w:rsid w:val="00971640"/>
    <w:rsid w:val="00971A8F"/>
    <w:rsid w:val="00971CDD"/>
    <w:rsid w:val="009747E2"/>
    <w:rsid w:val="009752F6"/>
    <w:rsid w:val="0097574D"/>
    <w:rsid w:val="009772A5"/>
    <w:rsid w:val="009777BF"/>
    <w:rsid w:val="00977DB6"/>
    <w:rsid w:val="00977E6D"/>
    <w:rsid w:val="00980514"/>
    <w:rsid w:val="00981932"/>
    <w:rsid w:val="00981C5B"/>
    <w:rsid w:val="00981C9E"/>
    <w:rsid w:val="009831FD"/>
    <w:rsid w:val="00983349"/>
    <w:rsid w:val="009834D7"/>
    <w:rsid w:val="009851CD"/>
    <w:rsid w:val="009861EC"/>
    <w:rsid w:val="00987A8B"/>
    <w:rsid w:val="00987E17"/>
    <w:rsid w:val="009918AC"/>
    <w:rsid w:val="009938C0"/>
    <w:rsid w:val="00996854"/>
    <w:rsid w:val="00997988"/>
    <w:rsid w:val="00997F39"/>
    <w:rsid w:val="009A0243"/>
    <w:rsid w:val="009A09D7"/>
    <w:rsid w:val="009A0BB7"/>
    <w:rsid w:val="009A2EA2"/>
    <w:rsid w:val="009A31BF"/>
    <w:rsid w:val="009A39A5"/>
    <w:rsid w:val="009A3A65"/>
    <w:rsid w:val="009A3A6E"/>
    <w:rsid w:val="009A3CEA"/>
    <w:rsid w:val="009A3FC6"/>
    <w:rsid w:val="009A4F7C"/>
    <w:rsid w:val="009A67B2"/>
    <w:rsid w:val="009A68FB"/>
    <w:rsid w:val="009A7B57"/>
    <w:rsid w:val="009B1410"/>
    <w:rsid w:val="009B14A2"/>
    <w:rsid w:val="009B1896"/>
    <w:rsid w:val="009B2575"/>
    <w:rsid w:val="009B2783"/>
    <w:rsid w:val="009B4BA9"/>
    <w:rsid w:val="009B4DF6"/>
    <w:rsid w:val="009B5356"/>
    <w:rsid w:val="009B6902"/>
    <w:rsid w:val="009B7C28"/>
    <w:rsid w:val="009C01E1"/>
    <w:rsid w:val="009C1821"/>
    <w:rsid w:val="009C3AD6"/>
    <w:rsid w:val="009C3F24"/>
    <w:rsid w:val="009C443D"/>
    <w:rsid w:val="009C4BF4"/>
    <w:rsid w:val="009C50FF"/>
    <w:rsid w:val="009C523B"/>
    <w:rsid w:val="009C6DD1"/>
    <w:rsid w:val="009D18D4"/>
    <w:rsid w:val="009D1B5E"/>
    <w:rsid w:val="009D2153"/>
    <w:rsid w:val="009D2349"/>
    <w:rsid w:val="009D3152"/>
    <w:rsid w:val="009D32C3"/>
    <w:rsid w:val="009D4790"/>
    <w:rsid w:val="009D4B9B"/>
    <w:rsid w:val="009D5B03"/>
    <w:rsid w:val="009D64C3"/>
    <w:rsid w:val="009D66B9"/>
    <w:rsid w:val="009D72F1"/>
    <w:rsid w:val="009D7F01"/>
    <w:rsid w:val="009D7FDA"/>
    <w:rsid w:val="009E0CEF"/>
    <w:rsid w:val="009E2290"/>
    <w:rsid w:val="009E2FE9"/>
    <w:rsid w:val="009E4DE4"/>
    <w:rsid w:val="009E624B"/>
    <w:rsid w:val="009E7256"/>
    <w:rsid w:val="009E7FCE"/>
    <w:rsid w:val="009F01BE"/>
    <w:rsid w:val="009F5C74"/>
    <w:rsid w:val="009F68A3"/>
    <w:rsid w:val="009F6FFD"/>
    <w:rsid w:val="009F762E"/>
    <w:rsid w:val="00A00330"/>
    <w:rsid w:val="00A00B69"/>
    <w:rsid w:val="00A0281C"/>
    <w:rsid w:val="00A02AD1"/>
    <w:rsid w:val="00A02EEE"/>
    <w:rsid w:val="00A03931"/>
    <w:rsid w:val="00A03A3F"/>
    <w:rsid w:val="00A0440F"/>
    <w:rsid w:val="00A045CC"/>
    <w:rsid w:val="00A04A6F"/>
    <w:rsid w:val="00A05DFB"/>
    <w:rsid w:val="00A05F92"/>
    <w:rsid w:val="00A06E04"/>
    <w:rsid w:val="00A07466"/>
    <w:rsid w:val="00A1007A"/>
    <w:rsid w:val="00A10BD6"/>
    <w:rsid w:val="00A11009"/>
    <w:rsid w:val="00A12B65"/>
    <w:rsid w:val="00A12F87"/>
    <w:rsid w:val="00A14F9B"/>
    <w:rsid w:val="00A15271"/>
    <w:rsid w:val="00A16824"/>
    <w:rsid w:val="00A172E1"/>
    <w:rsid w:val="00A21477"/>
    <w:rsid w:val="00A223EE"/>
    <w:rsid w:val="00A23ACD"/>
    <w:rsid w:val="00A24A0A"/>
    <w:rsid w:val="00A24B0B"/>
    <w:rsid w:val="00A24F26"/>
    <w:rsid w:val="00A258E5"/>
    <w:rsid w:val="00A3020E"/>
    <w:rsid w:val="00A305FB"/>
    <w:rsid w:val="00A30C89"/>
    <w:rsid w:val="00A31334"/>
    <w:rsid w:val="00A32DDD"/>
    <w:rsid w:val="00A33F76"/>
    <w:rsid w:val="00A35ADE"/>
    <w:rsid w:val="00A35F69"/>
    <w:rsid w:val="00A36472"/>
    <w:rsid w:val="00A36625"/>
    <w:rsid w:val="00A367C1"/>
    <w:rsid w:val="00A37E2E"/>
    <w:rsid w:val="00A40D88"/>
    <w:rsid w:val="00A412A4"/>
    <w:rsid w:val="00A419CA"/>
    <w:rsid w:val="00A42D70"/>
    <w:rsid w:val="00A4410B"/>
    <w:rsid w:val="00A44834"/>
    <w:rsid w:val="00A4505A"/>
    <w:rsid w:val="00A45E3F"/>
    <w:rsid w:val="00A45EA5"/>
    <w:rsid w:val="00A46BF6"/>
    <w:rsid w:val="00A4793E"/>
    <w:rsid w:val="00A5041D"/>
    <w:rsid w:val="00A51DD3"/>
    <w:rsid w:val="00A52233"/>
    <w:rsid w:val="00A52243"/>
    <w:rsid w:val="00A53166"/>
    <w:rsid w:val="00A53D31"/>
    <w:rsid w:val="00A54517"/>
    <w:rsid w:val="00A56059"/>
    <w:rsid w:val="00A60A83"/>
    <w:rsid w:val="00A61717"/>
    <w:rsid w:val="00A61805"/>
    <w:rsid w:val="00A6479E"/>
    <w:rsid w:val="00A64A4E"/>
    <w:rsid w:val="00A66EB2"/>
    <w:rsid w:val="00A66EB4"/>
    <w:rsid w:val="00A67396"/>
    <w:rsid w:val="00A70878"/>
    <w:rsid w:val="00A71045"/>
    <w:rsid w:val="00A71D20"/>
    <w:rsid w:val="00A7484D"/>
    <w:rsid w:val="00A7698E"/>
    <w:rsid w:val="00A7702D"/>
    <w:rsid w:val="00A83353"/>
    <w:rsid w:val="00A840C4"/>
    <w:rsid w:val="00A852A4"/>
    <w:rsid w:val="00A859DF"/>
    <w:rsid w:val="00A864D2"/>
    <w:rsid w:val="00A87184"/>
    <w:rsid w:val="00A87BC4"/>
    <w:rsid w:val="00A91390"/>
    <w:rsid w:val="00A92C03"/>
    <w:rsid w:val="00A946D1"/>
    <w:rsid w:val="00A94996"/>
    <w:rsid w:val="00A951B5"/>
    <w:rsid w:val="00A959B2"/>
    <w:rsid w:val="00A968BE"/>
    <w:rsid w:val="00A9782C"/>
    <w:rsid w:val="00AA03A5"/>
    <w:rsid w:val="00AA055E"/>
    <w:rsid w:val="00AA1414"/>
    <w:rsid w:val="00AA14A0"/>
    <w:rsid w:val="00AA16E7"/>
    <w:rsid w:val="00AA33C8"/>
    <w:rsid w:val="00AA3400"/>
    <w:rsid w:val="00AA3EEC"/>
    <w:rsid w:val="00AA41C2"/>
    <w:rsid w:val="00AA5001"/>
    <w:rsid w:val="00AA552A"/>
    <w:rsid w:val="00AA7A97"/>
    <w:rsid w:val="00AB0153"/>
    <w:rsid w:val="00AB0F8A"/>
    <w:rsid w:val="00AB318F"/>
    <w:rsid w:val="00AB4133"/>
    <w:rsid w:val="00AB5879"/>
    <w:rsid w:val="00AB678E"/>
    <w:rsid w:val="00AB724E"/>
    <w:rsid w:val="00AB7978"/>
    <w:rsid w:val="00AC1CFE"/>
    <w:rsid w:val="00AC2C7F"/>
    <w:rsid w:val="00AC4594"/>
    <w:rsid w:val="00AC5D3D"/>
    <w:rsid w:val="00AC785E"/>
    <w:rsid w:val="00AD042A"/>
    <w:rsid w:val="00AD09C4"/>
    <w:rsid w:val="00AD116B"/>
    <w:rsid w:val="00AD300B"/>
    <w:rsid w:val="00AD43E4"/>
    <w:rsid w:val="00AD71D4"/>
    <w:rsid w:val="00AD72FC"/>
    <w:rsid w:val="00AD78C4"/>
    <w:rsid w:val="00AE008F"/>
    <w:rsid w:val="00AE0623"/>
    <w:rsid w:val="00AE087E"/>
    <w:rsid w:val="00AE0D2C"/>
    <w:rsid w:val="00AE434A"/>
    <w:rsid w:val="00AE48F7"/>
    <w:rsid w:val="00AE5AB1"/>
    <w:rsid w:val="00AE5C9E"/>
    <w:rsid w:val="00AE7B4B"/>
    <w:rsid w:val="00AF0955"/>
    <w:rsid w:val="00AF10F9"/>
    <w:rsid w:val="00AF1568"/>
    <w:rsid w:val="00AF194C"/>
    <w:rsid w:val="00AF198F"/>
    <w:rsid w:val="00AF454F"/>
    <w:rsid w:val="00AF4D79"/>
    <w:rsid w:val="00AF591D"/>
    <w:rsid w:val="00AF5BFF"/>
    <w:rsid w:val="00AF60A5"/>
    <w:rsid w:val="00AF7E76"/>
    <w:rsid w:val="00B0001A"/>
    <w:rsid w:val="00B0047E"/>
    <w:rsid w:val="00B010F1"/>
    <w:rsid w:val="00B013BD"/>
    <w:rsid w:val="00B02CE8"/>
    <w:rsid w:val="00B037E0"/>
    <w:rsid w:val="00B0406E"/>
    <w:rsid w:val="00B04BE7"/>
    <w:rsid w:val="00B05372"/>
    <w:rsid w:val="00B05E38"/>
    <w:rsid w:val="00B06E31"/>
    <w:rsid w:val="00B10199"/>
    <w:rsid w:val="00B10CCB"/>
    <w:rsid w:val="00B1147A"/>
    <w:rsid w:val="00B116FE"/>
    <w:rsid w:val="00B1406E"/>
    <w:rsid w:val="00B1465E"/>
    <w:rsid w:val="00B14C07"/>
    <w:rsid w:val="00B15884"/>
    <w:rsid w:val="00B16025"/>
    <w:rsid w:val="00B1619F"/>
    <w:rsid w:val="00B16AC6"/>
    <w:rsid w:val="00B20023"/>
    <w:rsid w:val="00B20B56"/>
    <w:rsid w:val="00B22A36"/>
    <w:rsid w:val="00B22F40"/>
    <w:rsid w:val="00B2494B"/>
    <w:rsid w:val="00B25A64"/>
    <w:rsid w:val="00B30371"/>
    <w:rsid w:val="00B30433"/>
    <w:rsid w:val="00B30803"/>
    <w:rsid w:val="00B31754"/>
    <w:rsid w:val="00B3181F"/>
    <w:rsid w:val="00B3328B"/>
    <w:rsid w:val="00B378C2"/>
    <w:rsid w:val="00B37C03"/>
    <w:rsid w:val="00B40084"/>
    <w:rsid w:val="00B4018D"/>
    <w:rsid w:val="00B42438"/>
    <w:rsid w:val="00B4245D"/>
    <w:rsid w:val="00B42726"/>
    <w:rsid w:val="00B43AD1"/>
    <w:rsid w:val="00B45E87"/>
    <w:rsid w:val="00B471D5"/>
    <w:rsid w:val="00B47974"/>
    <w:rsid w:val="00B47C6E"/>
    <w:rsid w:val="00B47F41"/>
    <w:rsid w:val="00B509F1"/>
    <w:rsid w:val="00B513FE"/>
    <w:rsid w:val="00B523AC"/>
    <w:rsid w:val="00B5288B"/>
    <w:rsid w:val="00B536E3"/>
    <w:rsid w:val="00B53B00"/>
    <w:rsid w:val="00B540C3"/>
    <w:rsid w:val="00B56700"/>
    <w:rsid w:val="00B568D3"/>
    <w:rsid w:val="00B574D5"/>
    <w:rsid w:val="00B57947"/>
    <w:rsid w:val="00B603B6"/>
    <w:rsid w:val="00B60D62"/>
    <w:rsid w:val="00B61E09"/>
    <w:rsid w:val="00B64509"/>
    <w:rsid w:val="00B64755"/>
    <w:rsid w:val="00B6475D"/>
    <w:rsid w:val="00B64F5D"/>
    <w:rsid w:val="00B67682"/>
    <w:rsid w:val="00B67B88"/>
    <w:rsid w:val="00B7016D"/>
    <w:rsid w:val="00B708DA"/>
    <w:rsid w:val="00B712B2"/>
    <w:rsid w:val="00B72075"/>
    <w:rsid w:val="00B723F5"/>
    <w:rsid w:val="00B730DA"/>
    <w:rsid w:val="00B73558"/>
    <w:rsid w:val="00B74524"/>
    <w:rsid w:val="00B745BC"/>
    <w:rsid w:val="00B777AB"/>
    <w:rsid w:val="00B77923"/>
    <w:rsid w:val="00B8060F"/>
    <w:rsid w:val="00B80BE0"/>
    <w:rsid w:val="00B81088"/>
    <w:rsid w:val="00B81915"/>
    <w:rsid w:val="00B81CD7"/>
    <w:rsid w:val="00B825B6"/>
    <w:rsid w:val="00B829EC"/>
    <w:rsid w:val="00B82F51"/>
    <w:rsid w:val="00B83ACB"/>
    <w:rsid w:val="00B853A4"/>
    <w:rsid w:val="00B8693F"/>
    <w:rsid w:val="00B86EB0"/>
    <w:rsid w:val="00B87B02"/>
    <w:rsid w:val="00B95F32"/>
    <w:rsid w:val="00B971B1"/>
    <w:rsid w:val="00B97FB3"/>
    <w:rsid w:val="00BA18BD"/>
    <w:rsid w:val="00BA1E39"/>
    <w:rsid w:val="00BA2A5E"/>
    <w:rsid w:val="00BA2AD2"/>
    <w:rsid w:val="00BA369F"/>
    <w:rsid w:val="00BA3FF9"/>
    <w:rsid w:val="00BA591D"/>
    <w:rsid w:val="00BA5DEC"/>
    <w:rsid w:val="00BA7448"/>
    <w:rsid w:val="00BA7775"/>
    <w:rsid w:val="00BB02BF"/>
    <w:rsid w:val="00BB17AF"/>
    <w:rsid w:val="00BB3404"/>
    <w:rsid w:val="00BB4A55"/>
    <w:rsid w:val="00BB4AEB"/>
    <w:rsid w:val="00BB4C8A"/>
    <w:rsid w:val="00BB57F8"/>
    <w:rsid w:val="00BB7ABC"/>
    <w:rsid w:val="00BB7B74"/>
    <w:rsid w:val="00BC0C79"/>
    <w:rsid w:val="00BC1B05"/>
    <w:rsid w:val="00BC274D"/>
    <w:rsid w:val="00BC564F"/>
    <w:rsid w:val="00BC78CE"/>
    <w:rsid w:val="00BC7FE7"/>
    <w:rsid w:val="00BD002E"/>
    <w:rsid w:val="00BD1569"/>
    <w:rsid w:val="00BD2FF6"/>
    <w:rsid w:val="00BD560D"/>
    <w:rsid w:val="00BD78CA"/>
    <w:rsid w:val="00BE4259"/>
    <w:rsid w:val="00BE4AF1"/>
    <w:rsid w:val="00BE723C"/>
    <w:rsid w:val="00BF1F23"/>
    <w:rsid w:val="00BF2A16"/>
    <w:rsid w:val="00BF2C8F"/>
    <w:rsid w:val="00BF64EC"/>
    <w:rsid w:val="00BF6D0A"/>
    <w:rsid w:val="00BF7E44"/>
    <w:rsid w:val="00C003D0"/>
    <w:rsid w:val="00C0272C"/>
    <w:rsid w:val="00C03253"/>
    <w:rsid w:val="00C0362D"/>
    <w:rsid w:val="00C04D59"/>
    <w:rsid w:val="00C05036"/>
    <w:rsid w:val="00C061B4"/>
    <w:rsid w:val="00C100BE"/>
    <w:rsid w:val="00C1034D"/>
    <w:rsid w:val="00C11E98"/>
    <w:rsid w:val="00C11FC2"/>
    <w:rsid w:val="00C13F82"/>
    <w:rsid w:val="00C14DD1"/>
    <w:rsid w:val="00C15853"/>
    <w:rsid w:val="00C21B55"/>
    <w:rsid w:val="00C23D1D"/>
    <w:rsid w:val="00C24978"/>
    <w:rsid w:val="00C305FB"/>
    <w:rsid w:val="00C327D2"/>
    <w:rsid w:val="00C32DC9"/>
    <w:rsid w:val="00C32E18"/>
    <w:rsid w:val="00C3350B"/>
    <w:rsid w:val="00C342C4"/>
    <w:rsid w:val="00C34F99"/>
    <w:rsid w:val="00C35AE0"/>
    <w:rsid w:val="00C36A1C"/>
    <w:rsid w:val="00C37267"/>
    <w:rsid w:val="00C373D4"/>
    <w:rsid w:val="00C379E4"/>
    <w:rsid w:val="00C4066C"/>
    <w:rsid w:val="00C40BB0"/>
    <w:rsid w:val="00C42EDF"/>
    <w:rsid w:val="00C4309E"/>
    <w:rsid w:val="00C436F0"/>
    <w:rsid w:val="00C45099"/>
    <w:rsid w:val="00C46D47"/>
    <w:rsid w:val="00C50228"/>
    <w:rsid w:val="00C52084"/>
    <w:rsid w:val="00C52258"/>
    <w:rsid w:val="00C530E1"/>
    <w:rsid w:val="00C53B69"/>
    <w:rsid w:val="00C5438E"/>
    <w:rsid w:val="00C5498A"/>
    <w:rsid w:val="00C55107"/>
    <w:rsid w:val="00C5524E"/>
    <w:rsid w:val="00C5552C"/>
    <w:rsid w:val="00C55552"/>
    <w:rsid w:val="00C562BD"/>
    <w:rsid w:val="00C57404"/>
    <w:rsid w:val="00C57F48"/>
    <w:rsid w:val="00C61ED5"/>
    <w:rsid w:val="00C63B7D"/>
    <w:rsid w:val="00C63E33"/>
    <w:rsid w:val="00C6493B"/>
    <w:rsid w:val="00C64A7C"/>
    <w:rsid w:val="00C668D4"/>
    <w:rsid w:val="00C66C74"/>
    <w:rsid w:val="00C6742E"/>
    <w:rsid w:val="00C70EE9"/>
    <w:rsid w:val="00C7129E"/>
    <w:rsid w:val="00C72689"/>
    <w:rsid w:val="00C728BF"/>
    <w:rsid w:val="00C738FB"/>
    <w:rsid w:val="00C7518D"/>
    <w:rsid w:val="00C75E8A"/>
    <w:rsid w:val="00C75EE2"/>
    <w:rsid w:val="00C77DD9"/>
    <w:rsid w:val="00C81142"/>
    <w:rsid w:val="00C81B04"/>
    <w:rsid w:val="00C84C89"/>
    <w:rsid w:val="00C854B4"/>
    <w:rsid w:val="00C85B94"/>
    <w:rsid w:val="00C85C8B"/>
    <w:rsid w:val="00C86996"/>
    <w:rsid w:val="00C86C77"/>
    <w:rsid w:val="00C87F10"/>
    <w:rsid w:val="00C90DF1"/>
    <w:rsid w:val="00C91D74"/>
    <w:rsid w:val="00C9213F"/>
    <w:rsid w:val="00C9303D"/>
    <w:rsid w:val="00C93C41"/>
    <w:rsid w:val="00C947E6"/>
    <w:rsid w:val="00C94FF6"/>
    <w:rsid w:val="00C96017"/>
    <w:rsid w:val="00C96CEF"/>
    <w:rsid w:val="00C97252"/>
    <w:rsid w:val="00C97A68"/>
    <w:rsid w:val="00CA078F"/>
    <w:rsid w:val="00CA07EF"/>
    <w:rsid w:val="00CA1CBC"/>
    <w:rsid w:val="00CA24A3"/>
    <w:rsid w:val="00CA352D"/>
    <w:rsid w:val="00CA5D82"/>
    <w:rsid w:val="00CB1A08"/>
    <w:rsid w:val="00CB38F2"/>
    <w:rsid w:val="00CB4068"/>
    <w:rsid w:val="00CB5FDD"/>
    <w:rsid w:val="00CB6A6E"/>
    <w:rsid w:val="00CC221B"/>
    <w:rsid w:val="00CC2285"/>
    <w:rsid w:val="00CC2CD4"/>
    <w:rsid w:val="00CC305A"/>
    <w:rsid w:val="00CD1CA9"/>
    <w:rsid w:val="00CD417E"/>
    <w:rsid w:val="00CD4576"/>
    <w:rsid w:val="00CD4943"/>
    <w:rsid w:val="00CD5501"/>
    <w:rsid w:val="00CD5A08"/>
    <w:rsid w:val="00CD6558"/>
    <w:rsid w:val="00CD7A48"/>
    <w:rsid w:val="00CE01E7"/>
    <w:rsid w:val="00CE066A"/>
    <w:rsid w:val="00CE1193"/>
    <w:rsid w:val="00CE1314"/>
    <w:rsid w:val="00CE2A46"/>
    <w:rsid w:val="00CE33F2"/>
    <w:rsid w:val="00CE52C4"/>
    <w:rsid w:val="00CE6C51"/>
    <w:rsid w:val="00CE7864"/>
    <w:rsid w:val="00CF0865"/>
    <w:rsid w:val="00CF118A"/>
    <w:rsid w:val="00CF1EA0"/>
    <w:rsid w:val="00CF2E8C"/>
    <w:rsid w:val="00CF3EE3"/>
    <w:rsid w:val="00CF4F5A"/>
    <w:rsid w:val="00CF5CC9"/>
    <w:rsid w:val="00CF6810"/>
    <w:rsid w:val="00D00B9B"/>
    <w:rsid w:val="00D00F30"/>
    <w:rsid w:val="00D00F5F"/>
    <w:rsid w:val="00D01DFF"/>
    <w:rsid w:val="00D022F8"/>
    <w:rsid w:val="00D03138"/>
    <w:rsid w:val="00D0357D"/>
    <w:rsid w:val="00D03C65"/>
    <w:rsid w:val="00D051F7"/>
    <w:rsid w:val="00D06490"/>
    <w:rsid w:val="00D07A06"/>
    <w:rsid w:val="00D12DC9"/>
    <w:rsid w:val="00D13888"/>
    <w:rsid w:val="00D1448D"/>
    <w:rsid w:val="00D165E9"/>
    <w:rsid w:val="00D166A7"/>
    <w:rsid w:val="00D17F7C"/>
    <w:rsid w:val="00D2053B"/>
    <w:rsid w:val="00D21739"/>
    <w:rsid w:val="00D232D9"/>
    <w:rsid w:val="00D2483C"/>
    <w:rsid w:val="00D25701"/>
    <w:rsid w:val="00D25E52"/>
    <w:rsid w:val="00D27BCF"/>
    <w:rsid w:val="00D27D11"/>
    <w:rsid w:val="00D30619"/>
    <w:rsid w:val="00D30EB4"/>
    <w:rsid w:val="00D317D4"/>
    <w:rsid w:val="00D325A9"/>
    <w:rsid w:val="00D33260"/>
    <w:rsid w:val="00D3697B"/>
    <w:rsid w:val="00D43059"/>
    <w:rsid w:val="00D43D41"/>
    <w:rsid w:val="00D43EF6"/>
    <w:rsid w:val="00D44BEC"/>
    <w:rsid w:val="00D44FD8"/>
    <w:rsid w:val="00D47886"/>
    <w:rsid w:val="00D50324"/>
    <w:rsid w:val="00D506B8"/>
    <w:rsid w:val="00D508BE"/>
    <w:rsid w:val="00D5207C"/>
    <w:rsid w:val="00D53083"/>
    <w:rsid w:val="00D53450"/>
    <w:rsid w:val="00D5378D"/>
    <w:rsid w:val="00D540AC"/>
    <w:rsid w:val="00D5438E"/>
    <w:rsid w:val="00D54AD3"/>
    <w:rsid w:val="00D551DB"/>
    <w:rsid w:val="00D55990"/>
    <w:rsid w:val="00D559D6"/>
    <w:rsid w:val="00D55F09"/>
    <w:rsid w:val="00D56523"/>
    <w:rsid w:val="00D57234"/>
    <w:rsid w:val="00D577E2"/>
    <w:rsid w:val="00D61E97"/>
    <w:rsid w:val="00D62854"/>
    <w:rsid w:val="00D6307F"/>
    <w:rsid w:val="00D66B17"/>
    <w:rsid w:val="00D66CFE"/>
    <w:rsid w:val="00D704CF"/>
    <w:rsid w:val="00D71221"/>
    <w:rsid w:val="00D716DF"/>
    <w:rsid w:val="00D73A9E"/>
    <w:rsid w:val="00D75096"/>
    <w:rsid w:val="00D757A9"/>
    <w:rsid w:val="00D7749B"/>
    <w:rsid w:val="00D813DC"/>
    <w:rsid w:val="00D81F47"/>
    <w:rsid w:val="00D8200E"/>
    <w:rsid w:val="00D825C8"/>
    <w:rsid w:val="00D83781"/>
    <w:rsid w:val="00D85C9A"/>
    <w:rsid w:val="00D86088"/>
    <w:rsid w:val="00D87A6B"/>
    <w:rsid w:val="00D90A06"/>
    <w:rsid w:val="00D90F18"/>
    <w:rsid w:val="00D914B7"/>
    <w:rsid w:val="00D919EA"/>
    <w:rsid w:val="00D921F2"/>
    <w:rsid w:val="00D96102"/>
    <w:rsid w:val="00D96A84"/>
    <w:rsid w:val="00D975E6"/>
    <w:rsid w:val="00DA0649"/>
    <w:rsid w:val="00DA0FD0"/>
    <w:rsid w:val="00DA265C"/>
    <w:rsid w:val="00DA2E8C"/>
    <w:rsid w:val="00DA3475"/>
    <w:rsid w:val="00DA475B"/>
    <w:rsid w:val="00DA488C"/>
    <w:rsid w:val="00DA65AC"/>
    <w:rsid w:val="00DA7403"/>
    <w:rsid w:val="00DB0A1C"/>
    <w:rsid w:val="00DB0F06"/>
    <w:rsid w:val="00DB1BCC"/>
    <w:rsid w:val="00DB2212"/>
    <w:rsid w:val="00DB45A5"/>
    <w:rsid w:val="00DB4B47"/>
    <w:rsid w:val="00DB6325"/>
    <w:rsid w:val="00DB69DC"/>
    <w:rsid w:val="00DC2516"/>
    <w:rsid w:val="00DC34AE"/>
    <w:rsid w:val="00DC3789"/>
    <w:rsid w:val="00DC37C7"/>
    <w:rsid w:val="00DC3AE3"/>
    <w:rsid w:val="00DC3F3F"/>
    <w:rsid w:val="00DC4A59"/>
    <w:rsid w:val="00DC4C4F"/>
    <w:rsid w:val="00DD028B"/>
    <w:rsid w:val="00DD185B"/>
    <w:rsid w:val="00DD1AB4"/>
    <w:rsid w:val="00DD31CC"/>
    <w:rsid w:val="00DD328A"/>
    <w:rsid w:val="00DD361B"/>
    <w:rsid w:val="00DD44D6"/>
    <w:rsid w:val="00DD4C8B"/>
    <w:rsid w:val="00DD6D5B"/>
    <w:rsid w:val="00DE1116"/>
    <w:rsid w:val="00DE1A6C"/>
    <w:rsid w:val="00DE2FD1"/>
    <w:rsid w:val="00DE324F"/>
    <w:rsid w:val="00DE435C"/>
    <w:rsid w:val="00DE45EF"/>
    <w:rsid w:val="00DE5834"/>
    <w:rsid w:val="00DE59D6"/>
    <w:rsid w:val="00DE5B0F"/>
    <w:rsid w:val="00DE694D"/>
    <w:rsid w:val="00DE7CD4"/>
    <w:rsid w:val="00DF0185"/>
    <w:rsid w:val="00DF16B0"/>
    <w:rsid w:val="00DF193F"/>
    <w:rsid w:val="00DF1954"/>
    <w:rsid w:val="00DF206D"/>
    <w:rsid w:val="00DF2E09"/>
    <w:rsid w:val="00DF4BB5"/>
    <w:rsid w:val="00DF4C53"/>
    <w:rsid w:val="00DF7E73"/>
    <w:rsid w:val="00DF7FE2"/>
    <w:rsid w:val="00E00A8B"/>
    <w:rsid w:val="00E01533"/>
    <w:rsid w:val="00E0183C"/>
    <w:rsid w:val="00E023C9"/>
    <w:rsid w:val="00E03807"/>
    <w:rsid w:val="00E04B68"/>
    <w:rsid w:val="00E063F9"/>
    <w:rsid w:val="00E07BAF"/>
    <w:rsid w:val="00E12ED6"/>
    <w:rsid w:val="00E13B71"/>
    <w:rsid w:val="00E14EF0"/>
    <w:rsid w:val="00E16128"/>
    <w:rsid w:val="00E1698B"/>
    <w:rsid w:val="00E17CB3"/>
    <w:rsid w:val="00E207E1"/>
    <w:rsid w:val="00E21634"/>
    <w:rsid w:val="00E22755"/>
    <w:rsid w:val="00E22929"/>
    <w:rsid w:val="00E2299A"/>
    <w:rsid w:val="00E24A8B"/>
    <w:rsid w:val="00E269E8"/>
    <w:rsid w:val="00E26BAF"/>
    <w:rsid w:val="00E3064D"/>
    <w:rsid w:val="00E3112C"/>
    <w:rsid w:val="00E3112D"/>
    <w:rsid w:val="00E319CF"/>
    <w:rsid w:val="00E31AF2"/>
    <w:rsid w:val="00E31B56"/>
    <w:rsid w:val="00E31F0B"/>
    <w:rsid w:val="00E3281F"/>
    <w:rsid w:val="00E32F34"/>
    <w:rsid w:val="00E33429"/>
    <w:rsid w:val="00E36416"/>
    <w:rsid w:val="00E37369"/>
    <w:rsid w:val="00E3769D"/>
    <w:rsid w:val="00E37CDD"/>
    <w:rsid w:val="00E40CFD"/>
    <w:rsid w:val="00E41ABC"/>
    <w:rsid w:val="00E42C12"/>
    <w:rsid w:val="00E43E83"/>
    <w:rsid w:val="00E4488A"/>
    <w:rsid w:val="00E45FDE"/>
    <w:rsid w:val="00E4613E"/>
    <w:rsid w:val="00E50B22"/>
    <w:rsid w:val="00E50EDA"/>
    <w:rsid w:val="00E5304C"/>
    <w:rsid w:val="00E53A27"/>
    <w:rsid w:val="00E53C4D"/>
    <w:rsid w:val="00E546BB"/>
    <w:rsid w:val="00E5590A"/>
    <w:rsid w:val="00E57CE7"/>
    <w:rsid w:val="00E620DE"/>
    <w:rsid w:val="00E644C3"/>
    <w:rsid w:val="00E656AF"/>
    <w:rsid w:val="00E66475"/>
    <w:rsid w:val="00E67ED1"/>
    <w:rsid w:val="00E70B0E"/>
    <w:rsid w:val="00E71B65"/>
    <w:rsid w:val="00E722C2"/>
    <w:rsid w:val="00E73B8C"/>
    <w:rsid w:val="00E73FBF"/>
    <w:rsid w:val="00E7442B"/>
    <w:rsid w:val="00E74F5D"/>
    <w:rsid w:val="00E75179"/>
    <w:rsid w:val="00E75522"/>
    <w:rsid w:val="00E762AB"/>
    <w:rsid w:val="00E82552"/>
    <w:rsid w:val="00E825D3"/>
    <w:rsid w:val="00E82B40"/>
    <w:rsid w:val="00E82BF5"/>
    <w:rsid w:val="00E835C9"/>
    <w:rsid w:val="00E83804"/>
    <w:rsid w:val="00E838DD"/>
    <w:rsid w:val="00E8412E"/>
    <w:rsid w:val="00E85709"/>
    <w:rsid w:val="00E85768"/>
    <w:rsid w:val="00E908F0"/>
    <w:rsid w:val="00E913E9"/>
    <w:rsid w:val="00E91A84"/>
    <w:rsid w:val="00E92089"/>
    <w:rsid w:val="00E9272E"/>
    <w:rsid w:val="00E92C8D"/>
    <w:rsid w:val="00E94316"/>
    <w:rsid w:val="00E945B8"/>
    <w:rsid w:val="00E949FE"/>
    <w:rsid w:val="00E967FA"/>
    <w:rsid w:val="00E971E4"/>
    <w:rsid w:val="00E97E84"/>
    <w:rsid w:val="00EA0B27"/>
    <w:rsid w:val="00EA1693"/>
    <w:rsid w:val="00EA26CE"/>
    <w:rsid w:val="00EA2759"/>
    <w:rsid w:val="00EA2D7F"/>
    <w:rsid w:val="00EA38B9"/>
    <w:rsid w:val="00EA3CB5"/>
    <w:rsid w:val="00EA3F65"/>
    <w:rsid w:val="00EA44FF"/>
    <w:rsid w:val="00EA468A"/>
    <w:rsid w:val="00EA5050"/>
    <w:rsid w:val="00EA5B2E"/>
    <w:rsid w:val="00EA6025"/>
    <w:rsid w:val="00EA72AF"/>
    <w:rsid w:val="00EB278B"/>
    <w:rsid w:val="00EB35F3"/>
    <w:rsid w:val="00EB5D4A"/>
    <w:rsid w:val="00EB6DB9"/>
    <w:rsid w:val="00EC0797"/>
    <w:rsid w:val="00EC09FA"/>
    <w:rsid w:val="00EC16CB"/>
    <w:rsid w:val="00EC1D55"/>
    <w:rsid w:val="00EC1D92"/>
    <w:rsid w:val="00EC2789"/>
    <w:rsid w:val="00EC2DFC"/>
    <w:rsid w:val="00EC3B98"/>
    <w:rsid w:val="00EC4192"/>
    <w:rsid w:val="00EC5340"/>
    <w:rsid w:val="00EC5698"/>
    <w:rsid w:val="00EC5FED"/>
    <w:rsid w:val="00EC765C"/>
    <w:rsid w:val="00EC7A68"/>
    <w:rsid w:val="00EC7ED3"/>
    <w:rsid w:val="00ED023F"/>
    <w:rsid w:val="00ED03EE"/>
    <w:rsid w:val="00ED0546"/>
    <w:rsid w:val="00ED09CF"/>
    <w:rsid w:val="00ED16ED"/>
    <w:rsid w:val="00ED2883"/>
    <w:rsid w:val="00ED28E3"/>
    <w:rsid w:val="00ED366F"/>
    <w:rsid w:val="00ED3682"/>
    <w:rsid w:val="00ED4B0B"/>
    <w:rsid w:val="00ED6264"/>
    <w:rsid w:val="00ED7E13"/>
    <w:rsid w:val="00EE2C95"/>
    <w:rsid w:val="00EE2EEF"/>
    <w:rsid w:val="00EE365B"/>
    <w:rsid w:val="00EE3979"/>
    <w:rsid w:val="00EE61B3"/>
    <w:rsid w:val="00EE671A"/>
    <w:rsid w:val="00EE6BB0"/>
    <w:rsid w:val="00EF0834"/>
    <w:rsid w:val="00EF0E10"/>
    <w:rsid w:val="00EF1C2D"/>
    <w:rsid w:val="00EF1DC3"/>
    <w:rsid w:val="00EF1E76"/>
    <w:rsid w:val="00EF3E88"/>
    <w:rsid w:val="00EF4997"/>
    <w:rsid w:val="00EF5A21"/>
    <w:rsid w:val="00EF5D38"/>
    <w:rsid w:val="00F0063F"/>
    <w:rsid w:val="00F01383"/>
    <w:rsid w:val="00F014CB"/>
    <w:rsid w:val="00F017AB"/>
    <w:rsid w:val="00F026F5"/>
    <w:rsid w:val="00F0295F"/>
    <w:rsid w:val="00F03A19"/>
    <w:rsid w:val="00F043E5"/>
    <w:rsid w:val="00F0508C"/>
    <w:rsid w:val="00F0527C"/>
    <w:rsid w:val="00F05B3E"/>
    <w:rsid w:val="00F05E2F"/>
    <w:rsid w:val="00F07A0B"/>
    <w:rsid w:val="00F100F2"/>
    <w:rsid w:val="00F12123"/>
    <w:rsid w:val="00F12F34"/>
    <w:rsid w:val="00F14E06"/>
    <w:rsid w:val="00F169F2"/>
    <w:rsid w:val="00F16D24"/>
    <w:rsid w:val="00F16FC0"/>
    <w:rsid w:val="00F17DE7"/>
    <w:rsid w:val="00F2208B"/>
    <w:rsid w:val="00F227D3"/>
    <w:rsid w:val="00F22D45"/>
    <w:rsid w:val="00F23296"/>
    <w:rsid w:val="00F23B21"/>
    <w:rsid w:val="00F23FDC"/>
    <w:rsid w:val="00F24726"/>
    <w:rsid w:val="00F2483F"/>
    <w:rsid w:val="00F24B85"/>
    <w:rsid w:val="00F24D4F"/>
    <w:rsid w:val="00F2521A"/>
    <w:rsid w:val="00F2538C"/>
    <w:rsid w:val="00F25978"/>
    <w:rsid w:val="00F27D86"/>
    <w:rsid w:val="00F3069C"/>
    <w:rsid w:val="00F316AF"/>
    <w:rsid w:val="00F330C8"/>
    <w:rsid w:val="00F33C3B"/>
    <w:rsid w:val="00F3414C"/>
    <w:rsid w:val="00F34262"/>
    <w:rsid w:val="00F3456A"/>
    <w:rsid w:val="00F350BD"/>
    <w:rsid w:val="00F352AF"/>
    <w:rsid w:val="00F35411"/>
    <w:rsid w:val="00F35BD0"/>
    <w:rsid w:val="00F36AC8"/>
    <w:rsid w:val="00F40FDB"/>
    <w:rsid w:val="00F410BB"/>
    <w:rsid w:val="00F434E5"/>
    <w:rsid w:val="00F47883"/>
    <w:rsid w:val="00F47BD8"/>
    <w:rsid w:val="00F5098B"/>
    <w:rsid w:val="00F51CCF"/>
    <w:rsid w:val="00F51D15"/>
    <w:rsid w:val="00F52404"/>
    <w:rsid w:val="00F5477E"/>
    <w:rsid w:val="00F5548F"/>
    <w:rsid w:val="00F5638B"/>
    <w:rsid w:val="00F5717C"/>
    <w:rsid w:val="00F5798F"/>
    <w:rsid w:val="00F57C56"/>
    <w:rsid w:val="00F609F1"/>
    <w:rsid w:val="00F61315"/>
    <w:rsid w:val="00F61908"/>
    <w:rsid w:val="00F65230"/>
    <w:rsid w:val="00F65A7B"/>
    <w:rsid w:val="00F66B25"/>
    <w:rsid w:val="00F70FEB"/>
    <w:rsid w:val="00F7128F"/>
    <w:rsid w:val="00F71EC4"/>
    <w:rsid w:val="00F73DB9"/>
    <w:rsid w:val="00F74962"/>
    <w:rsid w:val="00F76549"/>
    <w:rsid w:val="00F7732A"/>
    <w:rsid w:val="00F77945"/>
    <w:rsid w:val="00F80C5B"/>
    <w:rsid w:val="00F813AF"/>
    <w:rsid w:val="00F81935"/>
    <w:rsid w:val="00F8301F"/>
    <w:rsid w:val="00F831B3"/>
    <w:rsid w:val="00F837BF"/>
    <w:rsid w:val="00F83A4B"/>
    <w:rsid w:val="00F8494F"/>
    <w:rsid w:val="00F84B42"/>
    <w:rsid w:val="00F855A4"/>
    <w:rsid w:val="00F855A5"/>
    <w:rsid w:val="00F86819"/>
    <w:rsid w:val="00F9130E"/>
    <w:rsid w:val="00F925BA"/>
    <w:rsid w:val="00F92711"/>
    <w:rsid w:val="00F93DBC"/>
    <w:rsid w:val="00F941F2"/>
    <w:rsid w:val="00F944B7"/>
    <w:rsid w:val="00F95B61"/>
    <w:rsid w:val="00F95B66"/>
    <w:rsid w:val="00F96E54"/>
    <w:rsid w:val="00F97B60"/>
    <w:rsid w:val="00F97FB8"/>
    <w:rsid w:val="00FA018D"/>
    <w:rsid w:val="00FA029A"/>
    <w:rsid w:val="00FA0C3D"/>
    <w:rsid w:val="00FA1192"/>
    <w:rsid w:val="00FA30D7"/>
    <w:rsid w:val="00FA58AE"/>
    <w:rsid w:val="00FA5D31"/>
    <w:rsid w:val="00FA77E4"/>
    <w:rsid w:val="00FA7BAB"/>
    <w:rsid w:val="00FA7DE9"/>
    <w:rsid w:val="00FA7F46"/>
    <w:rsid w:val="00FB0271"/>
    <w:rsid w:val="00FB0362"/>
    <w:rsid w:val="00FB1461"/>
    <w:rsid w:val="00FB182F"/>
    <w:rsid w:val="00FB245F"/>
    <w:rsid w:val="00FB3747"/>
    <w:rsid w:val="00FB3CBD"/>
    <w:rsid w:val="00FB3F55"/>
    <w:rsid w:val="00FB403D"/>
    <w:rsid w:val="00FB4375"/>
    <w:rsid w:val="00FB4D3D"/>
    <w:rsid w:val="00FB5B3E"/>
    <w:rsid w:val="00FB6E73"/>
    <w:rsid w:val="00FB7B65"/>
    <w:rsid w:val="00FC05A6"/>
    <w:rsid w:val="00FC0638"/>
    <w:rsid w:val="00FC0AFC"/>
    <w:rsid w:val="00FC552F"/>
    <w:rsid w:val="00FC560B"/>
    <w:rsid w:val="00FC5700"/>
    <w:rsid w:val="00FC62C6"/>
    <w:rsid w:val="00FC63B2"/>
    <w:rsid w:val="00FC7401"/>
    <w:rsid w:val="00FD008D"/>
    <w:rsid w:val="00FD376E"/>
    <w:rsid w:val="00FD5110"/>
    <w:rsid w:val="00FD78B7"/>
    <w:rsid w:val="00FE0787"/>
    <w:rsid w:val="00FE2959"/>
    <w:rsid w:val="00FE3942"/>
    <w:rsid w:val="00FE489D"/>
    <w:rsid w:val="00FE74FD"/>
    <w:rsid w:val="00FE7987"/>
    <w:rsid w:val="00FF0735"/>
    <w:rsid w:val="00FF082D"/>
    <w:rsid w:val="00FF1B17"/>
    <w:rsid w:val="00FF4A26"/>
    <w:rsid w:val="00FF6A19"/>
    <w:rsid w:val="00FF7775"/>
    <w:rsid w:val="1A3E3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D2215AE"/>
  <w15:docId w15:val="{6776AC90-4605-46F1-85AE-ED4B589E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360" w:lineRule="exact"/>
      <w:ind w:firstLine="720"/>
      <w:jc w:val="both"/>
    </w:pPr>
    <w:rPr>
      <w:rFonts w:ascii="Times New Roman" w:eastAsia="Times New Roman" w:hAnsi="Times New Roman" w:cs="Times New Roman"/>
      <w:sz w:val="28"/>
      <w:szCs w:val="28"/>
    </w:rPr>
  </w:style>
  <w:style w:type="paragraph" w:styleId="Heading1">
    <w:name w:val="heading 1"/>
    <w:basedOn w:val="Normal"/>
    <w:next w:val="Normal"/>
    <w:link w:val="Heading1Char1"/>
    <w:qFormat/>
    <w:pPr>
      <w:keepNext/>
      <w:spacing w:line="360" w:lineRule="atLeast"/>
      <w:outlineLvl w:val="0"/>
    </w:pPr>
    <w:rPr>
      <w:b/>
      <w:szCs w:val="20"/>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semiHidden/>
    <w:qFormat/>
    <w:rPr>
      <w:sz w:val="16"/>
      <w:szCs w:val="16"/>
    </w:rPr>
  </w:style>
  <w:style w:type="paragraph" w:styleId="CommentText">
    <w:name w:val="annotation text"/>
    <w:basedOn w:val="Normal"/>
    <w:link w:val="CommentTextChar1"/>
    <w:semiHidden/>
    <w:qFormat/>
    <w:rPr>
      <w:rFonts w:ascii=".VnTime" w:hAnsi=".VnTime"/>
      <w:sz w:val="20"/>
      <w:szCs w:val="20"/>
    </w:rPr>
  </w:style>
  <w:style w:type="paragraph" w:styleId="CommentSubject">
    <w:name w:val="annotation subject"/>
    <w:basedOn w:val="CommentText"/>
    <w:next w:val="CommentText"/>
    <w:link w:val="CommentSubjectChar"/>
    <w:uiPriority w:val="99"/>
    <w:semiHidden/>
    <w:unhideWhenUsed/>
    <w:qFormat/>
    <w:pPr>
      <w:spacing w:line="240" w:lineRule="auto"/>
    </w:pPr>
    <w:rPr>
      <w:rFonts w:ascii="Times New Roman" w:hAnsi="Times New Roman"/>
      <w:b/>
      <w:b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link w:val="BVIfnrCarCar"/>
    <w:qFormat/>
    <w:rPr>
      <w:vertAlign w:val="superscript"/>
    </w:rPr>
  </w:style>
  <w:style w:type="paragraph" w:customStyle="1" w:styleId="BVIfnrCarCar">
    <w:name w:val="BVI fnr Car Car"/>
    <w:basedOn w:val="Normal"/>
    <w:link w:val="FootnoteReference"/>
    <w:qFormat/>
    <w:pPr>
      <w:adjustRightInd w:val="0"/>
      <w:spacing w:after="160" w:line="240" w:lineRule="exact"/>
      <w:textAlignment w:val="baseline"/>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1"/>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link w:val="NormalWebChar"/>
    <w:uiPriority w:val="99"/>
    <w:unhideWhenUsed/>
    <w:qFormat/>
    <w:pPr>
      <w:spacing w:before="100" w:beforeAutospacing="1" w:after="100" w:afterAutospacing="1"/>
    </w:pPr>
    <w:rPr>
      <w:sz w:val="24"/>
      <w:szCs w:val="24"/>
    </w:rPr>
  </w:style>
  <w:style w:type="paragraph" w:styleId="PlainText">
    <w:name w:val="Plain Text"/>
    <w:basedOn w:val="Normal"/>
    <w:link w:val="PlainTextChar1"/>
    <w:qFormat/>
    <w:rPr>
      <w:rFonts w:ascii="Courier New" w:hAnsi="Courier New" w:cs="Courier New"/>
      <w:sz w:val="20"/>
      <w:szCs w:val="20"/>
    </w:rPr>
  </w:style>
  <w:style w:type="character" w:customStyle="1" w:styleId="PlainTextChar">
    <w:name w:val="Plain Text Char"/>
    <w:basedOn w:val="DefaultParagraphFont"/>
    <w:uiPriority w:val="99"/>
    <w:semiHidden/>
    <w:qFormat/>
    <w:rPr>
      <w:rFonts w:ascii="Consolas" w:eastAsia="Times New Roman" w:hAnsi="Consolas" w:cs="Times New Roman"/>
      <w:sz w:val="21"/>
      <w:szCs w:val="21"/>
    </w:rPr>
  </w:style>
  <w:style w:type="character" w:customStyle="1" w:styleId="PlainTextChar1">
    <w:name w:val="Plain Text Char1"/>
    <w:link w:val="PlainText"/>
    <w:qFormat/>
    <w:locked/>
    <w:rPr>
      <w:rFonts w:ascii="Courier New" w:eastAsia="Times New Roman" w:hAnsi="Courier New" w:cs="Courier New"/>
      <w:sz w:val="20"/>
      <w:szCs w:val="20"/>
    </w:rPr>
  </w:style>
  <w:style w:type="character" w:customStyle="1" w:styleId="Heading1Char">
    <w:name w:val="Heading 1 Char"/>
    <w:basedOn w:val="DefaultParagraphFont"/>
    <w:uiPriority w:val="9"/>
    <w:qFormat/>
    <w:rPr>
      <w:rFonts w:asciiTheme="majorHAnsi" w:eastAsiaTheme="majorEastAsia" w:hAnsiTheme="majorHAnsi" w:cstheme="majorBidi"/>
      <w:color w:val="2E74B5" w:themeColor="accent1" w:themeShade="BF"/>
      <w:sz w:val="32"/>
      <w:szCs w:val="32"/>
    </w:rPr>
  </w:style>
  <w:style w:type="character" w:customStyle="1" w:styleId="Heading1Char1">
    <w:name w:val="Heading 1 Char1"/>
    <w:link w:val="Heading1"/>
    <w:qFormat/>
    <w:rPr>
      <w:rFonts w:ascii="Times New Roman" w:eastAsia="Times New Roman" w:hAnsi="Times New Roman" w:cs="Times New Roman"/>
      <w:b/>
      <w:sz w:val="28"/>
      <w:szCs w:val="20"/>
    </w:r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qFormat/>
    <w:rPr>
      <w:rFonts w:ascii="Times New Roman" w:eastAsia="Times New Roman" w:hAnsi="Times New Roman" w:cs="Times New Roman"/>
      <w:sz w:val="20"/>
      <w:szCs w:val="20"/>
    </w:rPr>
  </w:style>
  <w:style w:type="character" w:customStyle="1" w:styleId="FootnoteTextChar1">
    <w:name w:val="Footnote Text Char1"/>
    <w:link w:val="FootnoteText"/>
    <w:uiPriority w:val="99"/>
    <w:qFormat/>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8"/>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sz w:val="28"/>
      <w:szCs w:val="28"/>
    </w:rPr>
  </w:style>
  <w:style w:type="paragraph" w:customStyle="1" w:styleId="Revision1">
    <w:name w:val="Revision1"/>
    <w:hidden/>
    <w:uiPriority w:val="99"/>
    <w:semiHidden/>
    <w:qFormat/>
    <w:rPr>
      <w:rFonts w:ascii="Times New Roman" w:eastAsia="Times New Roman" w:hAnsi="Times New Roman" w:cs="Times New Roman"/>
      <w:sz w:val="28"/>
      <w:szCs w:val="28"/>
    </w:rPr>
  </w:style>
  <w:style w:type="character" w:customStyle="1" w:styleId="CommentTextChar">
    <w:name w:val="Comment Text Char"/>
    <w:basedOn w:val="DefaultParagraphFont"/>
    <w:uiPriority w:val="99"/>
    <w:semiHidden/>
    <w:qFormat/>
    <w:rPr>
      <w:rFonts w:ascii="Times New Roman" w:eastAsia="Times New Roman" w:hAnsi="Times New Roman" w:cs="Times New Roman"/>
      <w:sz w:val="20"/>
      <w:szCs w:val="20"/>
    </w:rPr>
  </w:style>
  <w:style w:type="character" w:customStyle="1" w:styleId="CommentTextChar1">
    <w:name w:val="Comment Text Char1"/>
    <w:link w:val="CommentText"/>
    <w:semiHidden/>
    <w:qFormat/>
    <w:locked/>
    <w:rPr>
      <w:rFonts w:ascii=".VnTime" w:eastAsia="Times New Roman" w:hAnsi=".VnTime" w:cs="Times New Roman"/>
      <w:sz w:val="20"/>
      <w:szCs w:val="20"/>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4E79" w:themeColor="accent1" w:themeShade="80"/>
      <w:sz w:val="24"/>
      <w:szCs w:val="24"/>
    </w:rPr>
  </w:style>
  <w:style w:type="character" w:customStyle="1" w:styleId="Heading4Char">
    <w:name w:val="Heading 4 Char"/>
    <w:basedOn w:val="DefaultParagraphFont"/>
    <w:link w:val="Heading4"/>
    <w:qFormat/>
    <w:rPr>
      <w:rFonts w:asciiTheme="majorHAnsi" w:eastAsiaTheme="majorEastAsia" w:hAnsiTheme="majorHAnsi" w:cstheme="majorBidi"/>
      <w:i/>
      <w:iCs/>
      <w:color w:val="2E74B5" w:themeColor="accent1" w:themeShade="BF"/>
      <w:sz w:val="28"/>
      <w:szCs w:val="28"/>
    </w:rPr>
  </w:style>
  <w:style w:type="character" w:customStyle="1" w:styleId="CommentSubjectChar">
    <w:name w:val="Comment Subject Char"/>
    <w:basedOn w:val="CommentTextChar1"/>
    <w:link w:val="CommentSubject"/>
    <w:uiPriority w:val="99"/>
    <w:semiHidden/>
    <w:qFormat/>
    <w:rPr>
      <w:rFonts w:ascii="Times New Roman" w:eastAsia="Times New Roman" w:hAnsi="Times New Roman" w:cs="Times New Roman"/>
      <w:b/>
      <w:bCs/>
      <w:sz w:val="20"/>
      <w:szCs w:val="20"/>
    </w:rPr>
  </w:style>
  <w:style w:type="paragraph" w:customStyle="1" w:styleId="Noidung">
    <w:name w:val="Noi dung"/>
    <w:basedOn w:val="Normal"/>
    <w:link w:val="NoidungChar"/>
    <w:qFormat/>
    <w:pPr>
      <w:widowControl w:val="0"/>
    </w:pPr>
  </w:style>
  <w:style w:type="character" w:customStyle="1" w:styleId="NoidungChar">
    <w:name w:val="Noi dung Char"/>
    <w:link w:val="Noidung"/>
    <w:qFormat/>
    <w:rPr>
      <w:rFonts w:ascii="Times New Roman" w:eastAsia="Times New Roman" w:hAnsi="Times New Roman" w:cs="Times New Roman"/>
      <w:sz w:val="28"/>
      <w:szCs w:val="28"/>
    </w:rPr>
  </w:style>
  <w:style w:type="character" w:customStyle="1" w:styleId="ListParagraphChar">
    <w:name w:val="List Paragraph Char"/>
    <w:link w:val="ListParagraph"/>
    <w:uiPriority w:val="34"/>
    <w:qFormat/>
    <w:locked/>
    <w:rPr>
      <w:rFonts w:ascii="Times New Roman" w:eastAsia="Times New Roman" w:hAnsi="Times New Roman" w:cs="Times New Roman"/>
      <w:sz w:val="28"/>
      <w:szCs w:val="28"/>
    </w:rPr>
  </w:style>
  <w:style w:type="character" w:customStyle="1" w:styleId="time">
    <w:name w:val="time"/>
    <w:qFormat/>
  </w:style>
  <w:style w:type="paragraph" w:styleId="Revision">
    <w:name w:val="Revision"/>
    <w:hidden/>
    <w:uiPriority w:val="99"/>
    <w:unhideWhenUsed/>
    <w:rsid w:val="00F33C3B"/>
    <w:rPr>
      <w:rFonts w:ascii="Times New Roman" w:eastAsia="Times New Roman" w:hAnsi="Times New Roman" w:cs="Times New Roman"/>
      <w:sz w:val="28"/>
      <w:szCs w:val="28"/>
    </w:rPr>
  </w:style>
  <w:style w:type="character" w:customStyle="1" w:styleId="text">
    <w:name w:val="text"/>
    <w:basedOn w:val="DefaultParagraphFont"/>
    <w:rsid w:val="006064A8"/>
  </w:style>
  <w:style w:type="paragraph" w:customStyle="1" w:styleId="chat-box-toolbar-item">
    <w:name w:val="chat-box-toolbar-item"/>
    <w:basedOn w:val="Normal"/>
    <w:rsid w:val="006064A8"/>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322923">
      <w:bodyDiv w:val="1"/>
      <w:marLeft w:val="0"/>
      <w:marRight w:val="0"/>
      <w:marTop w:val="0"/>
      <w:marBottom w:val="0"/>
      <w:divBdr>
        <w:top w:val="none" w:sz="0" w:space="0" w:color="auto"/>
        <w:left w:val="none" w:sz="0" w:space="0" w:color="auto"/>
        <w:bottom w:val="none" w:sz="0" w:space="0" w:color="auto"/>
        <w:right w:val="none" w:sz="0" w:space="0" w:color="auto"/>
      </w:divBdr>
      <w:divsChild>
        <w:div w:id="1361541979">
          <w:marLeft w:val="0"/>
          <w:marRight w:val="0"/>
          <w:marTop w:val="0"/>
          <w:marBottom w:val="0"/>
          <w:divBdr>
            <w:top w:val="none" w:sz="0" w:space="0" w:color="auto"/>
            <w:left w:val="none" w:sz="0" w:space="0" w:color="auto"/>
            <w:bottom w:val="none" w:sz="0" w:space="0" w:color="auto"/>
            <w:right w:val="none" w:sz="0" w:space="0" w:color="auto"/>
          </w:divBdr>
          <w:divsChild>
            <w:div w:id="1281647865">
              <w:marLeft w:val="0"/>
              <w:marRight w:val="0"/>
              <w:marTop w:val="0"/>
              <w:marBottom w:val="0"/>
              <w:divBdr>
                <w:top w:val="none" w:sz="0" w:space="0" w:color="auto"/>
                <w:left w:val="none" w:sz="0" w:space="0" w:color="auto"/>
                <w:bottom w:val="none" w:sz="0" w:space="0" w:color="auto"/>
                <w:right w:val="none" w:sz="0" w:space="0" w:color="auto"/>
              </w:divBdr>
              <w:divsChild>
                <w:div w:id="1930235113">
                  <w:marLeft w:val="0"/>
                  <w:marRight w:val="0"/>
                  <w:marTop w:val="0"/>
                  <w:marBottom w:val="0"/>
                  <w:divBdr>
                    <w:top w:val="none" w:sz="0" w:space="0" w:color="auto"/>
                    <w:left w:val="none" w:sz="0" w:space="0" w:color="auto"/>
                    <w:bottom w:val="none" w:sz="0" w:space="0" w:color="auto"/>
                    <w:right w:val="none" w:sz="0" w:space="0" w:color="auto"/>
                  </w:divBdr>
                  <w:divsChild>
                    <w:div w:id="1200782384">
                      <w:marLeft w:val="0"/>
                      <w:marRight w:val="-105"/>
                      <w:marTop w:val="0"/>
                      <w:marBottom w:val="0"/>
                      <w:divBdr>
                        <w:top w:val="none" w:sz="0" w:space="0" w:color="auto"/>
                        <w:left w:val="none" w:sz="0" w:space="0" w:color="auto"/>
                        <w:bottom w:val="none" w:sz="0" w:space="0" w:color="auto"/>
                        <w:right w:val="none" w:sz="0" w:space="0" w:color="auto"/>
                      </w:divBdr>
                      <w:divsChild>
                        <w:div w:id="275988306">
                          <w:marLeft w:val="0"/>
                          <w:marRight w:val="0"/>
                          <w:marTop w:val="0"/>
                          <w:marBottom w:val="0"/>
                          <w:divBdr>
                            <w:top w:val="none" w:sz="0" w:space="0" w:color="auto"/>
                            <w:left w:val="none" w:sz="0" w:space="0" w:color="auto"/>
                            <w:bottom w:val="none" w:sz="0" w:space="0" w:color="auto"/>
                            <w:right w:val="none" w:sz="0" w:space="0" w:color="auto"/>
                          </w:divBdr>
                          <w:divsChild>
                            <w:div w:id="191965444">
                              <w:marLeft w:val="0"/>
                              <w:marRight w:val="0"/>
                              <w:marTop w:val="0"/>
                              <w:marBottom w:val="0"/>
                              <w:divBdr>
                                <w:top w:val="none" w:sz="0" w:space="0" w:color="auto"/>
                                <w:left w:val="none" w:sz="0" w:space="0" w:color="auto"/>
                                <w:bottom w:val="none" w:sz="0" w:space="0" w:color="auto"/>
                                <w:right w:val="none" w:sz="0" w:space="0" w:color="auto"/>
                              </w:divBdr>
                              <w:divsChild>
                                <w:div w:id="836459490">
                                  <w:marLeft w:val="0"/>
                                  <w:marRight w:val="0"/>
                                  <w:marTop w:val="0"/>
                                  <w:marBottom w:val="0"/>
                                  <w:divBdr>
                                    <w:top w:val="none" w:sz="0" w:space="0" w:color="auto"/>
                                    <w:left w:val="none" w:sz="0" w:space="0" w:color="auto"/>
                                    <w:bottom w:val="none" w:sz="0" w:space="0" w:color="auto"/>
                                    <w:right w:val="none" w:sz="0" w:space="0" w:color="auto"/>
                                  </w:divBdr>
                                  <w:divsChild>
                                    <w:div w:id="251740356">
                                      <w:marLeft w:val="750"/>
                                      <w:marRight w:val="0"/>
                                      <w:marTop w:val="0"/>
                                      <w:marBottom w:val="0"/>
                                      <w:divBdr>
                                        <w:top w:val="none" w:sz="0" w:space="0" w:color="auto"/>
                                        <w:left w:val="none" w:sz="0" w:space="0" w:color="auto"/>
                                        <w:bottom w:val="none" w:sz="0" w:space="0" w:color="auto"/>
                                        <w:right w:val="none" w:sz="0" w:space="0" w:color="auto"/>
                                      </w:divBdr>
                                      <w:divsChild>
                                        <w:div w:id="1530295201">
                                          <w:marLeft w:val="0"/>
                                          <w:marRight w:val="0"/>
                                          <w:marTop w:val="0"/>
                                          <w:marBottom w:val="0"/>
                                          <w:divBdr>
                                            <w:top w:val="none" w:sz="0" w:space="0" w:color="auto"/>
                                            <w:left w:val="none" w:sz="0" w:space="0" w:color="auto"/>
                                            <w:bottom w:val="none" w:sz="0" w:space="0" w:color="auto"/>
                                            <w:right w:val="none" w:sz="0" w:space="0" w:color="auto"/>
                                          </w:divBdr>
                                          <w:divsChild>
                                            <w:div w:id="1611158486">
                                              <w:marLeft w:val="0"/>
                                              <w:marRight w:val="0"/>
                                              <w:marTop w:val="0"/>
                                              <w:marBottom w:val="0"/>
                                              <w:divBdr>
                                                <w:top w:val="none" w:sz="0" w:space="0" w:color="auto"/>
                                                <w:left w:val="none" w:sz="0" w:space="0" w:color="auto"/>
                                                <w:bottom w:val="none" w:sz="0" w:space="0" w:color="auto"/>
                                                <w:right w:val="none" w:sz="0" w:space="0" w:color="auto"/>
                                              </w:divBdr>
                                              <w:divsChild>
                                                <w:div w:id="1645310893">
                                                  <w:marLeft w:val="0"/>
                                                  <w:marRight w:val="0"/>
                                                  <w:marTop w:val="0"/>
                                                  <w:marBottom w:val="0"/>
                                                  <w:divBdr>
                                                    <w:top w:val="none" w:sz="0" w:space="0" w:color="auto"/>
                                                    <w:left w:val="none" w:sz="0" w:space="0" w:color="auto"/>
                                                    <w:bottom w:val="none" w:sz="0" w:space="0" w:color="auto"/>
                                                    <w:right w:val="none" w:sz="0" w:space="0" w:color="auto"/>
                                                  </w:divBdr>
                                                  <w:divsChild>
                                                    <w:div w:id="722800740">
                                                      <w:marLeft w:val="0"/>
                                                      <w:marRight w:val="0"/>
                                                      <w:marTop w:val="0"/>
                                                      <w:marBottom w:val="0"/>
                                                      <w:divBdr>
                                                        <w:top w:val="none" w:sz="0" w:space="0" w:color="auto"/>
                                                        <w:left w:val="none" w:sz="0" w:space="0" w:color="auto"/>
                                                        <w:bottom w:val="none" w:sz="0" w:space="0" w:color="auto"/>
                                                        <w:right w:val="none" w:sz="0" w:space="0" w:color="auto"/>
                                                      </w:divBdr>
                                                      <w:divsChild>
                                                        <w:div w:id="1970890433">
                                                          <w:marLeft w:val="0"/>
                                                          <w:marRight w:val="0"/>
                                                          <w:marTop w:val="0"/>
                                                          <w:marBottom w:val="0"/>
                                                          <w:divBdr>
                                                            <w:top w:val="none" w:sz="0" w:space="0" w:color="auto"/>
                                                            <w:left w:val="none" w:sz="0" w:space="0" w:color="auto"/>
                                                            <w:bottom w:val="none" w:sz="0" w:space="0" w:color="auto"/>
                                                            <w:right w:val="none" w:sz="0" w:space="0" w:color="auto"/>
                                                          </w:divBdr>
                                                          <w:divsChild>
                                                            <w:div w:id="327754097">
                                                              <w:marLeft w:val="0"/>
                                                              <w:marRight w:val="0"/>
                                                              <w:marTop w:val="0"/>
                                                              <w:marBottom w:val="0"/>
                                                              <w:divBdr>
                                                                <w:top w:val="none" w:sz="0" w:space="0" w:color="auto"/>
                                                                <w:left w:val="none" w:sz="0" w:space="0" w:color="auto"/>
                                                                <w:bottom w:val="none" w:sz="0" w:space="0" w:color="auto"/>
                                                                <w:right w:val="none" w:sz="0" w:space="0" w:color="auto"/>
                                                              </w:divBdr>
                                                              <w:divsChild>
                                                                <w:div w:id="1363172709">
                                                                  <w:marLeft w:val="0"/>
                                                                  <w:marRight w:val="0"/>
                                                                  <w:marTop w:val="0"/>
                                                                  <w:marBottom w:val="0"/>
                                                                  <w:divBdr>
                                                                    <w:top w:val="none" w:sz="0" w:space="0" w:color="auto"/>
                                                                    <w:left w:val="none" w:sz="0" w:space="0" w:color="auto"/>
                                                                    <w:bottom w:val="none" w:sz="0" w:space="0" w:color="auto"/>
                                                                    <w:right w:val="none" w:sz="0" w:space="0" w:color="auto"/>
                                                                  </w:divBdr>
                                                                  <w:divsChild>
                                                                    <w:div w:id="480464220">
                                                                      <w:marLeft w:val="0"/>
                                                                      <w:marRight w:val="0"/>
                                                                      <w:marTop w:val="0"/>
                                                                      <w:marBottom w:val="0"/>
                                                                      <w:divBdr>
                                                                        <w:top w:val="none" w:sz="0" w:space="0" w:color="auto"/>
                                                                        <w:left w:val="none" w:sz="0" w:space="0" w:color="auto"/>
                                                                        <w:bottom w:val="none" w:sz="0" w:space="0" w:color="auto"/>
                                                                        <w:right w:val="none" w:sz="0" w:space="0" w:color="auto"/>
                                                                      </w:divBdr>
                                                                      <w:divsChild>
                                                                        <w:div w:id="310065700">
                                                                          <w:marLeft w:val="0"/>
                                                                          <w:marRight w:val="0"/>
                                                                          <w:marTop w:val="0"/>
                                                                          <w:marBottom w:val="0"/>
                                                                          <w:divBdr>
                                                                            <w:top w:val="none" w:sz="0" w:space="0" w:color="auto"/>
                                                                            <w:left w:val="none" w:sz="0" w:space="0" w:color="auto"/>
                                                                            <w:bottom w:val="none" w:sz="0" w:space="0" w:color="auto"/>
                                                                            <w:right w:val="none" w:sz="0" w:space="0" w:color="auto"/>
                                                                          </w:divBdr>
                                                                          <w:divsChild>
                                                                            <w:div w:id="1326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349575">
          <w:marLeft w:val="0"/>
          <w:marRight w:val="0"/>
          <w:marTop w:val="0"/>
          <w:marBottom w:val="0"/>
          <w:divBdr>
            <w:top w:val="none" w:sz="0" w:space="0" w:color="auto"/>
            <w:left w:val="none" w:sz="0" w:space="0" w:color="auto"/>
            <w:bottom w:val="none" w:sz="0" w:space="0" w:color="auto"/>
            <w:right w:val="none" w:sz="0" w:space="0" w:color="auto"/>
          </w:divBdr>
          <w:divsChild>
            <w:div w:id="2021158257">
              <w:marLeft w:val="0"/>
              <w:marRight w:val="0"/>
              <w:marTop w:val="0"/>
              <w:marBottom w:val="0"/>
              <w:divBdr>
                <w:top w:val="none" w:sz="0" w:space="0" w:color="auto"/>
                <w:left w:val="none" w:sz="0" w:space="0" w:color="auto"/>
                <w:bottom w:val="none" w:sz="0" w:space="0" w:color="auto"/>
                <w:right w:val="none" w:sz="0" w:space="0" w:color="auto"/>
              </w:divBdr>
              <w:divsChild>
                <w:div w:id="30419784">
                  <w:marLeft w:val="0"/>
                  <w:marRight w:val="0"/>
                  <w:marTop w:val="0"/>
                  <w:marBottom w:val="0"/>
                  <w:divBdr>
                    <w:top w:val="none" w:sz="0" w:space="0" w:color="auto"/>
                    <w:left w:val="none" w:sz="0" w:space="0" w:color="auto"/>
                    <w:bottom w:val="none" w:sz="0" w:space="0" w:color="auto"/>
                    <w:right w:val="none" w:sz="0" w:space="0" w:color="auto"/>
                  </w:divBdr>
                </w:div>
              </w:divsChild>
            </w:div>
            <w:div w:id="2008508389">
              <w:marLeft w:val="0"/>
              <w:marRight w:val="0"/>
              <w:marTop w:val="0"/>
              <w:marBottom w:val="0"/>
              <w:divBdr>
                <w:top w:val="none" w:sz="0" w:space="0" w:color="auto"/>
                <w:left w:val="none" w:sz="0" w:space="0" w:color="auto"/>
                <w:bottom w:val="none" w:sz="0" w:space="0" w:color="auto"/>
                <w:right w:val="none" w:sz="0" w:space="0" w:color="auto"/>
              </w:divBdr>
              <w:divsChild>
                <w:div w:id="774057216">
                  <w:marLeft w:val="0"/>
                  <w:marRight w:val="0"/>
                  <w:marTop w:val="0"/>
                  <w:marBottom w:val="0"/>
                  <w:divBdr>
                    <w:top w:val="none" w:sz="0" w:space="0" w:color="auto"/>
                    <w:left w:val="none" w:sz="0" w:space="0" w:color="auto"/>
                    <w:bottom w:val="none" w:sz="0" w:space="0" w:color="auto"/>
                    <w:right w:val="none" w:sz="0" w:space="0" w:color="auto"/>
                  </w:divBdr>
                  <w:divsChild>
                    <w:div w:id="715858424">
                      <w:marLeft w:val="0"/>
                      <w:marRight w:val="0"/>
                      <w:marTop w:val="0"/>
                      <w:marBottom w:val="0"/>
                      <w:divBdr>
                        <w:top w:val="none" w:sz="0" w:space="0" w:color="auto"/>
                        <w:left w:val="none" w:sz="0" w:space="0" w:color="auto"/>
                        <w:bottom w:val="none" w:sz="0" w:space="0" w:color="auto"/>
                        <w:right w:val="none" w:sz="0" w:space="0" w:color="auto"/>
                      </w:divBdr>
                      <w:divsChild>
                        <w:div w:id="1456022975">
                          <w:marLeft w:val="0"/>
                          <w:marRight w:val="0"/>
                          <w:marTop w:val="0"/>
                          <w:marBottom w:val="0"/>
                          <w:divBdr>
                            <w:top w:val="none" w:sz="0" w:space="0" w:color="auto"/>
                            <w:left w:val="none" w:sz="0" w:space="0" w:color="auto"/>
                            <w:bottom w:val="none" w:sz="0" w:space="0" w:color="auto"/>
                            <w:right w:val="none" w:sz="0" w:space="0" w:color="auto"/>
                          </w:divBdr>
                          <w:divsChild>
                            <w:div w:id="504442912">
                              <w:marLeft w:val="0"/>
                              <w:marRight w:val="0"/>
                              <w:marTop w:val="0"/>
                              <w:marBottom w:val="0"/>
                              <w:divBdr>
                                <w:top w:val="none" w:sz="0" w:space="0" w:color="auto"/>
                                <w:left w:val="none" w:sz="0" w:space="0" w:color="auto"/>
                                <w:bottom w:val="none" w:sz="0" w:space="0" w:color="auto"/>
                                <w:right w:val="none" w:sz="0" w:space="0" w:color="auto"/>
                              </w:divBdr>
                              <w:divsChild>
                                <w:div w:id="1821574952">
                                  <w:marLeft w:val="0"/>
                                  <w:marRight w:val="0"/>
                                  <w:marTop w:val="0"/>
                                  <w:marBottom w:val="0"/>
                                  <w:divBdr>
                                    <w:top w:val="none" w:sz="0" w:space="0" w:color="auto"/>
                                    <w:left w:val="none" w:sz="0" w:space="0" w:color="auto"/>
                                    <w:bottom w:val="none" w:sz="0" w:space="0" w:color="auto"/>
                                    <w:right w:val="none" w:sz="0" w:space="0" w:color="auto"/>
                                  </w:divBdr>
                                  <w:divsChild>
                                    <w:div w:id="2077780525">
                                      <w:marLeft w:val="0"/>
                                      <w:marRight w:val="0"/>
                                      <w:marTop w:val="0"/>
                                      <w:marBottom w:val="0"/>
                                      <w:divBdr>
                                        <w:top w:val="none" w:sz="0" w:space="0" w:color="auto"/>
                                        <w:left w:val="none" w:sz="0" w:space="0" w:color="auto"/>
                                        <w:bottom w:val="none" w:sz="0" w:space="0" w:color="auto"/>
                                        <w:right w:val="none" w:sz="0" w:space="0" w:color="auto"/>
                                      </w:divBdr>
                                      <w:divsChild>
                                        <w:div w:id="7454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420318">
      <w:bodyDiv w:val="1"/>
      <w:marLeft w:val="0"/>
      <w:marRight w:val="0"/>
      <w:marTop w:val="0"/>
      <w:marBottom w:val="0"/>
      <w:divBdr>
        <w:top w:val="none" w:sz="0" w:space="0" w:color="auto"/>
        <w:left w:val="none" w:sz="0" w:space="0" w:color="auto"/>
        <w:bottom w:val="none" w:sz="0" w:space="0" w:color="auto"/>
        <w:right w:val="none" w:sz="0" w:space="0" w:color="auto"/>
      </w:divBdr>
      <w:divsChild>
        <w:div w:id="188573297">
          <w:marLeft w:val="0"/>
          <w:marRight w:val="0"/>
          <w:marTop w:val="0"/>
          <w:marBottom w:val="0"/>
          <w:divBdr>
            <w:top w:val="none" w:sz="0" w:space="0" w:color="auto"/>
            <w:left w:val="none" w:sz="0" w:space="0" w:color="auto"/>
            <w:bottom w:val="none" w:sz="0" w:space="0" w:color="auto"/>
            <w:right w:val="none" w:sz="0" w:space="0" w:color="auto"/>
          </w:divBdr>
          <w:divsChild>
            <w:div w:id="583684435">
              <w:marLeft w:val="0"/>
              <w:marRight w:val="0"/>
              <w:marTop w:val="0"/>
              <w:marBottom w:val="0"/>
              <w:divBdr>
                <w:top w:val="none" w:sz="0" w:space="0" w:color="auto"/>
                <w:left w:val="none" w:sz="0" w:space="0" w:color="auto"/>
                <w:bottom w:val="none" w:sz="0" w:space="0" w:color="auto"/>
                <w:right w:val="none" w:sz="0" w:space="0" w:color="auto"/>
              </w:divBdr>
              <w:divsChild>
                <w:div w:id="1930691638">
                  <w:marLeft w:val="0"/>
                  <w:marRight w:val="0"/>
                  <w:marTop w:val="0"/>
                  <w:marBottom w:val="0"/>
                  <w:divBdr>
                    <w:top w:val="none" w:sz="0" w:space="0" w:color="auto"/>
                    <w:left w:val="none" w:sz="0" w:space="0" w:color="auto"/>
                    <w:bottom w:val="none" w:sz="0" w:space="0" w:color="auto"/>
                    <w:right w:val="none" w:sz="0" w:space="0" w:color="auto"/>
                  </w:divBdr>
                  <w:divsChild>
                    <w:div w:id="69622797">
                      <w:marLeft w:val="0"/>
                      <w:marRight w:val="-105"/>
                      <w:marTop w:val="0"/>
                      <w:marBottom w:val="0"/>
                      <w:divBdr>
                        <w:top w:val="none" w:sz="0" w:space="0" w:color="auto"/>
                        <w:left w:val="none" w:sz="0" w:space="0" w:color="auto"/>
                        <w:bottom w:val="none" w:sz="0" w:space="0" w:color="auto"/>
                        <w:right w:val="none" w:sz="0" w:space="0" w:color="auto"/>
                      </w:divBdr>
                      <w:divsChild>
                        <w:div w:id="2130004200">
                          <w:marLeft w:val="0"/>
                          <w:marRight w:val="0"/>
                          <w:marTop w:val="0"/>
                          <w:marBottom w:val="0"/>
                          <w:divBdr>
                            <w:top w:val="none" w:sz="0" w:space="0" w:color="auto"/>
                            <w:left w:val="none" w:sz="0" w:space="0" w:color="auto"/>
                            <w:bottom w:val="none" w:sz="0" w:space="0" w:color="auto"/>
                            <w:right w:val="none" w:sz="0" w:space="0" w:color="auto"/>
                          </w:divBdr>
                          <w:divsChild>
                            <w:div w:id="639916845">
                              <w:marLeft w:val="0"/>
                              <w:marRight w:val="0"/>
                              <w:marTop w:val="0"/>
                              <w:marBottom w:val="0"/>
                              <w:divBdr>
                                <w:top w:val="none" w:sz="0" w:space="0" w:color="auto"/>
                                <w:left w:val="none" w:sz="0" w:space="0" w:color="auto"/>
                                <w:bottom w:val="none" w:sz="0" w:space="0" w:color="auto"/>
                                <w:right w:val="none" w:sz="0" w:space="0" w:color="auto"/>
                              </w:divBdr>
                              <w:divsChild>
                                <w:div w:id="277833326">
                                  <w:marLeft w:val="0"/>
                                  <w:marRight w:val="0"/>
                                  <w:marTop w:val="0"/>
                                  <w:marBottom w:val="0"/>
                                  <w:divBdr>
                                    <w:top w:val="none" w:sz="0" w:space="0" w:color="auto"/>
                                    <w:left w:val="none" w:sz="0" w:space="0" w:color="auto"/>
                                    <w:bottom w:val="none" w:sz="0" w:space="0" w:color="auto"/>
                                    <w:right w:val="none" w:sz="0" w:space="0" w:color="auto"/>
                                  </w:divBdr>
                                  <w:divsChild>
                                    <w:div w:id="1231113896">
                                      <w:marLeft w:val="750"/>
                                      <w:marRight w:val="0"/>
                                      <w:marTop w:val="0"/>
                                      <w:marBottom w:val="0"/>
                                      <w:divBdr>
                                        <w:top w:val="none" w:sz="0" w:space="0" w:color="auto"/>
                                        <w:left w:val="none" w:sz="0" w:space="0" w:color="auto"/>
                                        <w:bottom w:val="none" w:sz="0" w:space="0" w:color="auto"/>
                                        <w:right w:val="none" w:sz="0" w:space="0" w:color="auto"/>
                                      </w:divBdr>
                                      <w:divsChild>
                                        <w:div w:id="411319576">
                                          <w:marLeft w:val="0"/>
                                          <w:marRight w:val="0"/>
                                          <w:marTop w:val="0"/>
                                          <w:marBottom w:val="0"/>
                                          <w:divBdr>
                                            <w:top w:val="none" w:sz="0" w:space="0" w:color="auto"/>
                                            <w:left w:val="none" w:sz="0" w:space="0" w:color="auto"/>
                                            <w:bottom w:val="none" w:sz="0" w:space="0" w:color="auto"/>
                                            <w:right w:val="none" w:sz="0" w:space="0" w:color="auto"/>
                                          </w:divBdr>
                                          <w:divsChild>
                                            <w:div w:id="560946770">
                                              <w:marLeft w:val="0"/>
                                              <w:marRight w:val="0"/>
                                              <w:marTop w:val="0"/>
                                              <w:marBottom w:val="0"/>
                                              <w:divBdr>
                                                <w:top w:val="none" w:sz="0" w:space="0" w:color="auto"/>
                                                <w:left w:val="none" w:sz="0" w:space="0" w:color="auto"/>
                                                <w:bottom w:val="none" w:sz="0" w:space="0" w:color="auto"/>
                                                <w:right w:val="none" w:sz="0" w:space="0" w:color="auto"/>
                                              </w:divBdr>
                                              <w:divsChild>
                                                <w:div w:id="337079771">
                                                  <w:marLeft w:val="0"/>
                                                  <w:marRight w:val="0"/>
                                                  <w:marTop w:val="0"/>
                                                  <w:marBottom w:val="0"/>
                                                  <w:divBdr>
                                                    <w:top w:val="none" w:sz="0" w:space="0" w:color="auto"/>
                                                    <w:left w:val="none" w:sz="0" w:space="0" w:color="auto"/>
                                                    <w:bottom w:val="none" w:sz="0" w:space="0" w:color="auto"/>
                                                    <w:right w:val="none" w:sz="0" w:space="0" w:color="auto"/>
                                                  </w:divBdr>
                                                  <w:divsChild>
                                                    <w:div w:id="124854308">
                                                      <w:marLeft w:val="0"/>
                                                      <w:marRight w:val="0"/>
                                                      <w:marTop w:val="0"/>
                                                      <w:marBottom w:val="0"/>
                                                      <w:divBdr>
                                                        <w:top w:val="none" w:sz="0" w:space="0" w:color="auto"/>
                                                        <w:left w:val="none" w:sz="0" w:space="0" w:color="auto"/>
                                                        <w:bottom w:val="none" w:sz="0" w:space="0" w:color="auto"/>
                                                        <w:right w:val="none" w:sz="0" w:space="0" w:color="auto"/>
                                                      </w:divBdr>
                                                      <w:divsChild>
                                                        <w:div w:id="1670716291">
                                                          <w:marLeft w:val="0"/>
                                                          <w:marRight w:val="0"/>
                                                          <w:marTop w:val="0"/>
                                                          <w:marBottom w:val="0"/>
                                                          <w:divBdr>
                                                            <w:top w:val="none" w:sz="0" w:space="0" w:color="auto"/>
                                                            <w:left w:val="none" w:sz="0" w:space="0" w:color="auto"/>
                                                            <w:bottom w:val="none" w:sz="0" w:space="0" w:color="auto"/>
                                                            <w:right w:val="none" w:sz="0" w:space="0" w:color="auto"/>
                                                          </w:divBdr>
                                                          <w:divsChild>
                                                            <w:div w:id="1319191889">
                                                              <w:marLeft w:val="0"/>
                                                              <w:marRight w:val="0"/>
                                                              <w:marTop w:val="0"/>
                                                              <w:marBottom w:val="0"/>
                                                              <w:divBdr>
                                                                <w:top w:val="none" w:sz="0" w:space="0" w:color="auto"/>
                                                                <w:left w:val="none" w:sz="0" w:space="0" w:color="auto"/>
                                                                <w:bottom w:val="none" w:sz="0" w:space="0" w:color="auto"/>
                                                                <w:right w:val="none" w:sz="0" w:space="0" w:color="auto"/>
                                                              </w:divBdr>
                                                              <w:divsChild>
                                                                <w:div w:id="449280157">
                                                                  <w:marLeft w:val="0"/>
                                                                  <w:marRight w:val="0"/>
                                                                  <w:marTop w:val="0"/>
                                                                  <w:marBottom w:val="0"/>
                                                                  <w:divBdr>
                                                                    <w:top w:val="none" w:sz="0" w:space="0" w:color="auto"/>
                                                                    <w:left w:val="none" w:sz="0" w:space="0" w:color="auto"/>
                                                                    <w:bottom w:val="none" w:sz="0" w:space="0" w:color="auto"/>
                                                                    <w:right w:val="none" w:sz="0" w:space="0" w:color="auto"/>
                                                                  </w:divBdr>
                                                                  <w:divsChild>
                                                                    <w:div w:id="888493166">
                                                                      <w:marLeft w:val="0"/>
                                                                      <w:marRight w:val="0"/>
                                                                      <w:marTop w:val="0"/>
                                                                      <w:marBottom w:val="0"/>
                                                                      <w:divBdr>
                                                                        <w:top w:val="none" w:sz="0" w:space="0" w:color="auto"/>
                                                                        <w:left w:val="none" w:sz="0" w:space="0" w:color="auto"/>
                                                                        <w:bottom w:val="none" w:sz="0" w:space="0" w:color="auto"/>
                                                                        <w:right w:val="none" w:sz="0" w:space="0" w:color="auto"/>
                                                                      </w:divBdr>
                                                                      <w:divsChild>
                                                                        <w:div w:id="1329483059">
                                                                          <w:marLeft w:val="0"/>
                                                                          <w:marRight w:val="0"/>
                                                                          <w:marTop w:val="0"/>
                                                                          <w:marBottom w:val="0"/>
                                                                          <w:divBdr>
                                                                            <w:top w:val="none" w:sz="0" w:space="0" w:color="auto"/>
                                                                            <w:left w:val="none" w:sz="0" w:space="0" w:color="auto"/>
                                                                            <w:bottom w:val="none" w:sz="0" w:space="0" w:color="auto"/>
                                                                            <w:right w:val="none" w:sz="0" w:space="0" w:color="auto"/>
                                                                          </w:divBdr>
                                                                          <w:divsChild>
                                                                            <w:div w:id="3703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844881">
          <w:marLeft w:val="0"/>
          <w:marRight w:val="0"/>
          <w:marTop w:val="0"/>
          <w:marBottom w:val="0"/>
          <w:divBdr>
            <w:top w:val="none" w:sz="0" w:space="0" w:color="auto"/>
            <w:left w:val="none" w:sz="0" w:space="0" w:color="auto"/>
            <w:bottom w:val="none" w:sz="0" w:space="0" w:color="auto"/>
            <w:right w:val="none" w:sz="0" w:space="0" w:color="auto"/>
          </w:divBdr>
          <w:divsChild>
            <w:div w:id="927009333">
              <w:marLeft w:val="0"/>
              <w:marRight w:val="0"/>
              <w:marTop w:val="0"/>
              <w:marBottom w:val="0"/>
              <w:divBdr>
                <w:top w:val="none" w:sz="0" w:space="0" w:color="auto"/>
                <w:left w:val="none" w:sz="0" w:space="0" w:color="auto"/>
                <w:bottom w:val="none" w:sz="0" w:space="0" w:color="auto"/>
                <w:right w:val="none" w:sz="0" w:space="0" w:color="auto"/>
              </w:divBdr>
              <w:divsChild>
                <w:div w:id="1654483093">
                  <w:marLeft w:val="0"/>
                  <w:marRight w:val="0"/>
                  <w:marTop w:val="0"/>
                  <w:marBottom w:val="0"/>
                  <w:divBdr>
                    <w:top w:val="none" w:sz="0" w:space="0" w:color="auto"/>
                    <w:left w:val="none" w:sz="0" w:space="0" w:color="auto"/>
                    <w:bottom w:val="none" w:sz="0" w:space="0" w:color="auto"/>
                    <w:right w:val="none" w:sz="0" w:space="0" w:color="auto"/>
                  </w:divBdr>
                </w:div>
              </w:divsChild>
            </w:div>
            <w:div w:id="1192567068">
              <w:marLeft w:val="0"/>
              <w:marRight w:val="0"/>
              <w:marTop w:val="0"/>
              <w:marBottom w:val="0"/>
              <w:divBdr>
                <w:top w:val="none" w:sz="0" w:space="0" w:color="auto"/>
                <w:left w:val="none" w:sz="0" w:space="0" w:color="auto"/>
                <w:bottom w:val="none" w:sz="0" w:space="0" w:color="auto"/>
                <w:right w:val="none" w:sz="0" w:space="0" w:color="auto"/>
              </w:divBdr>
              <w:divsChild>
                <w:div w:id="1861121761">
                  <w:marLeft w:val="0"/>
                  <w:marRight w:val="0"/>
                  <w:marTop w:val="0"/>
                  <w:marBottom w:val="0"/>
                  <w:divBdr>
                    <w:top w:val="none" w:sz="0" w:space="0" w:color="auto"/>
                    <w:left w:val="none" w:sz="0" w:space="0" w:color="auto"/>
                    <w:bottom w:val="none" w:sz="0" w:space="0" w:color="auto"/>
                    <w:right w:val="none" w:sz="0" w:space="0" w:color="auto"/>
                  </w:divBdr>
                  <w:divsChild>
                    <w:div w:id="1063212191">
                      <w:marLeft w:val="0"/>
                      <w:marRight w:val="0"/>
                      <w:marTop w:val="0"/>
                      <w:marBottom w:val="0"/>
                      <w:divBdr>
                        <w:top w:val="none" w:sz="0" w:space="0" w:color="auto"/>
                        <w:left w:val="none" w:sz="0" w:space="0" w:color="auto"/>
                        <w:bottom w:val="none" w:sz="0" w:space="0" w:color="auto"/>
                        <w:right w:val="none" w:sz="0" w:space="0" w:color="auto"/>
                      </w:divBdr>
                      <w:divsChild>
                        <w:div w:id="600987936">
                          <w:marLeft w:val="0"/>
                          <w:marRight w:val="0"/>
                          <w:marTop w:val="0"/>
                          <w:marBottom w:val="0"/>
                          <w:divBdr>
                            <w:top w:val="none" w:sz="0" w:space="0" w:color="auto"/>
                            <w:left w:val="none" w:sz="0" w:space="0" w:color="auto"/>
                            <w:bottom w:val="none" w:sz="0" w:space="0" w:color="auto"/>
                            <w:right w:val="none" w:sz="0" w:space="0" w:color="auto"/>
                          </w:divBdr>
                          <w:divsChild>
                            <w:div w:id="645204653">
                              <w:marLeft w:val="0"/>
                              <w:marRight w:val="0"/>
                              <w:marTop w:val="0"/>
                              <w:marBottom w:val="0"/>
                              <w:divBdr>
                                <w:top w:val="none" w:sz="0" w:space="0" w:color="auto"/>
                                <w:left w:val="none" w:sz="0" w:space="0" w:color="auto"/>
                                <w:bottom w:val="none" w:sz="0" w:space="0" w:color="auto"/>
                                <w:right w:val="none" w:sz="0" w:space="0" w:color="auto"/>
                              </w:divBdr>
                              <w:divsChild>
                                <w:div w:id="1607999221">
                                  <w:marLeft w:val="0"/>
                                  <w:marRight w:val="0"/>
                                  <w:marTop w:val="0"/>
                                  <w:marBottom w:val="0"/>
                                  <w:divBdr>
                                    <w:top w:val="none" w:sz="0" w:space="0" w:color="auto"/>
                                    <w:left w:val="none" w:sz="0" w:space="0" w:color="auto"/>
                                    <w:bottom w:val="none" w:sz="0" w:space="0" w:color="auto"/>
                                    <w:right w:val="none" w:sz="0" w:space="0" w:color="auto"/>
                                  </w:divBdr>
                                  <w:divsChild>
                                    <w:div w:id="654262439">
                                      <w:marLeft w:val="0"/>
                                      <w:marRight w:val="0"/>
                                      <w:marTop w:val="0"/>
                                      <w:marBottom w:val="0"/>
                                      <w:divBdr>
                                        <w:top w:val="none" w:sz="0" w:space="0" w:color="auto"/>
                                        <w:left w:val="none" w:sz="0" w:space="0" w:color="auto"/>
                                        <w:bottom w:val="none" w:sz="0" w:space="0" w:color="auto"/>
                                        <w:right w:val="none" w:sz="0" w:space="0" w:color="auto"/>
                                      </w:divBdr>
                                      <w:divsChild>
                                        <w:div w:id="2073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299DE6-0812-4454-A420-3AFB31850899}">
  <we:reference id="wa200003590" version="1.2.0.0" store="en-US" storeType="OMEX"/>
  <we:alternateReferences>
    <we:reference id="wa200003590"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9342E2-EBED-4905-B3DC-F6CCE7A7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3468</Words>
  <Characters>19772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 2 LTE</dc:creator>
  <cp:lastModifiedBy>Ngo Hue</cp:lastModifiedBy>
  <cp:revision>8</cp:revision>
  <cp:lastPrinted>2025-03-30T05:22:00Z</cp:lastPrinted>
  <dcterms:created xsi:type="dcterms:W3CDTF">2026-06-30T10:50:00Z</dcterms:created>
  <dcterms:modified xsi:type="dcterms:W3CDTF">2026-07-01T10:29:00Z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4C6C454B29A24377BE6ADBEB4819C588_12</vt:lpwstr>
  </property>
</Properties>
</file>