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shd w:val="clear" w:color="auto" w:fill="FFFFFF"/>
        <w:tblCellMar>
          <w:left w:w="0" w:type="dxa"/>
          <w:right w:w="0" w:type="dxa"/>
        </w:tblCellMar>
        <w:tblLook w:val="04A0"/>
      </w:tblPr>
      <w:tblGrid>
        <w:gridCol w:w="3377"/>
        <w:gridCol w:w="6172"/>
      </w:tblGrid>
      <w:tr w:rsidR="00931F56" w:rsidRPr="00B9219C" w:rsidTr="002234CF">
        <w:trPr>
          <w:trHeight w:val="906"/>
          <w:tblCellSpacing w:w="0" w:type="dxa"/>
        </w:trPr>
        <w:tc>
          <w:tcPr>
            <w:tcW w:w="3511" w:type="dxa"/>
            <w:shd w:val="clear" w:color="auto" w:fill="FFFFFF"/>
            <w:tcMar>
              <w:top w:w="0" w:type="dxa"/>
              <w:left w:w="108" w:type="dxa"/>
              <w:bottom w:w="0" w:type="dxa"/>
              <w:right w:w="108" w:type="dxa"/>
            </w:tcMar>
            <w:hideMark/>
          </w:tcPr>
          <w:p w:rsidR="00931F56" w:rsidRPr="00B9219C" w:rsidRDefault="00931F56" w:rsidP="00931F56">
            <w:pPr>
              <w:spacing w:before="120" w:after="120" w:line="195" w:lineRule="atLeast"/>
              <w:jc w:val="center"/>
              <w:rPr>
                <w:rFonts w:eastAsia="Times New Roman" w:cs="Times New Roman"/>
                <w:noProof/>
                <w:sz w:val="28"/>
                <w:szCs w:val="28"/>
                <w:lang w:val="en-GB"/>
              </w:rPr>
            </w:pPr>
            <w:r w:rsidRPr="00B9219C">
              <w:rPr>
                <w:rFonts w:eastAsia="Times New Roman" w:cs="Times New Roman"/>
                <w:b/>
                <w:bCs/>
                <w:noProof/>
                <w:sz w:val="28"/>
                <w:szCs w:val="28"/>
                <w:lang w:val="en-GB"/>
              </w:rPr>
              <w:t>QUỐC HỘI</w:t>
            </w:r>
            <w:r w:rsidRPr="00B9219C">
              <w:rPr>
                <w:rFonts w:eastAsia="Times New Roman" w:cs="Times New Roman"/>
                <w:noProof/>
                <w:sz w:val="28"/>
                <w:szCs w:val="28"/>
                <w:lang w:val="en-GB"/>
              </w:rPr>
              <w:br/>
            </w:r>
            <w:r w:rsidRPr="00B9219C">
              <w:rPr>
                <w:rFonts w:eastAsia="Times New Roman" w:cs="Times New Roman"/>
                <w:b/>
                <w:bCs/>
                <w:noProof/>
                <w:sz w:val="28"/>
                <w:szCs w:val="28"/>
                <w:lang w:val="en-GB"/>
              </w:rPr>
              <w:t>-------</w:t>
            </w:r>
          </w:p>
        </w:tc>
        <w:tc>
          <w:tcPr>
            <w:tcW w:w="6520" w:type="dxa"/>
            <w:shd w:val="clear" w:color="auto" w:fill="FFFFFF"/>
            <w:tcMar>
              <w:top w:w="0" w:type="dxa"/>
              <w:left w:w="108" w:type="dxa"/>
              <w:bottom w:w="0" w:type="dxa"/>
              <w:right w:w="108" w:type="dxa"/>
            </w:tcMar>
            <w:hideMark/>
          </w:tcPr>
          <w:p w:rsidR="00931F56" w:rsidRPr="00B9219C" w:rsidRDefault="00931F56" w:rsidP="00931F56">
            <w:pPr>
              <w:spacing w:before="120" w:after="120" w:line="195" w:lineRule="atLeast"/>
              <w:jc w:val="center"/>
              <w:rPr>
                <w:rFonts w:eastAsia="Times New Roman" w:cs="Times New Roman"/>
                <w:noProof/>
                <w:sz w:val="28"/>
                <w:szCs w:val="28"/>
                <w:lang w:val="en-GB"/>
              </w:rPr>
            </w:pPr>
            <w:r w:rsidRPr="00B9219C">
              <w:rPr>
                <w:rFonts w:eastAsia="Times New Roman" w:cs="Times New Roman"/>
                <w:b/>
                <w:bCs/>
                <w:noProof/>
                <w:sz w:val="28"/>
                <w:szCs w:val="28"/>
                <w:lang w:val="en-GB"/>
              </w:rPr>
              <w:t>CỘNG HÒA XÃ HỘI CHỦ NGHĨA VIỆT NAM</w:t>
            </w:r>
            <w:r w:rsidRPr="00B9219C">
              <w:rPr>
                <w:rFonts w:eastAsia="Times New Roman" w:cs="Times New Roman"/>
                <w:b/>
                <w:bCs/>
                <w:noProof/>
                <w:sz w:val="28"/>
                <w:szCs w:val="28"/>
                <w:lang w:val="en-GB"/>
              </w:rPr>
              <w:br/>
              <w:t>Độc lập - Tự do - Hạnh phúc</w:t>
            </w:r>
            <w:r w:rsidRPr="00B9219C">
              <w:rPr>
                <w:rFonts w:eastAsia="Times New Roman" w:cs="Times New Roman"/>
                <w:b/>
                <w:bCs/>
                <w:noProof/>
                <w:sz w:val="28"/>
                <w:szCs w:val="28"/>
                <w:lang w:val="en-GB"/>
              </w:rPr>
              <w:br/>
              <w:t>---------------</w:t>
            </w:r>
          </w:p>
        </w:tc>
      </w:tr>
      <w:tr w:rsidR="00931F56" w:rsidRPr="00B9219C" w:rsidTr="00931F56">
        <w:trPr>
          <w:tblCellSpacing w:w="0" w:type="dxa"/>
        </w:trPr>
        <w:tc>
          <w:tcPr>
            <w:tcW w:w="3511" w:type="dxa"/>
            <w:shd w:val="clear" w:color="auto" w:fill="FFFFFF"/>
            <w:tcMar>
              <w:top w:w="0" w:type="dxa"/>
              <w:left w:w="108" w:type="dxa"/>
              <w:bottom w:w="0" w:type="dxa"/>
              <w:right w:w="108" w:type="dxa"/>
            </w:tcMar>
            <w:hideMark/>
          </w:tcPr>
          <w:p w:rsidR="00931F56" w:rsidRPr="00B9219C" w:rsidRDefault="00931F56" w:rsidP="002234CF">
            <w:pPr>
              <w:spacing w:before="120" w:after="120" w:line="240" w:lineRule="auto"/>
              <w:jc w:val="center"/>
              <w:rPr>
                <w:rFonts w:eastAsia="Times New Roman" w:cs="Times New Roman"/>
                <w:noProof/>
                <w:sz w:val="28"/>
                <w:szCs w:val="28"/>
                <w:lang w:val="en-GB"/>
              </w:rPr>
            </w:pPr>
            <w:r w:rsidRPr="00B9219C">
              <w:rPr>
                <w:rFonts w:eastAsia="Times New Roman" w:cs="Times New Roman"/>
                <w:noProof/>
                <w:sz w:val="28"/>
                <w:szCs w:val="28"/>
                <w:lang w:val="en-GB"/>
              </w:rPr>
              <w:t xml:space="preserve">Luật số: </w:t>
            </w:r>
            <w:r w:rsidR="002A6411" w:rsidRPr="00B9219C">
              <w:rPr>
                <w:rFonts w:eastAsia="Times New Roman" w:cs="Times New Roman"/>
                <w:noProof/>
                <w:sz w:val="28"/>
                <w:szCs w:val="28"/>
                <w:lang w:val="en-GB"/>
              </w:rPr>
              <w:t xml:space="preserve">       </w:t>
            </w:r>
            <w:r w:rsidRPr="00B9219C">
              <w:rPr>
                <w:rFonts w:eastAsia="Times New Roman" w:cs="Times New Roman"/>
                <w:noProof/>
                <w:sz w:val="28"/>
                <w:szCs w:val="28"/>
                <w:lang w:val="en-GB"/>
              </w:rPr>
              <w:t>/202</w:t>
            </w:r>
            <w:r w:rsidR="002A6411" w:rsidRPr="00B9219C">
              <w:rPr>
                <w:rFonts w:eastAsia="Times New Roman" w:cs="Times New Roman"/>
                <w:noProof/>
                <w:sz w:val="28"/>
                <w:szCs w:val="28"/>
                <w:lang w:val="en-GB"/>
              </w:rPr>
              <w:t>6</w:t>
            </w:r>
            <w:r w:rsidRPr="00B9219C">
              <w:rPr>
                <w:rFonts w:eastAsia="Times New Roman" w:cs="Times New Roman"/>
                <w:noProof/>
                <w:sz w:val="28"/>
                <w:szCs w:val="28"/>
                <w:lang w:val="en-GB"/>
              </w:rPr>
              <w:t>/QH1</w:t>
            </w:r>
            <w:r w:rsidR="002A6411" w:rsidRPr="00B9219C">
              <w:rPr>
                <w:rFonts w:eastAsia="Times New Roman" w:cs="Times New Roman"/>
                <w:noProof/>
                <w:sz w:val="28"/>
                <w:szCs w:val="28"/>
                <w:lang w:val="en-GB"/>
              </w:rPr>
              <w:t>6</w:t>
            </w:r>
          </w:p>
        </w:tc>
        <w:tc>
          <w:tcPr>
            <w:tcW w:w="6520" w:type="dxa"/>
            <w:shd w:val="clear" w:color="auto" w:fill="FFFFFF"/>
            <w:tcMar>
              <w:top w:w="0" w:type="dxa"/>
              <w:left w:w="108" w:type="dxa"/>
              <w:bottom w:w="0" w:type="dxa"/>
              <w:right w:w="108" w:type="dxa"/>
            </w:tcMar>
            <w:hideMark/>
          </w:tcPr>
          <w:p w:rsidR="00931F56" w:rsidRPr="00B9219C" w:rsidRDefault="00931F56" w:rsidP="00061877">
            <w:pPr>
              <w:spacing w:before="120" w:after="120" w:line="240" w:lineRule="auto"/>
              <w:jc w:val="center"/>
              <w:rPr>
                <w:rFonts w:eastAsia="Times New Roman" w:cs="Times New Roman"/>
                <w:noProof/>
                <w:sz w:val="28"/>
                <w:szCs w:val="28"/>
                <w:lang w:val="en-GB"/>
              </w:rPr>
            </w:pPr>
            <w:r w:rsidRPr="00B9219C">
              <w:rPr>
                <w:rFonts w:eastAsia="Times New Roman" w:cs="Times New Roman"/>
                <w:i/>
                <w:iCs/>
                <w:noProof/>
                <w:sz w:val="28"/>
                <w:szCs w:val="28"/>
                <w:lang w:val="en-GB"/>
              </w:rPr>
              <w:t xml:space="preserve">Hà Nội, ngày </w:t>
            </w:r>
            <w:r w:rsidR="002A6411" w:rsidRPr="00B9219C">
              <w:rPr>
                <w:rFonts w:eastAsia="Times New Roman" w:cs="Times New Roman"/>
                <w:i/>
                <w:iCs/>
                <w:noProof/>
                <w:sz w:val="28"/>
                <w:szCs w:val="28"/>
                <w:lang w:val="en-GB"/>
              </w:rPr>
              <w:t xml:space="preserve"> </w:t>
            </w:r>
            <w:r w:rsidRPr="00B9219C">
              <w:rPr>
                <w:rFonts w:eastAsia="Times New Roman" w:cs="Times New Roman"/>
                <w:i/>
                <w:iCs/>
                <w:noProof/>
                <w:sz w:val="28"/>
                <w:szCs w:val="28"/>
                <w:lang w:val="en-GB"/>
              </w:rPr>
              <w:t xml:space="preserve"> tháng </w:t>
            </w:r>
            <w:r w:rsidR="002A6411" w:rsidRPr="00B9219C">
              <w:rPr>
                <w:rFonts w:eastAsia="Times New Roman" w:cs="Times New Roman"/>
                <w:i/>
                <w:iCs/>
                <w:noProof/>
                <w:sz w:val="28"/>
                <w:szCs w:val="28"/>
                <w:lang w:val="en-GB"/>
              </w:rPr>
              <w:t xml:space="preserve"> </w:t>
            </w:r>
            <w:r w:rsidRPr="00B9219C">
              <w:rPr>
                <w:rFonts w:eastAsia="Times New Roman" w:cs="Times New Roman"/>
                <w:i/>
                <w:iCs/>
                <w:noProof/>
                <w:sz w:val="28"/>
                <w:szCs w:val="28"/>
                <w:lang w:val="en-GB"/>
              </w:rPr>
              <w:t xml:space="preserve"> năm 202</w:t>
            </w:r>
            <w:r w:rsidR="002A6411" w:rsidRPr="00B9219C">
              <w:rPr>
                <w:rFonts w:eastAsia="Times New Roman" w:cs="Times New Roman"/>
                <w:i/>
                <w:iCs/>
                <w:noProof/>
                <w:sz w:val="28"/>
                <w:szCs w:val="28"/>
                <w:lang w:val="en-GB"/>
              </w:rPr>
              <w:t>6</w:t>
            </w:r>
          </w:p>
        </w:tc>
      </w:tr>
    </w:tbl>
    <w:p w:rsidR="00931F56" w:rsidRPr="00B9219C" w:rsidRDefault="00B63AD9" w:rsidP="00931F56">
      <w:pPr>
        <w:shd w:val="clear" w:color="auto" w:fill="FFFFFF"/>
        <w:spacing w:before="120" w:after="120" w:line="195" w:lineRule="atLeast"/>
        <w:jc w:val="center"/>
        <w:rPr>
          <w:rFonts w:eastAsia="Times New Roman" w:cs="Times New Roman"/>
          <w:noProof/>
          <w:sz w:val="28"/>
          <w:szCs w:val="28"/>
          <w:lang w:val="en-GB"/>
        </w:rPr>
      </w:pPr>
      <w:r>
        <w:rPr>
          <w:rFonts w:eastAsia="Times New Roman" w:cs="Times New Roman"/>
          <w:noProof/>
          <w:sz w:val="28"/>
          <w:szCs w:val="28"/>
        </w:rPr>
        <w:pict>
          <v:rect id="Rectangle 2" o:spid="_x0000_s1026" style="position:absolute;left:0;text-align:left;margin-left:1.25pt;margin-top:5.2pt;width:131.6pt;height:4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">
            <v:textbox>
              <w:txbxContent>
                <w:p w:rsidR="00DA69A5" w:rsidRPr="00206F78" w:rsidRDefault="00DA69A5" w:rsidP="00206F78">
                  <w:pPr>
                    <w:jc w:val="center"/>
                    <w:rPr>
                      <w:b/>
                      <w:sz w:val="28"/>
                      <w:szCs w:val="28"/>
                    </w:rPr>
                  </w:pPr>
                  <w:r w:rsidRPr="00206F78">
                    <w:rPr>
                      <w:b/>
                      <w:sz w:val="28"/>
                      <w:szCs w:val="28"/>
                    </w:rPr>
                    <w:t xml:space="preserve">DỰ THẢO </w:t>
                  </w:r>
                  <w:r>
                    <w:rPr>
                      <w:b/>
                      <w:sz w:val="28"/>
                      <w:szCs w:val="28"/>
                    </w:rPr>
                    <w:t>NGÀY 16/7/2026</w:t>
                  </w:r>
                </w:p>
              </w:txbxContent>
            </v:textbox>
          </v:rect>
        </w:pict>
      </w:r>
    </w:p>
    <w:p w:rsidR="00931F56" w:rsidRPr="00B9219C" w:rsidRDefault="00931F56" w:rsidP="00931F56">
      <w:pPr>
        <w:shd w:val="clear" w:color="auto" w:fill="FFFFFF"/>
        <w:spacing w:after="0" w:line="195" w:lineRule="atLeast"/>
        <w:jc w:val="center"/>
        <w:rPr>
          <w:rFonts w:eastAsia="Times New Roman" w:cs="Times New Roman"/>
          <w:noProof/>
          <w:sz w:val="28"/>
          <w:szCs w:val="28"/>
          <w:lang w:val="en-GB"/>
        </w:rPr>
      </w:pPr>
      <w:bookmarkStart w:id="0" w:name="loai_1"/>
      <w:r w:rsidRPr="00B9219C">
        <w:rPr>
          <w:rFonts w:eastAsia="Times New Roman" w:cs="Times New Roman"/>
          <w:b/>
          <w:bCs/>
          <w:noProof/>
          <w:sz w:val="28"/>
          <w:szCs w:val="28"/>
          <w:lang w:val="en-GB"/>
        </w:rPr>
        <w:t>LUẬT</w:t>
      </w:r>
      <w:bookmarkEnd w:id="0"/>
    </w:p>
    <w:p w:rsidR="00931F56" w:rsidRPr="00B9219C" w:rsidRDefault="00931F56" w:rsidP="00931F56">
      <w:pPr>
        <w:shd w:val="clear" w:color="auto" w:fill="FFFFFF"/>
        <w:spacing w:after="0" w:line="195" w:lineRule="atLeast"/>
        <w:jc w:val="center"/>
        <w:rPr>
          <w:rFonts w:eastAsia="Times New Roman" w:cs="Times New Roman"/>
          <w:b/>
          <w:bCs/>
          <w:noProof/>
          <w:sz w:val="28"/>
          <w:szCs w:val="28"/>
          <w:lang w:val="en-GB"/>
        </w:rPr>
      </w:pPr>
      <w:bookmarkStart w:id="1" w:name="loai_1_name"/>
      <w:r w:rsidRPr="00B9219C">
        <w:rPr>
          <w:rFonts w:eastAsia="Times New Roman" w:cs="Times New Roman"/>
          <w:b/>
          <w:bCs/>
          <w:noProof/>
          <w:sz w:val="28"/>
          <w:szCs w:val="28"/>
          <w:lang w:val="en-GB"/>
        </w:rPr>
        <w:t>NGÂN SÁCH NHÀ NƯỚC</w:t>
      </w:r>
      <w:bookmarkEnd w:id="1"/>
    </w:p>
    <w:p w:rsidR="00931F56" w:rsidRPr="00B9219C" w:rsidRDefault="00931F56" w:rsidP="00931F56">
      <w:pPr>
        <w:shd w:val="clear" w:color="auto" w:fill="FFFFFF"/>
        <w:spacing w:after="0" w:line="195" w:lineRule="atLeast"/>
        <w:jc w:val="center"/>
        <w:rPr>
          <w:rFonts w:eastAsia="Times New Roman" w:cs="Times New Roman"/>
          <w:noProof/>
          <w:sz w:val="28"/>
          <w:szCs w:val="28"/>
          <w:lang w:val="en-GB"/>
        </w:rPr>
      </w:pPr>
    </w:p>
    <w:p w:rsidR="00D62AFB" w:rsidRPr="00B9219C" w:rsidRDefault="00931F56">
      <w:pPr>
        <w:shd w:val="clear" w:color="auto" w:fill="FFFFFF"/>
        <w:spacing w:before="120" w:after="0" w:line="360" w:lineRule="exact"/>
        <w:ind w:firstLine="850"/>
        <w:jc w:val="both"/>
        <w:rPr>
          <w:rFonts w:eastAsia="Times New Roman" w:cs="Times New Roman"/>
          <w:noProof/>
          <w:sz w:val="28"/>
          <w:szCs w:val="28"/>
          <w:lang w:val="en-GB"/>
        </w:rPr>
      </w:pPr>
      <w:r w:rsidRPr="00B9219C">
        <w:rPr>
          <w:rFonts w:eastAsia="Times New Roman" w:cs="Times New Roman"/>
          <w:i/>
          <w:iCs/>
          <w:noProof/>
          <w:sz w:val="28"/>
          <w:szCs w:val="28"/>
          <w:lang w:val="en-GB"/>
        </w:rPr>
        <w:t>Căn cứ </w:t>
      </w:r>
      <w:r w:rsidR="00D13810" w:rsidRPr="00B9219C">
        <w:rPr>
          <w:rFonts w:eastAsia="Times New Roman" w:cs="Times New Roman"/>
          <w:i/>
          <w:iCs/>
          <w:noProof/>
          <w:sz w:val="28"/>
          <w:szCs w:val="28"/>
          <w:lang w:val="en-GB"/>
        </w:rPr>
        <w:t>Hiến pháp nước Cộng hòa xã hội chủ nghĩa Việt Nam</w:t>
      </w:r>
      <w:r w:rsidRPr="00B9219C">
        <w:rPr>
          <w:rFonts w:eastAsia="Times New Roman" w:cs="Times New Roman"/>
          <w:i/>
          <w:iCs/>
          <w:noProof/>
          <w:sz w:val="28"/>
          <w:szCs w:val="28"/>
          <w:lang w:val="en-GB"/>
        </w:rPr>
        <w:t> đã được sửa đổi, bổ sung một số điều theo Nghị quyết số </w:t>
      </w:r>
      <w:r w:rsidR="00D13810" w:rsidRPr="00B9219C">
        <w:rPr>
          <w:rFonts w:eastAsia="Times New Roman" w:cs="Times New Roman"/>
          <w:i/>
          <w:iCs/>
          <w:noProof/>
          <w:sz w:val="28"/>
          <w:szCs w:val="28"/>
          <w:lang w:val="en-GB"/>
        </w:rPr>
        <w:t>203/2025/QH15</w:t>
      </w:r>
      <w:r w:rsidRPr="00B9219C">
        <w:rPr>
          <w:rFonts w:eastAsia="Times New Roman" w:cs="Times New Roman"/>
          <w:i/>
          <w:iCs/>
          <w:noProof/>
          <w:sz w:val="28"/>
          <w:szCs w:val="28"/>
          <w:lang w:val="en-GB"/>
        </w:rPr>
        <w:t>;</w:t>
      </w:r>
    </w:p>
    <w:p w:rsidR="00D62AFB" w:rsidRPr="00B9219C" w:rsidRDefault="00931F56">
      <w:pPr>
        <w:shd w:val="clear" w:color="auto" w:fill="FFFFFF"/>
        <w:spacing w:before="120" w:after="0" w:line="360" w:lineRule="exact"/>
        <w:ind w:firstLine="850"/>
        <w:jc w:val="both"/>
        <w:rPr>
          <w:rFonts w:eastAsia="Times New Roman" w:cs="Times New Roman"/>
          <w:i/>
          <w:iCs/>
          <w:noProof/>
          <w:sz w:val="28"/>
          <w:szCs w:val="28"/>
          <w:lang w:val="en-GB"/>
        </w:rPr>
      </w:pPr>
      <w:r w:rsidRPr="00B9219C">
        <w:rPr>
          <w:rFonts w:eastAsia="Times New Roman" w:cs="Times New Roman"/>
          <w:i/>
          <w:iCs/>
          <w:noProof/>
          <w:sz w:val="28"/>
          <w:szCs w:val="28"/>
          <w:lang w:val="en-GB"/>
        </w:rPr>
        <w:t>Quốc hội ban hành Luật Ngân sách nhà nước.</w:t>
      </w:r>
    </w:p>
    <w:p w:rsidR="00931F56" w:rsidRPr="00B9219C" w:rsidRDefault="00931F56" w:rsidP="00931F56">
      <w:pPr>
        <w:shd w:val="clear" w:color="auto" w:fill="FFFFFF"/>
        <w:spacing w:before="120" w:after="120" w:line="195" w:lineRule="atLeast"/>
        <w:jc w:val="center"/>
        <w:rPr>
          <w:rFonts w:eastAsia="Times New Roman" w:cs="Times New Roman"/>
          <w:noProof/>
          <w:sz w:val="28"/>
          <w:szCs w:val="28"/>
          <w:lang w:val="en-GB"/>
        </w:rPr>
      </w:pPr>
    </w:p>
    <w:p w:rsidR="00D62AFB" w:rsidRPr="00B9219C" w:rsidRDefault="00931F56" w:rsidP="002234CF">
      <w:pPr>
        <w:shd w:val="clear" w:color="auto" w:fill="FFFFFF"/>
        <w:spacing w:before="120" w:after="120" w:line="240" w:lineRule="auto"/>
        <w:jc w:val="center"/>
        <w:rPr>
          <w:rFonts w:eastAsia="Times New Roman" w:cs="Times New Roman"/>
          <w:noProof/>
          <w:sz w:val="28"/>
          <w:szCs w:val="28"/>
          <w:lang w:val="en-GB"/>
        </w:rPr>
      </w:pPr>
      <w:bookmarkStart w:id="2" w:name="chuong_1"/>
      <w:r w:rsidRPr="00B9219C">
        <w:rPr>
          <w:rFonts w:eastAsia="Times New Roman" w:cs="Times New Roman"/>
          <w:b/>
          <w:bCs/>
          <w:noProof/>
          <w:sz w:val="28"/>
          <w:szCs w:val="28"/>
          <w:lang w:val="en-GB"/>
        </w:rPr>
        <w:t>Chương I</w:t>
      </w:r>
      <w:bookmarkEnd w:id="2"/>
    </w:p>
    <w:p w:rsidR="00D62AFB" w:rsidRPr="00B9219C" w:rsidRDefault="00931F56" w:rsidP="002234CF">
      <w:pPr>
        <w:shd w:val="clear" w:color="auto" w:fill="FFFFFF"/>
        <w:spacing w:before="120" w:after="120" w:line="240" w:lineRule="auto"/>
        <w:jc w:val="center"/>
        <w:rPr>
          <w:rFonts w:eastAsia="Times New Roman" w:cs="Times New Roman"/>
          <w:b/>
          <w:bCs/>
          <w:noProof/>
          <w:sz w:val="28"/>
          <w:szCs w:val="28"/>
          <w:lang w:val="en-GB"/>
        </w:rPr>
      </w:pPr>
      <w:bookmarkStart w:id="3" w:name="chuong_1_name"/>
      <w:r w:rsidRPr="00B9219C">
        <w:rPr>
          <w:rFonts w:eastAsia="Times New Roman" w:cs="Times New Roman"/>
          <w:b/>
          <w:bCs/>
          <w:noProof/>
          <w:sz w:val="28"/>
          <w:szCs w:val="28"/>
          <w:lang w:val="en-GB"/>
        </w:rPr>
        <w:t>NHỮNG QUY ĐỊNH CHUNG</w:t>
      </w:r>
      <w:bookmarkEnd w:id="3"/>
    </w:p>
    <w:p w:rsidR="00D62AFB" w:rsidRPr="00B9219C" w:rsidRDefault="00D62AFB">
      <w:pPr>
        <w:shd w:val="clear" w:color="auto" w:fill="FFFFFF"/>
        <w:spacing w:before="120" w:after="120" w:line="360" w:lineRule="exact"/>
        <w:jc w:val="center"/>
        <w:rPr>
          <w:rFonts w:eastAsia="Times New Roman" w:cs="Times New Roman"/>
          <w:noProof/>
          <w:sz w:val="28"/>
          <w:szCs w:val="28"/>
          <w:lang w:val="en-GB"/>
        </w:rPr>
      </w:pPr>
    </w:p>
    <w:p w:rsidR="00D62AFB" w:rsidRPr="00B9219C" w:rsidRDefault="00931F56">
      <w:pPr>
        <w:shd w:val="clear" w:color="auto" w:fill="FFFFFF"/>
        <w:spacing w:before="120" w:after="0" w:line="360" w:lineRule="exact"/>
        <w:ind w:firstLine="567"/>
        <w:jc w:val="both"/>
        <w:rPr>
          <w:rFonts w:eastAsia="Times New Roman" w:cs="Times New Roman"/>
          <w:noProof/>
          <w:sz w:val="28"/>
          <w:szCs w:val="28"/>
          <w:lang w:val="en-GB"/>
        </w:rPr>
      </w:pPr>
      <w:bookmarkStart w:id="4" w:name="dieu_1"/>
      <w:r w:rsidRPr="00B9219C">
        <w:rPr>
          <w:rFonts w:eastAsia="Times New Roman" w:cs="Times New Roman"/>
          <w:b/>
          <w:bCs/>
          <w:noProof/>
          <w:sz w:val="28"/>
          <w:szCs w:val="28"/>
          <w:lang w:val="en-GB"/>
        </w:rPr>
        <w:t>Điều 1. Phạm vi điều chỉnh</w:t>
      </w:r>
      <w:bookmarkEnd w:id="4"/>
    </w:p>
    <w:p w:rsidR="00D62AFB" w:rsidRPr="00B9219C" w:rsidRDefault="00931F56">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Luật này quy định về lập, chấp hành, kiểm toán, quyết toán, công khai, giám sát ngân sách nhà nước; </w:t>
      </w:r>
      <w:r w:rsidR="00D13810" w:rsidRPr="00B9219C">
        <w:rPr>
          <w:rFonts w:eastAsia="Times New Roman" w:cs="Times New Roman"/>
          <w:noProof/>
          <w:sz w:val="28"/>
          <w:szCs w:val="28"/>
          <w:lang w:val="en-GB"/>
        </w:rPr>
        <w:t xml:space="preserve">quản lý nhà nước về đầu tư công; </w:t>
      </w:r>
      <w:r w:rsidR="00D859FC" w:rsidRPr="00B9219C">
        <w:rPr>
          <w:rFonts w:eastAsia="Times New Roman" w:cs="Times New Roman"/>
          <w:noProof/>
          <w:sz w:val="28"/>
          <w:szCs w:val="28"/>
          <w:lang w:val="en-GB"/>
        </w:rPr>
        <w:t xml:space="preserve">nhiệm vụ, quyền hạn của các cơ quan, tổ chức, đơn vị, cá nhân có liên quan trong lĩnh vực ngân sách nhà nước và </w:t>
      </w:r>
      <w:r w:rsidR="00DF672D" w:rsidRPr="00B9219C">
        <w:rPr>
          <w:rFonts w:eastAsia="Times New Roman" w:cs="Times New Roman"/>
          <w:noProof/>
          <w:sz w:val="28"/>
          <w:szCs w:val="28"/>
          <w:lang w:val="en-GB"/>
        </w:rPr>
        <w:t>hoạt động đầu tư công.</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bookmarkStart w:id="5" w:name="dieu_2"/>
      <w:r w:rsidRPr="00B9219C">
        <w:rPr>
          <w:rFonts w:eastAsia="Times New Roman" w:cs="Times New Roman"/>
          <w:b/>
          <w:bCs/>
          <w:noProof/>
          <w:sz w:val="28"/>
          <w:szCs w:val="28"/>
          <w:lang w:val="en-GB"/>
        </w:rPr>
        <w:t>Điều 2. Đối tượng áp dụng</w:t>
      </w:r>
      <w:bookmarkEnd w:id="5"/>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 Các cơ quan nhà nước, tổ chức chính trị và Mặt trận Tổ quốc Việt Nam.</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2. Các đơn vị sự nghiệp công lập.</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3. Các tổ chức, cá nhân khác có liên quan đến ngân sách nhà nước</w:t>
      </w:r>
      <w:r w:rsidRPr="00B9219C">
        <w:rPr>
          <w:rFonts w:eastAsia="Times New Roman" w:cs="Times New Roman"/>
          <w:noProof/>
          <w:sz w:val="28"/>
          <w:szCs w:val="28"/>
          <w:lang w:val="vi-VN"/>
        </w:rPr>
        <w:t>,</w:t>
      </w:r>
      <w:r w:rsidRPr="00B9219C">
        <w:rPr>
          <w:rFonts w:eastAsia="Times New Roman" w:cs="Times New Roman"/>
          <w:noProof/>
          <w:sz w:val="28"/>
          <w:szCs w:val="28"/>
          <w:lang w:val="en-GB"/>
        </w:rPr>
        <w:t xml:space="preserve"> hoạt động đầu tư công.</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bookmarkStart w:id="6" w:name="dieu_3"/>
      <w:r w:rsidRPr="00B9219C">
        <w:rPr>
          <w:rFonts w:eastAsia="Times New Roman" w:cs="Times New Roman"/>
          <w:b/>
          <w:bCs/>
          <w:noProof/>
          <w:sz w:val="28"/>
          <w:szCs w:val="28"/>
          <w:lang w:val="en-GB"/>
        </w:rPr>
        <w:t>Điều 3. Áp dụng pháp luật</w:t>
      </w:r>
      <w:bookmarkEnd w:id="6"/>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 Việc lập, chấp hành, kiểm toán, quyết toán, công khai, giám sát ngân sách nhà nước, quản lý nhà nước về đầu tư công và hoạt động đầu tư công phải tuân thủ quy định của Luật này, quy định của pháp luật khác có liên quan.</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2. Trường hợp điều ước quốc tế mà nước Cộng hòa xã hội chủ nghĩa Việt Nam là thành viên có quy định khác với quy định của Luật này thì áp dụng quy định của điều ước quốc tế đó.</w:t>
      </w:r>
    </w:p>
    <w:p w:rsidR="00D62AFB" w:rsidRPr="00B9219C" w:rsidRDefault="00DF672D" w:rsidP="00044C7F">
      <w:pPr>
        <w:widowControl w:val="0"/>
        <w:spacing w:before="120" w:after="0" w:line="360" w:lineRule="exact"/>
        <w:ind w:firstLine="562"/>
        <w:jc w:val="both"/>
        <w:rPr>
          <w:rFonts w:cs="Times New Roman"/>
          <w:bCs/>
          <w:noProof/>
          <w:sz w:val="28"/>
          <w:szCs w:val="28"/>
          <w:lang w:val="en-GB"/>
        </w:rPr>
      </w:pPr>
      <w:r w:rsidRPr="00B9219C">
        <w:rPr>
          <w:rFonts w:cs="Times New Roman"/>
          <w:bCs/>
          <w:noProof/>
          <w:sz w:val="28"/>
          <w:szCs w:val="28"/>
          <w:lang w:val="en-GB"/>
        </w:rPr>
        <w:t xml:space="preserve">3. Việc thực hiện chương trình, dự án đầu tư công tại nước ngoài tuân thủ quy định của điều ước quốc tế mà nước Cộng hòa xã hội chủ nghĩa Việt Nam là thành </w:t>
      </w:r>
      <w:r w:rsidRPr="00B9219C">
        <w:rPr>
          <w:rFonts w:cs="Times New Roman"/>
          <w:bCs/>
          <w:noProof/>
          <w:sz w:val="28"/>
          <w:szCs w:val="28"/>
          <w:lang w:val="en-GB"/>
        </w:rPr>
        <w:lastRenderedPageBreak/>
        <w:t>viên, thỏa thuận quốc tế giữa bên Việt Nam với bên nước ngoài.</w:t>
      </w:r>
    </w:p>
    <w:p w:rsidR="00D62AFB" w:rsidRPr="00B9219C" w:rsidRDefault="00DF672D" w:rsidP="00044C7F">
      <w:pPr>
        <w:widowControl w:val="0"/>
        <w:spacing w:before="120" w:after="0" w:line="360" w:lineRule="exact"/>
        <w:ind w:firstLine="562"/>
        <w:jc w:val="both"/>
        <w:rPr>
          <w:rFonts w:cs="Times New Roman"/>
          <w:bCs/>
          <w:noProof/>
          <w:sz w:val="28"/>
          <w:szCs w:val="28"/>
          <w:lang w:val="en-GB"/>
        </w:rPr>
      </w:pPr>
      <w:r w:rsidRPr="00B9219C">
        <w:rPr>
          <w:rFonts w:cs="Times New Roman"/>
          <w:bCs/>
          <w:noProof/>
          <w:sz w:val="28"/>
          <w:szCs w:val="28"/>
          <w:lang w:val="en-GB"/>
        </w:rPr>
        <w:t xml:space="preserve">4. Việc quản lý, sử dụng vốn đầu tư của Nhà nước tại doanh nghiệp thực hiện theo quy định của pháp luật về quản lý, sử dụng vốn nhà nước đầu tư vào sản xuất, kinh doanh tại doanh nghiệp. </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cs="Times New Roman"/>
          <w:bCs/>
          <w:noProof/>
          <w:sz w:val="28"/>
          <w:szCs w:val="28"/>
          <w:lang w:val="en-GB"/>
        </w:rPr>
        <w:t>5. Nhiệm vụ, dự án đầu tư do tổ chức, cá nhân tài trợ hợp pháp và yêu cầu không đưa vào ngân sách nhà nước thì không phải thực hiện theo quy định của Luật này.</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bookmarkStart w:id="7" w:name="dieu_4"/>
      <w:r w:rsidRPr="00B9219C">
        <w:rPr>
          <w:rFonts w:eastAsia="Times New Roman" w:cs="Times New Roman"/>
          <w:b/>
          <w:bCs/>
          <w:noProof/>
          <w:sz w:val="28"/>
          <w:szCs w:val="28"/>
          <w:lang w:val="en-GB"/>
        </w:rPr>
        <w:t>Điều 4. Giải thích từ ngữ</w:t>
      </w:r>
      <w:bookmarkEnd w:id="7"/>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Trong Luật này, các từ ngữ dưới đây được hiểu như sau:</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1. </w:t>
      </w:r>
      <w:r w:rsidRPr="00B9219C">
        <w:rPr>
          <w:rFonts w:eastAsia="Times New Roman" w:cs="Times New Roman"/>
          <w:i/>
          <w:iCs/>
          <w:noProof/>
          <w:sz w:val="28"/>
          <w:szCs w:val="28"/>
          <w:lang w:val="en-GB"/>
        </w:rPr>
        <w:t>Bội chi ngân sách nhà nước</w:t>
      </w:r>
      <w:r w:rsidRPr="00B9219C">
        <w:rPr>
          <w:rFonts w:eastAsia="Times New Roman" w:cs="Times New Roman"/>
          <w:noProof/>
          <w:sz w:val="28"/>
          <w:szCs w:val="28"/>
          <w:lang w:val="en-GB"/>
        </w:rPr>
        <w:t> bao gồm bội chi ngân sách trung ương và bội chi ngân sách địa phương cấp tỉnh. Bội chi ngân sách trung ương được xác định bằng chênh lệch lớn hơn giữa tổng chi ngân sách trung ương không bao gồm trả nợ gốc và tổng thu ngân sách trung ương không bao gồm vay. Bội chi ngân sách địa phương cấp tỉnh là tổng hợp bội chi ngân sách cấp tỉnh của từng địa phương, được xác định bằng chênh lệch lớn hơn giữa tổng chi ngân sách cấp tỉnh không bao gồm trả nợ gốc và tổng thu ngân sách cấp tỉnh của từng địa phương không bao gồm vay.</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2. </w:t>
      </w:r>
      <w:r w:rsidRPr="00B9219C">
        <w:rPr>
          <w:rFonts w:eastAsia="Times New Roman" w:cs="Times New Roman"/>
          <w:i/>
          <w:iCs/>
          <w:noProof/>
          <w:sz w:val="28"/>
          <w:szCs w:val="28"/>
          <w:lang w:val="en-GB"/>
        </w:rPr>
        <w:t>Chi dự trữ quốc gia</w:t>
      </w:r>
      <w:r w:rsidRPr="00B9219C">
        <w:rPr>
          <w:rFonts w:eastAsia="Times New Roman" w:cs="Times New Roman"/>
          <w:noProof/>
          <w:sz w:val="28"/>
          <w:szCs w:val="28"/>
          <w:lang w:val="en-GB"/>
        </w:rPr>
        <w:t> là nhiệm vụ chi của ngân sách nhà nước để mua hàng dự trữ quốc gia, hàng dự trữ chiến lược; chi hoạt động nhập, xuất, mua, bán, bảo quản, bảo vệ, bảo hiểm hàng dự trữ quốc gia, hàng dự trữ chiến lược theo quy định của pháp luật về dự trữ quốc gia.</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3. </w:t>
      </w:r>
      <w:r w:rsidRPr="00B9219C">
        <w:rPr>
          <w:rFonts w:eastAsia="Times New Roman" w:cs="Times New Roman"/>
          <w:i/>
          <w:iCs/>
          <w:noProof/>
          <w:sz w:val="28"/>
          <w:szCs w:val="28"/>
          <w:lang w:val="en-GB"/>
        </w:rPr>
        <w:t>Chi đầu tư phát triển</w:t>
      </w:r>
      <w:r w:rsidRPr="00B9219C">
        <w:rPr>
          <w:rFonts w:eastAsia="Times New Roman" w:cs="Times New Roman"/>
          <w:noProof/>
          <w:sz w:val="28"/>
          <w:szCs w:val="28"/>
          <w:lang w:val="en-GB"/>
        </w:rPr>
        <w:t xml:space="preserve"> là nhiệm vụ chi của ngân sách nhà nước để </w:t>
      </w:r>
      <w:r w:rsidR="00C156F9" w:rsidRPr="00B9219C">
        <w:rPr>
          <w:rFonts w:eastAsia="Times New Roman" w:cs="Times New Roman"/>
          <w:noProof/>
          <w:sz w:val="28"/>
          <w:szCs w:val="28"/>
          <w:lang w:val="en-GB"/>
        </w:rPr>
        <w:t>chi</w:t>
      </w:r>
      <w:r w:rsidR="00F055EF" w:rsidRPr="00B9219C">
        <w:rPr>
          <w:rFonts w:eastAsia="Times New Roman" w:cs="Times New Roman"/>
          <w:noProof/>
          <w:sz w:val="28"/>
          <w:szCs w:val="28"/>
          <w:lang w:val="en-GB"/>
        </w:rPr>
        <w:t xml:space="preserve"> </w:t>
      </w:r>
      <w:r w:rsidRPr="00B9219C">
        <w:rPr>
          <w:rFonts w:eastAsia="Times New Roman" w:cs="Times New Roman"/>
          <w:noProof/>
          <w:sz w:val="28"/>
          <w:szCs w:val="28"/>
          <w:lang w:val="en-GB"/>
        </w:rPr>
        <w:t xml:space="preserve">đầu tư công </w:t>
      </w:r>
      <w:r w:rsidR="00C156F9" w:rsidRPr="00B9219C">
        <w:rPr>
          <w:rFonts w:eastAsia="Times New Roman" w:cs="Times New Roman"/>
          <w:noProof/>
          <w:sz w:val="28"/>
          <w:szCs w:val="28"/>
          <w:lang w:val="en-GB"/>
        </w:rPr>
        <w:t>cho các đối tượng</w:t>
      </w:r>
      <w:r w:rsidR="00545C44" w:rsidRPr="00B9219C">
        <w:rPr>
          <w:rFonts w:eastAsia="Times New Roman" w:cs="Times New Roman"/>
          <w:noProof/>
          <w:sz w:val="28"/>
          <w:szCs w:val="28"/>
          <w:lang w:val="en-GB"/>
        </w:rPr>
        <w:t xml:space="preserve"> </w:t>
      </w:r>
      <w:r w:rsidR="002234CF" w:rsidRPr="00B9219C">
        <w:rPr>
          <w:rFonts w:eastAsia="Times New Roman" w:cs="Times New Roman"/>
          <w:noProof/>
          <w:sz w:val="28"/>
          <w:szCs w:val="28"/>
          <w:lang w:val="en-GB"/>
        </w:rPr>
        <w:t xml:space="preserve">theo quy định </w:t>
      </w:r>
      <w:r w:rsidR="00C156F9" w:rsidRPr="00B9219C">
        <w:rPr>
          <w:rFonts w:eastAsia="Times New Roman" w:cs="Times New Roman"/>
          <w:noProof/>
          <w:sz w:val="28"/>
          <w:szCs w:val="28"/>
          <w:lang w:val="en-GB"/>
        </w:rPr>
        <w:t>tại Điều 6</w:t>
      </w:r>
      <w:r w:rsidR="00545C44" w:rsidRPr="00B9219C">
        <w:rPr>
          <w:rFonts w:eastAsia="Times New Roman" w:cs="Times New Roman"/>
          <w:noProof/>
          <w:sz w:val="28"/>
          <w:szCs w:val="28"/>
          <w:lang w:val="en-GB"/>
        </w:rPr>
        <w:t xml:space="preserve"> </w:t>
      </w:r>
      <w:r w:rsidR="00C156F9" w:rsidRPr="00B9219C">
        <w:rPr>
          <w:rFonts w:eastAsia="Times New Roman" w:cs="Times New Roman"/>
          <w:noProof/>
          <w:sz w:val="28"/>
          <w:szCs w:val="28"/>
          <w:lang w:val="en-GB"/>
        </w:rPr>
        <w:t>của</w:t>
      </w:r>
      <w:r w:rsidRPr="00B9219C">
        <w:rPr>
          <w:rFonts w:eastAsia="Times New Roman" w:cs="Times New Roman"/>
          <w:noProof/>
          <w:sz w:val="28"/>
          <w:szCs w:val="28"/>
          <w:lang w:val="en-GB"/>
        </w:rPr>
        <w:t> Luật này</w:t>
      </w:r>
      <w:r w:rsidR="00355CB6" w:rsidRPr="00B9219C">
        <w:rPr>
          <w:rFonts w:eastAsia="Times New Roman" w:cs="Times New Roman"/>
          <w:noProof/>
          <w:sz w:val="28"/>
          <w:szCs w:val="28"/>
          <w:lang w:val="en-GB"/>
        </w:rPr>
        <w:t xml:space="preserve"> </w:t>
      </w:r>
      <w:r w:rsidRPr="00B9219C">
        <w:rPr>
          <w:rFonts w:eastAsia="Times New Roman" w:cs="Times New Roman"/>
          <w:noProof/>
          <w:sz w:val="28"/>
          <w:szCs w:val="28"/>
          <w:lang w:val="en-GB"/>
        </w:rPr>
        <w:t>và chi thực hiện nhiệm vụ đầu tư phát triển khác theo quy định của pháp luật.</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4. </w:t>
      </w:r>
      <w:r w:rsidRPr="00B9219C">
        <w:rPr>
          <w:rFonts w:eastAsia="Times New Roman" w:cs="Times New Roman"/>
          <w:i/>
          <w:iCs/>
          <w:noProof/>
          <w:sz w:val="28"/>
          <w:szCs w:val="28"/>
          <w:lang w:val="en-GB"/>
        </w:rPr>
        <w:t>Chi viện trợ</w:t>
      </w:r>
      <w:r w:rsidRPr="00B9219C">
        <w:rPr>
          <w:rFonts w:eastAsia="Times New Roman" w:cs="Times New Roman"/>
          <w:noProof/>
          <w:sz w:val="28"/>
          <w:szCs w:val="28"/>
          <w:lang w:val="en-GB"/>
        </w:rPr>
        <w:t> là nhiệm vụ chi của ngân sách nhà nước để thực hiện các nhiệm vụ đối ngoại, hợp tác phát triển của Nhà nước, Chính phủ Việt Nam với nước ngoài và địa phương của Việt Nam với địa phương nước ngoài; cứu trợ nhân đạo, hỗ trợ khẩn cấp cho nước ngoài theo quy định của pháp luật.</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5. </w:t>
      </w:r>
      <w:r w:rsidRPr="00B9219C">
        <w:rPr>
          <w:rFonts w:eastAsia="Times New Roman" w:cs="Times New Roman"/>
          <w:i/>
          <w:iCs/>
          <w:noProof/>
          <w:sz w:val="28"/>
          <w:szCs w:val="28"/>
          <w:lang w:val="en-GB"/>
        </w:rPr>
        <w:t>Chi thường xuyên</w:t>
      </w:r>
      <w:r w:rsidRPr="00B9219C">
        <w:rPr>
          <w:rFonts w:eastAsia="Times New Roman" w:cs="Times New Roman"/>
          <w:noProof/>
          <w:sz w:val="28"/>
          <w:szCs w:val="28"/>
          <w:lang w:val="en-GB"/>
        </w:rPr>
        <w:t> là nhiệm vụ chi của ngân sách nhà nước nhằm bảo đảm hoạt động của bộ máy nhà nước, tổ chức chính trị, Mặt trận Tổ quốc Việt Nam, hỗ trợ hoạt động của các tổ chức khác và thực hiện các nhiệm vụ thường xuyên của Nhà nước về phát triển kinh tế - xã hội, bảo đảm quốc phòng, an ninh và nhiệm vụ chi thường xuyên khác theo quy định của pháp luật.</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6. </w:t>
      </w:r>
      <w:r w:rsidRPr="00B9219C">
        <w:rPr>
          <w:rFonts w:eastAsia="Times New Roman" w:cs="Times New Roman"/>
          <w:i/>
          <w:iCs/>
          <w:noProof/>
          <w:sz w:val="28"/>
          <w:szCs w:val="28"/>
          <w:lang w:val="en-GB"/>
        </w:rPr>
        <w:t>Chi trả nợ lãi</w:t>
      </w:r>
      <w:r w:rsidRPr="00B9219C">
        <w:rPr>
          <w:rFonts w:eastAsia="Times New Roman" w:cs="Times New Roman"/>
          <w:noProof/>
          <w:sz w:val="28"/>
          <w:szCs w:val="28"/>
          <w:lang w:val="en-GB"/>
        </w:rPr>
        <w:t xml:space="preserve"> là nhiệm vụ chi của ngân sách trung ương và ngân sách cấp tỉnh để thanh toán các khoản lãi, phí và chi phí khác phát sinh do hoạt động vay nợ </w:t>
      </w:r>
      <w:r w:rsidRPr="00B9219C">
        <w:rPr>
          <w:rFonts w:eastAsia="Times New Roman" w:cs="Times New Roman"/>
          <w:noProof/>
          <w:sz w:val="28"/>
          <w:szCs w:val="28"/>
          <w:lang w:val="en-GB"/>
        </w:rPr>
        <w:lastRenderedPageBreak/>
        <w:t>của ngân sách cấp mình (không bao gồm lãi, phí và chi phí khác từ việc vay về cho đơn vị sự nghiệp công lập, doanh nghiệp vay lại).</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7. </w:t>
      </w:r>
      <w:r w:rsidRPr="00B9219C">
        <w:rPr>
          <w:rFonts w:eastAsia="Times New Roman" w:cs="Times New Roman"/>
          <w:i/>
          <w:iCs/>
          <w:noProof/>
          <w:sz w:val="28"/>
          <w:szCs w:val="28"/>
          <w:lang w:val="en-GB"/>
        </w:rPr>
        <w:t>Trả nợ gốc</w:t>
      </w:r>
      <w:r w:rsidRPr="00B9219C">
        <w:rPr>
          <w:rFonts w:eastAsia="Times New Roman" w:cs="Times New Roman"/>
          <w:noProof/>
          <w:sz w:val="28"/>
          <w:szCs w:val="28"/>
          <w:lang w:val="en-GB"/>
        </w:rPr>
        <w:t> là nhiệm vụ của ngân sách trung ương và ngân sách cấp tỉnh thanh toán nợ gốc các khoản vay của ngân sách cấp mình (không bao gồm trả nợ gốc các khoản vay về cho đơn vị sự nghiệp công lập, doanh nghiệp vay lại). Trả nợ gốc không tổng hợp vào chi cân đối ngân sách của từng cấp ngân sách.</w:t>
      </w:r>
    </w:p>
    <w:p w:rsidR="00D62AFB" w:rsidRPr="00B9219C" w:rsidRDefault="00DF672D" w:rsidP="00330AFE">
      <w:pPr>
        <w:shd w:val="clear" w:color="auto" w:fill="FFFFFF"/>
        <w:spacing w:before="120" w:after="0" w:line="37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8. </w:t>
      </w:r>
      <w:r w:rsidRPr="00B9219C">
        <w:rPr>
          <w:rFonts w:eastAsia="Times New Roman" w:cs="Times New Roman"/>
          <w:i/>
          <w:iCs/>
          <w:noProof/>
          <w:sz w:val="28"/>
          <w:szCs w:val="28"/>
          <w:lang w:val="en-GB"/>
        </w:rPr>
        <w:t>Dự phòng ngân sách nhà nước</w:t>
      </w:r>
      <w:r w:rsidRPr="00B9219C">
        <w:rPr>
          <w:rFonts w:eastAsia="Times New Roman" w:cs="Times New Roman"/>
          <w:noProof/>
          <w:sz w:val="28"/>
          <w:szCs w:val="28"/>
          <w:lang w:val="en-GB"/>
        </w:rPr>
        <w:t> là một khoản trong dự toán chi ngân sách chưa phân bổ đã được cơ quan có thẩm quyền quyết định ở từng cấp ngân sách.</w:t>
      </w:r>
    </w:p>
    <w:p w:rsidR="00D62AFB" w:rsidRPr="00B9219C" w:rsidRDefault="00DF672D" w:rsidP="00330AFE">
      <w:pPr>
        <w:shd w:val="clear" w:color="auto" w:fill="FFFFFF"/>
        <w:spacing w:before="120" w:after="0" w:line="37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9. </w:t>
      </w:r>
      <w:r w:rsidRPr="00B9219C">
        <w:rPr>
          <w:rFonts w:eastAsia="Times New Roman" w:cs="Times New Roman"/>
          <w:i/>
          <w:iCs/>
          <w:noProof/>
          <w:sz w:val="28"/>
          <w:szCs w:val="28"/>
          <w:lang w:val="en-GB"/>
        </w:rPr>
        <w:t>Cơ quan tài chính</w:t>
      </w:r>
      <w:r w:rsidRPr="00B9219C">
        <w:rPr>
          <w:rFonts w:eastAsia="Times New Roman" w:cs="Times New Roman"/>
          <w:noProof/>
          <w:sz w:val="28"/>
          <w:szCs w:val="28"/>
          <w:lang w:val="en-GB"/>
        </w:rPr>
        <w:t> là cơ quan thực hiện chức năng quản lý nhà nước và chuyên môn về tài chính bao gồm: Bộ Tài chính, cơ quan chuyên môn về tài chính thuộc Ủy ban nhân dân cấp tỉnh (cơ quan tài chính cấp tỉnh) và phòng có chức năng tham mưu về tài chính thuộc Ủy ban nhân dân cấp xã (cơ quan tài chính cấp xã).</w:t>
      </w:r>
    </w:p>
    <w:p w:rsidR="00D62AFB" w:rsidRPr="00B9219C" w:rsidRDefault="00DF672D" w:rsidP="00330AFE">
      <w:pPr>
        <w:shd w:val="clear" w:color="auto" w:fill="FFFFFF"/>
        <w:spacing w:before="120" w:after="0" w:line="37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10. </w:t>
      </w:r>
      <w:r w:rsidRPr="00B9219C">
        <w:rPr>
          <w:rFonts w:eastAsia="Times New Roman" w:cs="Times New Roman"/>
          <w:i/>
          <w:iCs/>
          <w:noProof/>
          <w:sz w:val="28"/>
          <w:szCs w:val="28"/>
          <w:lang w:val="en-GB"/>
        </w:rPr>
        <w:t>Cơ quan thu ngân sách</w:t>
      </w:r>
      <w:r w:rsidRPr="00B9219C">
        <w:rPr>
          <w:rFonts w:eastAsia="Times New Roman" w:cs="Times New Roman"/>
          <w:noProof/>
          <w:sz w:val="28"/>
          <w:szCs w:val="28"/>
          <w:lang w:val="en-GB"/>
        </w:rPr>
        <w:t> là cơ quan thuế, cơ quan hải quan và cơ quan khác được cơ quan nhà nước có thẩm quyền giao hoặc ủy quyền tổ chức thực hiện nhiệm vụ thu ngân sách nhà nước.</w:t>
      </w:r>
    </w:p>
    <w:p w:rsidR="00D62AFB" w:rsidRPr="00B9219C" w:rsidRDefault="00DF672D" w:rsidP="00330AFE">
      <w:pPr>
        <w:shd w:val="clear" w:color="auto" w:fill="FFFFFF"/>
        <w:spacing w:before="120" w:after="0" w:line="37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11. </w:t>
      </w:r>
      <w:r w:rsidRPr="00B9219C">
        <w:rPr>
          <w:rFonts w:eastAsia="Times New Roman" w:cs="Times New Roman"/>
          <w:i/>
          <w:iCs/>
          <w:noProof/>
          <w:sz w:val="28"/>
          <w:szCs w:val="28"/>
          <w:lang w:val="en-GB"/>
        </w:rPr>
        <w:t>Đơn vị dự toán ngân sách</w:t>
      </w:r>
      <w:r w:rsidRPr="00B9219C">
        <w:rPr>
          <w:rFonts w:eastAsia="Times New Roman" w:cs="Times New Roman"/>
          <w:noProof/>
          <w:sz w:val="28"/>
          <w:szCs w:val="28"/>
          <w:lang w:val="en-GB"/>
        </w:rPr>
        <w:t> là cơ quan, tổ chức, đơn vị được cấp có thẩm quyền giao dự toán ngân sách.</w:t>
      </w:r>
    </w:p>
    <w:p w:rsidR="00D62AFB" w:rsidRPr="00B9219C" w:rsidRDefault="00DF672D" w:rsidP="00330AFE">
      <w:pPr>
        <w:shd w:val="clear" w:color="auto" w:fill="FFFFFF"/>
        <w:spacing w:before="120" w:after="0" w:line="37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12. </w:t>
      </w:r>
      <w:r w:rsidRPr="00B9219C">
        <w:rPr>
          <w:rFonts w:eastAsia="Times New Roman" w:cs="Times New Roman"/>
          <w:i/>
          <w:iCs/>
          <w:noProof/>
          <w:sz w:val="28"/>
          <w:szCs w:val="28"/>
          <w:lang w:val="en-GB"/>
        </w:rPr>
        <w:t>Đơn vị dự toán cấp I</w:t>
      </w:r>
      <w:r w:rsidRPr="00B9219C">
        <w:rPr>
          <w:rFonts w:eastAsia="Times New Roman" w:cs="Times New Roman"/>
          <w:noProof/>
          <w:sz w:val="28"/>
          <w:szCs w:val="28"/>
          <w:lang w:val="en-GB"/>
        </w:rPr>
        <w:t> là đơn vị dự toán ngân sách được Thủ tướng Chính phủ hoặc Ủy ban nhân dân giao dự toán ngân sách.</w:t>
      </w:r>
    </w:p>
    <w:p w:rsidR="00D62AFB" w:rsidRPr="00B9219C" w:rsidRDefault="00DF672D" w:rsidP="00330AFE">
      <w:pPr>
        <w:shd w:val="clear" w:color="auto" w:fill="FFFFFF"/>
        <w:spacing w:before="120" w:after="0" w:line="37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13. </w:t>
      </w:r>
      <w:r w:rsidRPr="00B9219C">
        <w:rPr>
          <w:rFonts w:eastAsia="Times New Roman" w:cs="Times New Roman"/>
          <w:i/>
          <w:iCs/>
          <w:noProof/>
          <w:sz w:val="28"/>
          <w:szCs w:val="28"/>
          <w:lang w:val="en-GB"/>
        </w:rPr>
        <w:t>Đơn vị sử dụng ngân sách</w:t>
      </w:r>
      <w:r w:rsidRPr="00B9219C">
        <w:rPr>
          <w:rFonts w:eastAsia="Times New Roman" w:cs="Times New Roman"/>
          <w:noProof/>
          <w:sz w:val="28"/>
          <w:szCs w:val="28"/>
          <w:lang w:val="en-GB"/>
        </w:rPr>
        <w:t> là đơn vị dự toán ngân sách được giao trực tiếp quản lý, sử dụng ngân sách.</w:t>
      </w:r>
    </w:p>
    <w:p w:rsidR="00D62AFB" w:rsidRPr="00B9219C" w:rsidRDefault="00DF672D" w:rsidP="00330AFE">
      <w:pPr>
        <w:shd w:val="clear" w:color="auto" w:fill="FFFFFF"/>
        <w:spacing w:before="120" w:after="0" w:line="37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14. </w:t>
      </w:r>
      <w:r w:rsidRPr="00B9219C">
        <w:rPr>
          <w:rFonts w:eastAsia="Times New Roman" w:cs="Times New Roman"/>
          <w:i/>
          <w:iCs/>
          <w:noProof/>
          <w:sz w:val="28"/>
          <w:szCs w:val="28"/>
          <w:lang w:val="en-GB"/>
        </w:rPr>
        <w:t>Dự toán chi còn lại của cấp ngân sách</w:t>
      </w:r>
      <w:r w:rsidRPr="00B9219C">
        <w:rPr>
          <w:rFonts w:eastAsia="Times New Roman" w:cs="Times New Roman"/>
          <w:noProof/>
          <w:sz w:val="28"/>
          <w:szCs w:val="28"/>
          <w:lang w:val="en-GB"/>
        </w:rPr>
        <w:t> là dự toán chi của cấp ngân sách đã được cấp có thẩm quyền quyết định nhưng hết năm ngân sách chưa phân bổ, sử dụng, bao gồm cả dự phòng (nếu có).</w:t>
      </w:r>
    </w:p>
    <w:p w:rsidR="00D62AFB" w:rsidRPr="00B9219C" w:rsidRDefault="00DF672D" w:rsidP="00044C7F">
      <w:pPr>
        <w:widowControl w:val="0"/>
        <w:shd w:val="clear" w:color="auto" w:fill="FFFFFF"/>
        <w:spacing w:before="120" w:after="0" w:line="37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15. </w:t>
      </w:r>
      <w:r w:rsidRPr="00B9219C">
        <w:rPr>
          <w:rFonts w:eastAsia="Times New Roman" w:cs="Times New Roman"/>
          <w:i/>
          <w:iCs/>
          <w:noProof/>
          <w:sz w:val="28"/>
          <w:szCs w:val="28"/>
          <w:lang w:val="en-GB"/>
        </w:rPr>
        <w:t>Kết dư ngân sách trung ương, kết dư ngân sách cấp tỉnh</w:t>
      </w:r>
      <w:r w:rsidRPr="00B9219C">
        <w:rPr>
          <w:rFonts w:eastAsia="Times New Roman" w:cs="Times New Roman"/>
          <w:noProof/>
          <w:sz w:val="28"/>
          <w:szCs w:val="28"/>
          <w:lang w:val="en-GB"/>
        </w:rPr>
        <w:t> là chênh lệch lớn hơn giữa tổng</w:t>
      </w:r>
      <w:r w:rsidRPr="00B9219C">
        <w:rPr>
          <w:rFonts w:eastAsia="Times New Roman" w:cs="Times New Roman"/>
          <w:noProof/>
          <w:sz w:val="28"/>
          <w:szCs w:val="28"/>
          <w:lang w:val="vi-VN"/>
        </w:rPr>
        <w:t xml:space="preserve"> số</w:t>
      </w:r>
      <w:r w:rsidRPr="00B9219C">
        <w:rPr>
          <w:rFonts w:eastAsia="Times New Roman" w:cs="Times New Roman"/>
          <w:noProof/>
          <w:sz w:val="28"/>
          <w:szCs w:val="28"/>
          <w:lang w:val="en-GB"/>
        </w:rPr>
        <w:t xml:space="preserve"> thu </w:t>
      </w:r>
      <w:r w:rsidRPr="00B9219C">
        <w:rPr>
          <w:rFonts w:eastAsia="Times New Roman" w:cs="Times New Roman"/>
          <w:noProof/>
          <w:sz w:val="28"/>
          <w:szCs w:val="28"/>
          <w:lang w:val="vi-VN"/>
        </w:rPr>
        <w:t>và vay của</w:t>
      </w:r>
      <w:r w:rsidRPr="00B9219C">
        <w:rPr>
          <w:rFonts w:eastAsia="Times New Roman" w:cs="Times New Roman"/>
          <w:noProof/>
          <w:sz w:val="28"/>
          <w:szCs w:val="28"/>
          <w:lang w:val="en-GB"/>
        </w:rPr>
        <w:t xml:space="preserve"> ngân sách</w:t>
      </w:r>
      <w:r w:rsidRPr="00B9219C">
        <w:rPr>
          <w:rFonts w:eastAsia="Times New Roman" w:cs="Times New Roman"/>
          <w:noProof/>
          <w:sz w:val="28"/>
          <w:szCs w:val="28"/>
          <w:lang w:val="vi-VN"/>
        </w:rPr>
        <w:t xml:space="preserve"> </w:t>
      </w:r>
      <w:r w:rsidRPr="00B9219C">
        <w:rPr>
          <w:rFonts w:eastAsia="Times New Roman" w:cs="Times New Roman"/>
          <w:noProof/>
          <w:sz w:val="28"/>
          <w:szCs w:val="28"/>
          <w:lang w:val="en-GB"/>
        </w:rPr>
        <w:t xml:space="preserve">với tổng chi </w:t>
      </w:r>
      <w:r w:rsidRPr="00B9219C">
        <w:rPr>
          <w:rFonts w:eastAsia="Times New Roman" w:cs="Times New Roman"/>
          <w:noProof/>
          <w:sz w:val="28"/>
          <w:szCs w:val="28"/>
          <w:lang w:val="vi-VN"/>
        </w:rPr>
        <w:t>và</w:t>
      </w:r>
      <w:r w:rsidRPr="00B9219C">
        <w:rPr>
          <w:rFonts w:eastAsia="Times New Roman" w:cs="Times New Roman"/>
          <w:noProof/>
          <w:sz w:val="28"/>
          <w:szCs w:val="28"/>
          <w:lang w:val="en-GB"/>
        </w:rPr>
        <w:t xml:space="preserve"> trả nợ gốc</w:t>
      </w:r>
      <w:r w:rsidRPr="00B9219C">
        <w:rPr>
          <w:rFonts w:eastAsia="Times New Roman" w:cs="Times New Roman"/>
          <w:noProof/>
          <w:sz w:val="28"/>
          <w:szCs w:val="28"/>
          <w:lang w:val="vi-VN"/>
        </w:rPr>
        <w:t xml:space="preserve"> của ngân sách </w:t>
      </w:r>
      <w:r w:rsidRPr="00B9219C">
        <w:rPr>
          <w:rFonts w:eastAsia="Times New Roman" w:cs="Times New Roman"/>
          <w:noProof/>
          <w:sz w:val="28"/>
          <w:szCs w:val="28"/>
          <w:lang w:val="en-GB"/>
        </w:rPr>
        <w:t>sau khi kết thúc năm ngân sách.16. </w:t>
      </w:r>
      <w:r w:rsidRPr="00B9219C">
        <w:rPr>
          <w:rFonts w:eastAsia="Times New Roman" w:cs="Times New Roman"/>
          <w:i/>
          <w:iCs/>
          <w:noProof/>
          <w:sz w:val="28"/>
          <w:szCs w:val="28"/>
          <w:lang w:val="en-GB"/>
        </w:rPr>
        <w:t>Kết dư ngân sách cấp xã</w:t>
      </w:r>
      <w:r w:rsidRPr="00B9219C">
        <w:rPr>
          <w:rFonts w:eastAsia="Times New Roman" w:cs="Times New Roman"/>
          <w:noProof/>
          <w:sz w:val="28"/>
          <w:szCs w:val="28"/>
          <w:lang w:val="en-GB"/>
        </w:rPr>
        <w:t> là chênh lệch lớn hơn giữa tổng thu ngân sách và tổng chi ngân sách sau khi kết thúc năm ngân sách.</w:t>
      </w:r>
    </w:p>
    <w:p w:rsidR="00D62AFB" w:rsidRPr="00B9219C" w:rsidRDefault="00DF672D" w:rsidP="00044C7F">
      <w:pPr>
        <w:widowControl w:val="0"/>
        <w:shd w:val="clear" w:color="auto" w:fill="FFFFFF"/>
        <w:spacing w:before="120" w:after="0" w:line="37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17. </w:t>
      </w:r>
      <w:r w:rsidRPr="00B9219C">
        <w:rPr>
          <w:rFonts w:eastAsia="Times New Roman" w:cs="Times New Roman"/>
          <w:i/>
          <w:iCs/>
          <w:noProof/>
          <w:sz w:val="28"/>
          <w:szCs w:val="28"/>
          <w:lang w:val="en-GB"/>
        </w:rPr>
        <w:t>Ngân sách nhà nước</w:t>
      </w:r>
      <w:r w:rsidRPr="00B9219C">
        <w:rPr>
          <w:rFonts w:eastAsia="Times New Roman" w:cs="Times New Roman"/>
          <w:noProof/>
          <w:sz w:val="28"/>
          <w:szCs w:val="28"/>
          <w:lang w:val="en-GB"/>
        </w:rPr>
        <w:t> là toàn bộ các khoản thu, chi của Nhà nước được dự toán và thực hiện trong một khoảng thời gian nhất định do cơ quan nhà nước có thẩm quyền quyết định để bảo đảm thực hiện các chức năng, nhiệm vụ của Nhà nước.</w:t>
      </w:r>
    </w:p>
    <w:p w:rsidR="00D62AFB" w:rsidRPr="00B9219C" w:rsidRDefault="00DF672D" w:rsidP="00044C7F">
      <w:pPr>
        <w:widowControl w:val="0"/>
        <w:shd w:val="clear" w:color="auto" w:fill="FFFFFF"/>
        <w:spacing w:before="120" w:after="0" w:line="37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18. </w:t>
      </w:r>
      <w:r w:rsidRPr="00B9219C">
        <w:rPr>
          <w:rFonts w:eastAsia="Times New Roman" w:cs="Times New Roman"/>
          <w:i/>
          <w:iCs/>
          <w:noProof/>
          <w:sz w:val="28"/>
          <w:szCs w:val="28"/>
          <w:lang w:val="en-GB"/>
        </w:rPr>
        <w:t>Ngân sách trung ương</w:t>
      </w:r>
      <w:r w:rsidRPr="00B9219C">
        <w:rPr>
          <w:rFonts w:eastAsia="Times New Roman" w:cs="Times New Roman"/>
          <w:noProof/>
          <w:sz w:val="28"/>
          <w:szCs w:val="28"/>
          <w:lang w:val="en-GB"/>
        </w:rPr>
        <w:t xml:space="preserve"> là các khoản thu ngân sách nhà nước phân cấp cho cấp trung ương hưởng và các khoản chi ngân sách nhà nước thuộc nhiệm vụ chi </w:t>
      </w:r>
      <w:r w:rsidRPr="00B9219C">
        <w:rPr>
          <w:rFonts w:eastAsia="Times New Roman" w:cs="Times New Roman"/>
          <w:noProof/>
          <w:sz w:val="28"/>
          <w:szCs w:val="28"/>
          <w:lang w:val="en-GB"/>
        </w:rPr>
        <w:lastRenderedPageBreak/>
        <w:t>của cấp trung ương.</w:t>
      </w:r>
    </w:p>
    <w:p w:rsidR="00D62AFB" w:rsidRPr="00B9219C" w:rsidRDefault="00DF672D" w:rsidP="00044C7F">
      <w:pPr>
        <w:widowControl w:val="0"/>
        <w:shd w:val="clear" w:color="auto" w:fill="FFFFFF"/>
        <w:spacing w:before="120" w:after="0" w:line="37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19. </w:t>
      </w:r>
      <w:r w:rsidRPr="00B9219C">
        <w:rPr>
          <w:rFonts w:eastAsia="Times New Roman" w:cs="Times New Roman"/>
          <w:i/>
          <w:iCs/>
          <w:noProof/>
          <w:sz w:val="28"/>
          <w:szCs w:val="28"/>
          <w:lang w:val="en-GB"/>
        </w:rPr>
        <w:t>Ngân sách địa phương</w:t>
      </w:r>
      <w:r w:rsidRPr="00B9219C">
        <w:rPr>
          <w:rFonts w:eastAsia="Times New Roman" w:cs="Times New Roman"/>
          <w:noProof/>
          <w:sz w:val="28"/>
          <w:szCs w:val="28"/>
          <w:lang w:val="en-GB"/>
        </w:rPr>
        <w:t> là các khoản thu ngân sách nhà nước phân cấp cho cấp địa phương hưởng, thu bổ sung từ ngân sách trung ương cho ngân sách địa phương và các khoản chi ngân sách nhà nước thuộc nhiệm vụ chi của cấp địa phương.</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20. </w:t>
      </w:r>
      <w:r w:rsidRPr="00B9219C">
        <w:rPr>
          <w:rFonts w:eastAsia="Times New Roman" w:cs="Times New Roman"/>
          <w:i/>
          <w:iCs/>
          <w:noProof/>
          <w:sz w:val="28"/>
          <w:szCs w:val="28"/>
          <w:lang w:val="en-GB"/>
        </w:rPr>
        <w:t>Phân cấp quản lý ngân sách</w:t>
      </w:r>
      <w:r w:rsidRPr="00B9219C">
        <w:rPr>
          <w:rFonts w:eastAsia="Times New Roman" w:cs="Times New Roman"/>
          <w:noProof/>
          <w:sz w:val="28"/>
          <w:szCs w:val="28"/>
          <w:lang w:val="en-GB"/>
        </w:rPr>
        <w:t> là việc xác định phạm vi, trách nhiệm và quyền hạn của chính quyền các cấp, các đơn vị dự toán ngân sách trong việc quản lý ngân sách nhà nước phù hợp với phân cấp quản lý kinh tế - xã hội.</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21. </w:t>
      </w:r>
      <w:r w:rsidRPr="00B9219C">
        <w:rPr>
          <w:rFonts w:eastAsia="Times New Roman" w:cs="Times New Roman"/>
          <w:i/>
          <w:iCs/>
          <w:noProof/>
          <w:sz w:val="28"/>
          <w:szCs w:val="28"/>
          <w:lang w:val="en-GB"/>
        </w:rPr>
        <w:t>Quỹ dự trữ tài chính</w:t>
      </w:r>
      <w:r w:rsidRPr="00B9219C">
        <w:rPr>
          <w:rFonts w:eastAsia="Times New Roman" w:cs="Times New Roman"/>
          <w:noProof/>
          <w:sz w:val="28"/>
          <w:szCs w:val="28"/>
          <w:lang w:val="en-GB"/>
        </w:rPr>
        <w:t> là quỹ của Nhà nước, hình thành từ ngân sách nhà nước và các nguồn tài chính khác theo quy định của pháp luật.</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22. </w:t>
      </w:r>
      <w:r w:rsidRPr="00B9219C">
        <w:rPr>
          <w:rFonts w:eastAsia="Times New Roman" w:cs="Times New Roman"/>
          <w:i/>
          <w:iCs/>
          <w:noProof/>
          <w:sz w:val="28"/>
          <w:szCs w:val="28"/>
          <w:lang w:val="en-GB"/>
        </w:rPr>
        <w:t>Quỹ ngân sách nhà nước</w:t>
      </w:r>
      <w:r w:rsidRPr="00B9219C">
        <w:rPr>
          <w:rFonts w:eastAsia="Times New Roman" w:cs="Times New Roman"/>
          <w:noProof/>
          <w:sz w:val="28"/>
          <w:szCs w:val="28"/>
          <w:lang w:val="en-GB"/>
        </w:rPr>
        <w:t> là toàn bộ các khoản tiền của Nhà nước, kể cả tiền vay có trên tài khoản của ngân sách nhà nước các cấp tại một thời điểm.</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23. </w:t>
      </w:r>
      <w:r w:rsidRPr="00B9219C">
        <w:rPr>
          <w:rFonts w:eastAsia="Times New Roman" w:cs="Times New Roman"/>
          <w:i/>
          <w:iCs/>
          <w:noProof/>
          <w:sz w:val="28"/>
          <w:szCs w:val="28"/>
          <w:lang w:val="en-GB"/>
        </w:rPr>
        <w:t>Quỹ tài chính nhà nước ngoài ngân sách</w:t>
      </w:r>
      <w:r w:rsidRPr="00B9219C">
        <w:rPr>
          <w:rFonts w:eastAsia="Times New Roman" w:cs="Times New Roman"/>
          <w:noProof/>
          <w:sz w:val="28"/>
          <w:szCs w:val="28"/>
          <w:lang w:val="en-GB"/>
        </w:rPr>
        <w:t> là quỹ do cơ quan nhà nước có thẩm quyền quyết định thành lập, hoạt động độc lập với ngân sách nhà nước, nguồn thu, nhiệm vụ chi của quỹ để thực hiện các nhiệm vụ theo quy định của pháp luật.</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24. </w:t>
      </w:r>
      <w:r w:rsidRPr="00B9219C">
        <w:rPr>
          <w:rFonts w:eastAsia="Times New Roman" w:cs="Times New Roman"/>
          <w:i/>
          <w:iCs/>
          <w:noProof/>
          <w:sz w:val="28"/>
          <w:szCs w:val="28"/>
          <w:lang w:val="en-GB"/>
        </w:rPr>
        <w:t>Số bổ sung cân đối ngân sách</w:t>
      </w:r>
      <w:r w:rsidRPr="00B9219C">
        <w:rPr>
          <w:rFonts w:eastAsia="Times New Roman" w:cs="Times New Roman"/>
          <w:noProof/>
          <w:sz w:val="28"/>
          <w:szCs w:val="28"/>
          <w:lang w:val="en-GB"/>
        </w:rPr>
        <w:t> là khoản bổ sung từ ngân sách cấp trên cho ngân sách cấp dưới nhằm bảo đảm cho chính quyền cấp dưới cân đối ngân sách để thực hiện nhiệm vụ được giao.</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25. </w:t>
      </w:r>
      <w:r w:rsidRPr="00B9219C">
        <w:rPr>
          <w:rFonts w:eastAsia="Times New Roman" w:cs="Times New Roman"/>
          <w:i/>
          <w:iCs/>
          <w:noProof/>
          <w:sz w:val="28"/>
          <w:szCs w:val="28"/>
          <w:lang w:val="en-GB"/>
        </w:rPr>
        <w:t>Số bổ sung có mục tiêu</w:t>
      </w:r>
      <w:r w:rsidRPr="00B9219C">
        <w:rPr>
          <w:rFonts w:eastAsia="Times New Roman" w:cs="Times New Roman"/>
          <w:noProof/>
          <w:sz w:val="28"/>
          <w:szCs w:val="28"/>
          <w:lang w:val="en-GB"/>
        </w:rPr>
        <w:t> là khoản bổ sung từ ngân sách cấp trên cho ngân sách cấp dưới để hỗ trợ thực hiện các chương trình, dự án, nhiệm vụ cụ thể.</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26.</w:t>
      </w:r>
      <w:r w:rsidRPr="00B9219C">
        <w:rPr>
          <w:rFonts w:eastAsia="Times New Roman" w:cs="Times New Roman"/>
          <w:i/>
          <w:noProof/>
          <w:sz w:val="28"/>
          <w:szCs w:val="28"/>
          <w:lang w:val="en-GB"/>
        </w:rPr>
        <w:t xml:space="preserve"> Kế hoạch tài chính 05 năm </w:t>
      </w:r>
      <w:r w:rsidRPr="00B9219C">
        <w:rPr>
          <w:rFonts w:eastAsia="Times New Roman" w:cs="Times New Roman"/>
          <w:noProof/>
          <w:sz w:val="28"/>
          <w:szCs w:val="28"/>
          <w:lang w:val="en-GB"/>
        </w:rPr>
        <w:t>là tập hợp các mục tiêu tổng quát, mục tiêu cụ thể, định hướng lớn trong thời hạn 05 năm về tài chính, cân đối thu, chi, bội chi, vay và đầu tư công của ngân sách, nợ công; các giải pháp để thực hiện kế hoạch.</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Kế hoạch tài chính 05 năm phân theo cấp quản lý bao gồm kế hoạch tài chính 05 năm quốc gia và kế hoạch tài chính 05 năm tỉnh, thành phố trực thuộc trung ương; cấp xã không phải lập kế hoạch tài chính 05 năm.</w:t>
      </w:r>
    </w:p>
    <w:p w:rsidR="00D62AFB" w:rsidRPr="00B9219C" w:rsidRDefault="00DF672D" w:rsidP="00044C7F">
      <w:pPr>
        <w:widowControl w:val="0"/>
        <w:shd w:val="clear" w:color="auto" w:fill="FFFFFF"/>
        <w:spacing w:before="120" w:after="0" w:line="360" w:lineRule="exact"/>
        <w:ind w:firstLine="562"/>
        <w:jc w:val="both"/>
        <w:rPr>
          <w:rFonts w:cs="Times New Roman"/>
          <w:noProof/>
          <w:sz w:val="28"/>
          <w:szCs w:val="28"/>
          <w:lang w:val="en-GB"/>
        </w:rPr>
      </w:pPr>
      <w:r w:rsidRPr="00B9219C">
        <w:rPr>
          <w:rFonts w:eastAsia="Times New Roman" w:cs="Times New Roman"/>
          <w:noProof/>
          <w:sz w:val="28"/>
          <w:szCs w:val="28"/>
          <w:lang w:val="en-GB"/>
        </w:rPr>
        <w:t>27.</w:t>
      </w:r>
      <w:r w:rsidRPr="00B9219C">
        <w:rPr>
          <w:rFonts w:eastAsia="Times New Roman" w:cs="Times New Roman"/>
          <w:i/>
          <w:noProof/>
          <w:sz w:val="28"/>
          <w:szCs w:val="28"/>
          <w:lang w:val="en-GB"/>
        </w:rPr>
        <w:t xml:space="preserve"> Kế hoạch đầu tư công</w:t>
      </w:r>
      <w:r w:rsidRPr="00B9219C">
        <w:rPr>
          <w:rFonts w:eastAsia="Times New Roman" w:cs="Times New Roman"/>
          <w:i/>
          <w:noProof/>
          <w:sz w:val="28"/>
          <w:szCs w:val="28"/>
          <w:lang w:val="vi-VN"/>
        </w:rPr>
        <w:t xml:space="preserve"> 05 năm</w:t>
      </w:r>
      <w:r w:rsidRPr="00B9219C">
        <w:rPr>
          <w:rFonts w:eastAsia="Times New Roman" w:cs="Times New Roman"/>
          <w:i/>
          <w:noProof/>
          <w:sz w:val="28"/>
          <w:szCs w:val="28"/>
          <w:lang w:val="en-GB"/>
        </w:rPr>
        <w:t xml:space="preserve"> </w:t>
      </w:r>
      <w:r w:rsidRPr="00B9219C">
        <w:rPr>
          <w:rFonts w:cs="Times New Roman"/>
          <w:noProof/>
          <w:sz w:val="28"/>
          <w:szCs w:val="28"/>
          <w:lang w:val="en-GB"/>
        </w:rPr>
        <w:t>là tập hợp danh mục các chương trình, nhiệm vụ, dự án đầu tư công; cân đối nguồn vốn và phương án phân bổ vốn đầu tư công; các giải pháp thực hiện kế hoạch</w:t>
      </w:r>
      <w:r w:rsidRPr="00B9219C">
        <w:rPr>
          <w:rFonts w:cs="Times New Roman"/>
          <w:noProof/>
          <w:sz w:val="28"/>
          <w:szCs w:val="28"/>
          <w:lang w:val="vi-VN"/>
        </w:rPr>
        <w:t xml:space="preserve"> trong thời gian 05 năm </w:t>
      </w:r>
      <w:r w:rsidR="00437F9E" w:rsidRPr="00B9219C">
        <w:rPr>
          <w:rFonts w:cs="Times New Roman"/>
          <w:noProof/>
          <w:sz w:val="28"/>
          <w:szCs w:val="28"/>
        </w:rPr>
        <w:t>của các Bộ, cơ quan ngang Bộ, cơ quan khác ở trung ương và chính quyền địa phương</w:t>
      </w:r>
      <w:r w:rsidRPr="00B9219C">
        <w:rPr>
          <w:rFonts w:cs="Times New Roman"/>
          <w:noProof/>
          <w:sz w:val="28"/>
          <w:szCs w:val="28"/>
          <w:lang w:val="vi-VN"/>
        </w:rPr>
        <w:t>.</w:t>
      </w:r>
    </w:p>
    <w:p w:rsidR="00D62AFB" w:rsidRPr="00B9219C" w:rsidRDefault="00180DAC" w:rsidP="00044C7F">
      <w:pPr>
        <w:widowControl w:val="0"/>
        <w:shd w:val="clear" w:color="auto" w:fill="FFFFFF"/>
        <w:spacing w:before="120" w:after="0" w:line="360" w:lineRule="exact"/>
        <w:ind w:firstLine="562"/>
        <w:jc w:val="both"/>
        <w:rPr>
          <w:rFonts w:cs="Times New Roman"/>
          <w:noProof/>
          <w:sz w:val="28"/>
          <w:szCs w:val="28"/>
          <w:lang w:val="en-GB"/>
        </w:rPr>
      </w:pPr>
      <w:r w:rsidRPr="00B9219C">
        <w:rPr>
          <w:rFonts w:eastAsia="Times New Roman" w:cs="Times New Roman"/>
          <w:noProof/>
          <w:sz w:val="28"/>
          <w:szCs w:val="28"/>
          <w:lang w:val="en-GB"/>
        </w:rPr>
        <w:t>28</w:t>
      </w:r>
      <w:r w:rsidR="00DF672D" w:rsidRPr="00B9219C">
        <w:rPr>
          <w:rFonts w:cs="Times New Roman"/>
          <w:noProof/>
          <w:sz w:val="28"/>
          <w:szCs w:val="28"/>
          <w:lang w:val="en-GB"/>
        </w:rPr>
        <w:t xml:space="preserve">. </w:t>
      </w:r>
      <w:r w:rsidR="00DF672D" w:rsidRPr="00B9219C">
        <w:rPr>
          <w:rFonts w:cs="Times New Roman"/>
          <w:i/>
          <w:noProof/>
          <w:sz w:val="28"/>
          <w:szCs w:val="28"/>
          <w:lang w:val="en-GB"/>
        </w:rPr>
        <w:t>Báo cáo đề xuất chủ trương đầu tư</w:t>
      </w:r>
      <w:r w:rsidR="00DF672D" w:rsidRPr="00B9219C">
        <w:rPr>
          <w:rFonts w:cs="Times New Roman"/>
          <w:noProof/>
          <w:sz w:val="28"/>
          <w:szCs w:val="28"/>
          <w:lang w:val="en-GB"/>
        </w:rPr>
        <w:t xml:space="preserve"> là tài liệu trình bày các nội dung nghiên cứu sơ bộ về sự cần thiết, tính khả thi, tính hiệu quả, dự kiến nguồn vốn và mức vốn của chương trình đầu tư công, dự án</w:t>
      </w:r>
      <w:r w:rsidR="00DF672D" w:rsidRPr="00B9219C">
        <w:rPr>
          <w:rFonts w:cs="Times New Roman"/>
          <w:noProof/>
          <w:sz w:val="28"/>
          <w:szCs w:val="28"/>
          <w:lang w:val="vi-VN"/>
        </w:rPr>
        <w:t xml:space="preserve"> đầu tư công</w:t>
      </w:r>
      <w:r w:rsidR="00DF672D" w:rsidRPr="00B9219C">
        <w:rPr>
          <w:rFonts w:cs="Times New Roman"/>
          <w:noProof/>
          <w:sz w:val="28"/>
          <w:szCs w:val="28"/>
          <w:lang w:val="en-GB"/>
        </w:rPr>
        <w:t xml:space="preserve"> nhóm B, nhóm C làm cơ sở để cấp có thẩm quyền quyết định chủ trương đầu tư.</w:t>
      </w:r>
    </w:p>
    <w:p w:rsidR="00D62AFB" w:rsidRPr="00B9219C" w:rsidRDefault="00180DAC">
      <w:pPr>
        <w:shd w:val="clear" w:color="auto" w:fill="FFFFFF"/>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lastRenderedPageBreak/>
        <w:t>29</w:t>
      </w:r>
      <w:r w:rsidR="00DF672D" w:rsidRPr="00B9219C">
        <w:rPr>
          <w:rFonts w:cs="Times New Roman"/>
          <w:noProof/>
          <w:sz w:val="28"/>
          <w:szCs w:val="28"/>
          <w:lang w:val="en-GB"/>
        </w:rPr>
        <w:t>.</w:t>
      </w:r>
      <w:r w:rsidR="00DF672D" w:rsidRPr="00B9219C">
        <w:rPr>
          <w:rFonts w:cs="Times New Roman"/>
          <w:i/>
          <w:noProof/>
          <w:sz w:val="28"/>
          <w:szCs w:val="28"/>
          <w:lang w:val="en-GB"/>
        </w:rPr>
        <w:t xml:space="preserve"> Báo cáo nghiên cứu tiền khả thi</w:t>
      </w:r>
      <w:r w:rsidR="00DF672D" w:rsidRPr="00B9219C">
        <w:rPr>
          <w:rFonts w:cs="Times New Roman"/>
          <w:noProof/>
          <w:sz w:val="28"/>
          <w:szCs w:val="28"/>
          <w:lang w:val="en-GB"/>
        </w:rPr>
        <w:t xml:space="preserve"> là tài liệu trình bày các nội dung nghiên cứu sơ bộ về sự cần thiết, tính khả thi, tính hiệu quả, tổng mức đầu tư, dự kiến nguồn vốn và mức vốn của dự án quan trọng quốc gia và dự án</w:t>
      </w:r>
      <w:r w:rsidR="00DF672D" w:rsidRPr="00B9219C">
        <w:rPr>
          <w:rFonts w:cs="Times New Roman"/>
          <w:noProof/>
          <w:sz w:val="28"/>
          <w:szCs w:val="28"/>
          <w:lang w:val="vi-VN"/>
        </w:rPr>
        <w:t xml:space="preserve"> đầu tư công</w:t>
      </w:r>
      <w:r w:rsidR="00DF672D" w:rsidRPr="00B9219C">
        <w:rPr>
          <w:rFonts w:cs="Times New Roman"/>
          <w:noProof/>
          <w:sz w:val="28"/>
          <w:szCs w:val="28"/>
          <w:lang w:val="en-GB"/>
        </w:rPr>
        <w:t xml:space="preserve"> nhóm A làm cơ sở để cấp có thẩm quyền quyết định chủ trương đầu tư.</w:t>
      </w:r>
    </w:p>
    <w:p w:rsidR="00D62AFB" w:rsidRPr="00B9219C" w:rsidRDefault="00DF672D">
      <w:pPr>
        <w:shd w:val="clear" w:color="auto" w:fill="FFFFFF"/>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t>3</w:t>
      </w:r>
      <w:r w:rsidR="00180DAC" w:rsidRPr="00B9219C">
        <w:rPr>
          <w:rFonts w:cs="Times New Roman"/>
          <w:noProof/>
          <w:sz w:val="28"/>
          <w:szCs w:val="28"/>
          <w:lang w:val="en-GB"/>
        </w:rPr>
        <w:t>0</w:t>
      </w:r>
      <w:r w:rsidRPr="00B9219C">
        <w:rPr>
          <w:rFonts w:cs="Times New Roman"/>
          <w:noProof/>
          <w:sz w:val="28"/>
          <w:szCs w:val="28"/>
          <w:lang w:val="en-GB"/>
        </w:rPr>
        <w:t xml:space="preserve">. </w:t>
      </w:r>
      <w:r w:rsidRPr="00B9219C">
        <w:rPr>
          <w:rFonts w:cs="Times New Roman"/>
          <w:i/>
          <w:noProof/>
          <w:sz w:val="28"/>
          <w:szCs w:val="28"/>
          <w:lang w:val="en-GB"/>
        </w:rPr>
        <w:t>Báo cáo nghiên cứu khả thi</w:t>
      </w:r>
      <w:r w:rsidRPr="00B9219C">
        <w:rPr>
          <w:rFonts w:cs="Times New Roman"/>
          <w:noProof/>
          <w:sz w:val="28"/>
          <w:szCs w:val="28"/>
          <w:lang w:val="en-GB"/>
        </w:rPr>
        <w:t xml:space="preserve"> là tài liệu trình bày các nội dung nghiên cứu về sự cần thiết, mức độ khả thi, hiệu quả, nguồn vốn và mức vốn của chương trình, dự án đầu tư công làm cơ sở để cấp có thẩm quyền quyết định đầu tư.</w:t>
      </w:r>
    </w:p>
    <w:p w:rsidR="00D62AFB" w:rsidRPr="00B9219C" w:rsidRDefault="00DF672D">
      <w:pPr>
        <w:shd w:val="clear" w:color="auto" w:fill="FFFFFF"/>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t>3</w:t>
      </w:r>
      <w:r w:rsidR="00180DAC" w:rsidRPr="00B9219C">
        <w:rPr>
          <w:rFonts w:cs="Times New Roman"/>
          <w:noProof/>
          <w:sz w:val="28"/>
          <w:szCs w:val="28"/>
          <w:lang w:val="en-GB"/>
        </w:rPr>
        <w:t>1</w:t>
      </w:r>
      <w:r w:rsidRPr="00B9219C">
        <w:rPr>
          <w:rFonts w:cs="Times New Roman"/>
          <w:noProof/>
          <w:sz w:val="28"/>
          <w:szCs w:val="28"/>
          <w:lang w:val="en-GB"/>
        </w:rPr>
        <w:t xml:space="preserve">. </w:t>
      </w:r>
      <w:r w:rsidRPr="00B9219C">
        <w:rPr>
          <w:rFonts w:cs="Times New Roman"/>
          <w:i/>
          <w:noProof/>
          <w:sz w:val="28"/>
          <w:szCs w:val="28"/>
          <w:lang w:val="en-GB"/>
        </w:rPr>
        <w:t>Chương trình, dự án đầu tư công sử dụng vốn ODA, vốn vay ưu đãi nước ngoài</w:t>
      </w:r>
      <w:r w:rsidRPr="00B9219C">
        <w:rPr>
          <w:rFonts w:cs="Times New Roman"/>
          <w:noProof/>
          <w:sz w:val="28"/>
          <w:szCs w:val="28"/>
          <w:lang w:val="en-GB"/>
        </w:rPr>
        <w:t xml:space="preserve"> gồ</w:t>
      </w:r>
      <w:r w:rsidR="002234CF" w:rsidRPr="00B9219C">
        <w:rPr>
          <w:rFonts w:cs="Times New Roman"/>
          <w:noProof/>
          <w:sz w:val="28"/>
          <w:szCs w:val="28"/>
          <w:lang w:val="en-GB"/>
        </w:rPr>
        <w:t>m chương trình</w:t>
      </w:r>
      <w:r w:rsidRPr="00B9219C">
        <w:rPr>
          <w:rFonts w:cs="Times New Roman"/>
          <w:noProof/>
          <w:sz w:val="28"/>
          <w:szCs w:val="28"/>
          <w:lang w:val="en-GB"/>
        </w:rPr>
        <w:t>, dự án đầu tư</w:t>
      </w:r>
      <w:r w:rsidR="00CD48B8" w:rsidRPr="00B9219C">
        <w:rPr>
          <w:rFonts w:cs="Times New Roman"/>
          <w:noProof/>
          <w:sz w:val="28"/>
          <w:szCs w:val="28"/>
          <w:lang w:val="en-GB"/>
        </w:rPr>
        <w:t xml:space="preserve"> </w:t>
      </w:r>
      <w:r w:rsidR="00C156F9" w:rsidRPr="00B9219C">
        <w:rPr>
          <w:rFonts w:cs="Times New Roman"/>
          <w:noProof/>
          <w:sz w:val="28"/>
          <w:szCs w:val="28"/>
          <w:lang w:val="en-GB"/>
        </w:rPr>
        <w:t>công</w:t>
      </w:r>
      <w:r w:rsidRPr="00B9219C">
        <w:rPr>
          <w:rFonts w:cs="Times New Roman"/>
          <w:noProof/>
          <w:sz w:val="28"/>
          <w:szCs w:val="28"/>
          <w:lang w:val="en-GB"/>
        </w:rPr>
        <w:t xml:space="preserve">, dự án hỗ trợ kỹ thuật chuẩn bị dự án đầu tư sử dụng vốn ODA, vốn vay ưu đãi nước ngoài. </w:t>
      </w:r>
    </w:p>
    <w:p w:rsidR="00D62AFB" w:rsidRPr="00B9219C" w:rsidRDefault="00DF672D">
      <w:pPr>
        <w:shd w:val="clear" w:color="auto" w:fill="FFFFFF"/>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t>3</w:t>
      </w:r>
      <w:r w:rsidR="00180DAC" w:rsidRPr="00B9219C">
        <w:rPr>
          <w:rFonts w:cs="Times New Roman"/>
          <w:noProof/>
          <w:sz w:val="28"/>
          <w:szCs w:val="28"/>
          <w:lang w:val="en-GB"/>
        </w:rPr>
        <w:t>2</w:t>
      </w:r>
      <w:r w:rsidRPr="00B9219C">
        <w:rPr>
          <w:rFonts w:cs="Times New Roman"/>
          <w:noProof/>
          <w:sz w:val="28"/>
          <w:szCs w:val="28"/>
          <w:lang w:val="en-GB"/>
        </w:rPr>
        <w:t>.</w:t>
      </w:r>
      <w:r w:rsidRPr="00B9219C">
        <w:rPr>
          <w:rFonts w:cs="Times New Roman"/>
          <w:i/>
          <w:noProof/>
          <w:sz w:val="28"/>
          <w:szCs w:val="28"/>
          <w:lang w:val="en-GB"/>
        </w:rPr>
        <w:t xml:space="preserve"> Chủ chương trình</w:t>
      </w:r>
      <w:r w:rsidRPr="00B9219C">
        <w:rPr>
          <w:rFonts w:cs="Times New Roman"/>
          <w:noProof/>
          <w:sz w:val="28"/>
          <w:szCs w:val="28"/>
          <w:lang w:val="en-GB"/>
        </w:rPr>
        <w:t xml:space="preserve"> là cơ quan, tổ chức được giao chủ trì quản lý chương trình đầu tư công. </w:t>
      </w:r>
    </w:p>
    <w:p w:rsidR="00D62AFB" w:rsidRPr="00B9219C" w:rsidRDefault="00DF672D">
      <w:pPr>
        <w:shd w:val="clear" w:color="auto" w:fill="FFFFFF"/>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t>3</w:t>
      </w:r>
      <w:r w:rsidR="00180DAC" w:rsidRPr="00B9219C">
        <w:rPr>
          <w:rFonts w:cs="Times New Roman"/>
          <w:noProof/>
          <w:sz w:val="28"/>
          <w:szCs w:val="28"/>
          <w:lang w:val="en-GB"/>
        </w:rPr>
        <w:t>3</w:t>
      </w:r>
      <w:r w:rsidRPr="00B9219C">
        <w:rPr>
          <w:rFonts w:cs="Times New Roman"/>
          <w:noProof/>
          <w:sz w:val="28"/>
          <w:szCs w:val="28"/>
          <w:lang w:val="en-GB"/>
        </w:rPr>
        <w:t xml:space="preserve">. </w:t>
      </w:r>
      <w:r w:rsidRPr="00B9219C">
        <w:rPr>
          <w:rFonts w:cs="Times New Roman"/>
          <w:i/>
          <w:noProof/>
          <w:sz w:val="28"/>
          <w:szCs w:val="28"/>
          <w:lang w:val="en-GB"/>
        </w:rPr>
        <w:t>Chủ đầu tư</w:t>
      </w:r>
      <w:r w:rsidRPr="00B9219C">
        <w:rPr>
          <w:rFonts w:cs="Times New Roman"/>
          <w:noProof/>
          <w:sz w:val="28"/>
          <w:szCs w:val="28"/>
          <w:lang w:val="en-GB"/>
        </w:rPr>
        <w:t xml:space="preserve"> là cơ quan, tổ chức được </w:t>
      </w:r>
      <w:r w:rsidR="00C156F9" w:rsidRPr="00B9219C">
        <w:rPr>
          <w:rFonts w:cs="Times New Roman"/>
          <w:noProof/>
          <w:sz w:val="28"/>
          <w:szCs w:val="28"/>
          <w:lang w:val="en-GB"/>
        </w:rPr>
        <w:t>cấp quyết định đầu tư</w:t>
      </w:r>
      <w:r w:rsidR="00C765F6" w:rsidRPr="00B9219C">
        <w:rPr>
          <w:rFonts w:cs="Times New Roman"/>
          <w:noProof/>
          <w:sz w:val="28"/>
          <w:szCs w:val="28"/>
          <w:lang w:val="en-GB"/>
        </w:rPr>
        <w:t xml:space="preserve"> </w:t>
      </w:r>
      <w:r w:rsidRPr="00B9219C">
        <w:rPr>
          <w:rFonts w:cs="Times New Roman"/>
          <w:noProof/>
          <w:sz w:val="28"/>
          <w:szCs w:val="28"/>
          <w:lang w:val="en-GB"/>
        </w:rPr>
        <w:t>giao quản lý dự án đầu tư công.</w:t>
      </w:r>
    </w:p>
    <w:p w:rsidR="00D62AFB" w:rsidRPr="00B9219C" w:rsidRDefault="00DF672D">
      <w:pPr>
        <w:shd w:val="clear" w:color="auto" w:fill="FFFFFF"/>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t>3</w:t>
      </w:r>
      <w:r w:rsidR="00180DAC" w:rsidRPr="00B9219C">
        <w:rPr>
          <w:rFonts w:cs="Times New Roman"/>
          <w:noProof/>
          <w:sz w:val="28"/>
          <w:szCs w:val="28"/>
          <w:lang w:val="en-GB"/>
        </w:rPr>
        <w:t>4</w:t>
      </w:r>
      <w:r w:rsidRPr="00B9219C">
        <w:rPr>
          <w:rFonts w:cs="Times New Roman"/>
          <w:noProof/>
          <w:sz w:val="28"/>
          <w:szCs w:val="28"/>
          <w:lang w:val="en-GB"/>
        </w:rPr>
        <w:t>.</w:t>
      </w:r>
      <w:r w:rsidRPr="00B9219C">
        <w:rPr>
          <w:rFonts w:cs="Times New Roman"/>
          <w:i/>
          <w:noProof/>
          <w:sz w:val="28"/>
          <w:szCs w:val="28"/>
          <w:lang w:val="en-GB"/>
        </w:rPr>
        <w:t xml:space="preserve"> Chủ trương đầu tư</w:t>
      </w:r>
      <w:r w:rsidRPr="00B9219C">
        <w:rPr>
          <w:rFonts w:cs="Times New Roman"/>
          <w:noProof/>
          <w:sz w:val="28"/>
          <w:szCs w:val="28"/>
          <w:lang w:val="en-GB"/>
        </w:rPr>
        <w:t xml:space="preserve"> là quyết định của cấp có thẩm quyền về những nội dung chủ yếu của chương trình, dự án đầu tư</w:t>
      </w:r>
      <w:r w:rsidRPr="00B9219C">
        <w:rPr>
          <w:rFonts w:cs="Times New Roman"/>
          <w:noProof/>
          <w:sz w:val="28"/>
          <w:szCs w:val="28"/>
          <w:lang w:val="vi-VN"/>
        </w:rPr>
        <w:t xml:space="preserve"> công</w:t>
      </w:r>
      <w:r w:rsidRPr="00B9219C">
        <w:rPr>
          <w:rFonts w:cs="Times New Roman"/>
          <w:noProof/>
          <w:sz w:val="28"/>
          <w:szCs w:val="28"/>
          <w:lang w:val="en-GB"/>
        </w:rPr>
        <w:t>, làm căn cứ để lập, trình và phê duyệt quyết định đầu tư chương trình, dự án đầu tư</w:t>
      </w:r>
      <w:r w:rsidRPr="00B9219C">
        <w:rPr>
          <w:rFonts w:cs="Times New Roman"/>
          <w:noProof/>
          <w:sz w:val="28"/>
          <w:szCs w:val="28"/>
          <w:lang w:val="vi-VN"/>
        </w:rPr>
        <w:t xml:space="preserve"> công</w:t>
      </w:r>
      <w:r w:rsidRPr="00B9219C">
        <w:rPr>
          <w:rFonts w:cs="Times New Roman"/>
          <w:noProof/>
          <w:sz w:val="28"/>
          <w:szCs w:val="28"/>
          <w:lang w:val="en-GB"/>
        </w:rPr>
        <w:t xml:space="preserve">, quyết định phê duyệt báo cáo nghiên cứu khả thi dự án đầu tư công. </w:t>
      </w:r>
    </w:p>
    <w:p w:rsidR="00D62AFB" w:rsidRPr="00B9219C" w:rsidRDefault="00DF672D">
      <w:pPr>
        <w:shd w:val="clear" w:color="auto" w:fill="FFFFFF"/>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t>3</w:t>
      </w:r>
      <w:r w:rsidR="00180DAC" w:rsidRPr="00B9219C">
        <w:rPr>
          <w:rFonts w:cs="Times New Roman"/>
          <w:noProof/>
          <w:sz w:val="28"/>
          <w:szCs w:val="28"/>
          <w:lang w:val="en-GB"/>
        </w:rPr>
        <w:t>5</w:t>
      </w:r>
      <w:r w:rsidRPr="00B9219C">
        <w:rPr>
          <w:rFonts w:cs="Times New Roman"/>
          <w:noProof/>
          <w:sz w:val="28"/>
          <w:szCs w:val="28"/>
          <w:lang w:val="en-GB"/>
        </w:rPr>
        <w:t>.</w:t>
      </w:r>
      <w:r w:rsidRPr="00B9219C">
        <w:rPr>
          <w:rFonts w:cs="Times New Roman"/>
          <w:i/>
          <w:noProof/>
          <w:sz w:val="28"/>
          <w:szCs w:val="28"/>
          <w:lang w:val="en-GB"/>
        </w:rPr>
        <w:t xml:space="preserve"> Chương trình đầu tư công</w:t>
      </w:r>
      <w:r w:rsidRPr="00B9219C">
        <w:rPr>
          <w:rFonts w:cs="Times New Roman"/>
          <w:noProof/>
          <w:sz w:val="28"/>
          <w:szCs w:val="28"/>
          <w:lang w:val="en-GB"/>
        </w:rPr>
        <w:t xml:space="preserve"> là tập hợp các mục tiêu, nhiệm vụ, giải pháp do Nhà nước đầu tư nhằm thực hiện các mục tiêu phát triển kinh tế - xã hội. </w:t>
      </w:r>
    </w:p>
    <w:p w:rsidR="00D62AFB" w:rsidRPr="00B9219C" w:rsidRDefault="00DF672D">
      <w:pPr>
        <w:shd w:val="clear" w:color="auto" w:fill="FFFFFF"/>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t>3</w:t>
      </w:r>
      <w:r w:rsidR="00180DAC" w:rsidRPr="00B9219C">
        <w:rPr>
          <w:rFonts w:cs="Times New Roman"/>
          <w:noProof/>
          <w:sz w:val="28"/>
          <w:szCs w:val="28"/>
          <w:lang w:val="en-GB"/>
        </w:rPr>
        <w:t>6</w:t>
      </w:r>
      <w:r w:rsidRPr="00B9219C">
        <w:rPr>
          <w:rFonts w:cs="Times New Roman"/>
          <w:noProof/>
          <w:sz w:val="28"/>
          <w:szCs w:val="28"/>
          <w:lang w:val="en-GB"/>
        </w:rPr>
        <w:t xml:space="preserve">. </w:t>
      </w:r>
      <w:r w:rsidRPr="00B9219C">
        <w:rPr>
          <w:rFonts w:cs="Times New Roman"/>
          <w:i/>
          <w:noProof/>
          <w:sz w:val="28"/>
          <w:szCs w:val="28"/>
          <w:lang w:val="en-GB"/>
        </w:rPr>
        <w:t>Chương trình mục tiêu quốc gia</w:t>
      </w:r>
      <w:r w:rsidRPr="00B9219C">
        <w:rPr>
          <w:rFonts w:cs="Times New Roman"/>
          <w:noProof/>
          <w:sz w:val="28"/>
          <w:szCs w:val="28"/>
          <w:lang w:val="en-GB"/>
        </w:rPr>
        <w:t xml:space="preserve"> là </w:t>
      </w:r>
      <w:r w:rsidR="001C53AE" w:rsidRPr="00B9219C">
        <w:rPr>
          <w:rFonts w:cs="Times New Roman"/>
          <w:noProof/>
          <w:sz w:val="28"/>
          <w:szCs w:val="28"/>
          <w:lang w:val="en-GB"/>
        </w:rPr>
        <w:t>chương trình đầu tư công</w:t>
      </w:r>
      <w:r w:rsidRPr="00B9219C">
        <w:rPr>
          <w:rFonts w:cs="Times New Roman"/>
          <w:noProof/>
          <w:sz w:val="28"/>
          <w:szCs w:val="28"/>
          <w:lang w:val="en-GB"/>
        </w:rPr>
        <w:t xml:space="preserve"> nhằm thực hiện các mục tiêu kinh tế - xã hội của từng giai đoạn cụ thể trong phạm vi cả nước. </w:t>
      </w:r>
    </w:p>
    <w:p w:rsidR="00D62AFB" w:rsidRPr="00B9219C" w:rsidRDefault="00DF672D">
      <w:pPr>
        <w:shd w:val="clear" w:color="auto" w:fill="FFFFFF"/>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t>3</w:t>
      </w:r>
      <w:r w:rsidR="00180DAC" w:rsidRPr="00B9219C">
        <w:rPr>
          <w:rFonts w:cs="Times New Roman"/>
          <w:noProof/>
          <w:sz w:val="28"/>
          <w:szCs w:val="28"/>
          <w:lang w:val="en-GB"/>
        </w:rPr>
        <w:t>7</w:t>
      </w:r>
      <w:r w:rsidRPr="00B9219C">
        <w:rPr>
          <w:rFonts w:cs="Times New Roman"/>
          <w:noProof/>
          <w:sz w:val="28"/>
          <w:szCs w:val="28"/>
          <w:lang w:val="en-GB"/>
        </w:rPr>
        <w:t xml:space="preserve">. </w:t>
      </w:r>
      <w:r w:rsidRPr="00B9219C">
        <w:rPr>
          <w:rFonts w:cs="Times New Roman"/>
          <w:i/>
          <w:noProof/>
          <w:sz w:val="28"/>
          <w:szCs w:val="28"/>
          <w:lang w:val="en-GB"/>
        </w:rPr>
        <w:t>Cơ quan chủ quản</w:t>
      </w:r>
      <w:r w:rsidRPr="00B9219C">
        <w:rPr>
          <w:rFonts w:cs="Times New Roman"/>
          <w:noProof/>
          <w:sz w:val="28"/>
          <w:szCs w:val="28"/>
          <w:lang w:val="en-GB"/>
        </w:rPr>
        <w:t xml:space="preserve"> là Bộ, cơ quan ngang Bộ, cơ quan khác ở trung ương và Ủy ban nhân dân cấp tỉnh quản lý chương trình, dự án đầu tư công.</w:t>
      </w:r>
    </w:p>
    <w:p w:rsidR="00D62AFB" w:rsidRPr="00B9219C" w:rsidRDefault="00180DAC">
      <w:pPr>
        <w:shd w:val="clear" w:color="auto" w:fill="FFFFFF"/>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t>38</w:t>
      </w:r>
      <w:r w:rsidR="00DF672D" w:rsidRPr="00B9219C">
        <w:rPr>
          <w:rFonts w:cs="Times New Roman"/>
          <w:noProof/>
          <w:sz w:val="28"/>
          <w:szCs w:val="28"/>
          <w:lang w:val="en-GB"/>
        </w:rPr>
        <w:t xml:space="preserve">. </w:t>
      </w:r>
      <w:r w:rsidR="00DF672D" w:rsidRPr="00B9219C">
        <w:rPr>
          <w:rFonts w:cs="Times New Roman"/>
          <w:i/>
          <w:noProof/>
          <w:sz w:val="28"/>
          <w:szCs w:val="28"/>
          <w:lang w:val="en-GB"/>
        </w:rPr>
        <w:t>Cơ quan quản lý nhà nước về đầu tư công</w:t>
      </w:r>
      <w:r w:rsidR="00DF672D" w:rsidRPr="00B9219C">
        <w:rPr>
          <w:rFonts w:cs="Times New Roman"/>
          <w:noProof/>
          <w:sz w:val="28"/>
          <w:szCs w:val="28"/>
          <w:lang w:val="en-GB"/>
        </w:rPr>
        <w:t xml:space="preserve"> bao gồm Chính phủ, Bộ Tài chính, Ủy ban nhân dân các cấp. </w:t>
      </w:r>
    </w:p>
    <w:p w:rsidR="00D62AFB" w:rsidRPr="00B9219C" w:rsidRDefault="00180DAC">
      <w:pPr>
        <w:shd w:val="clear" w:color="auto" w:fill="FFFFFF"/>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t>39</w:t>
      </w:r>
      <w:r w:rsidR="00DF672D" w:rsidRPr="00B9219C">
        <w:rPr>
          <w:rFonts w:cs="Times New Roman"/>
          <w:noProof/>
          <w:sz w:val="28"/>
          <w:szCs w:val="28"/>
          <w:lang w:val="en-GB"/>
        </w:rPr>
        <w:t xml:space="preserve">. </w:t>
      </w:r>
      <w:r w:rsidR="00DF672D" w:rsidRPr="00B9219C">
        <w:rPr>
          <w:rFonts w:cs="Times New Roman"/>
          <w:i/>
          <w:noProof/>
          <w:sz w:val="28"/>
          <w:szCs w:val="28"/>
          <w:lang w:val="en-GB"/>
        </w:rPr>
        <w:t>Dự án đầu tư công</w:t>
      </w:r>
      <w:r w:rsidR="00DF672D" w:rsidRPr="00B9219C">
        <w:rPr>
          <w:rFonts w:cs="Times New Roman"/>
          <w:noProof/>
          <w:sz w:val="28"/>
          <w:szCs w:val="28"/>
          <w:lang w:val="en-GB"/>
        </w:rPr>
        <w:t xml:space="preserve"> là dự án sử dụng toàn bộ hoặc một phần vốn đầu tư công.</w:t>
      </w:r>
    </w:p>
    <w:p w:rsidR="00D62AFB" w:rsidRPr="00B9219C" w:rsidRDefault="00DF672D" w:rsidP="00044C7F">
      <w:pPr>
        <w:widowControl w:val="0"/>
        <w:shd w:val="clear" w:color="auto" w:fill="FFFFFF"/>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4</w:t>
      </w:r>
      <w:r w:rsidR="00180DAC" w:rsidRPr="00B9219C">
        <w:rPr>
          <w:rFonts w:cs="Times New Roman"/>
          <w:noProof/>
          <w:sz w:val="28"/>
          <w:szCs w:val="28"/>
          <w:lang w:val="en-GB"/>
        </w:rPr>
        <w:t>0</w:t>
      </w:r>
      <w:r w:rsidRPr="00B9219C">
        <w:rPr>
          <w:rFonts w:cs="Times New Roman"/>
          <w:noProof/>
          <w:sz w:val="28"/>
          <w:szCs w:val="28"/>
          <w:lang w:val="en-GB"/>
        </w:rPr>
        <w:t xml:space="preserve">. </w:t>
      </w:r>
      <w:r w:rsidRPr="00B9219C">
        <w:rPr>
          <w:rFonts w:cs="Times New Roman"/>
          <w:i/>
          <w:noProof/>
          <w:sz w:val="28"/>
          <w:szCs w:val="28"/>
          <w:lang w:val="en-GB"/>
        </w:rPr>
        <w:t>Dự án đầu tư công đặc biệt</w:t>
      </w:r>
      <w:r w:rsidRPr="00B9219C">
        <w:rPr>
          <w:rFonts w:cs="Times New Roman"/>
          <w:noProof/>
          <w:sz w:val="28"/>
          <w:szCs w:val="28"/>
          <w:lang w:val="en-GB"/>
        </w:rPr>
        <w:t xml:space="preserve"> là dự án đầu tư công thực hiện theo chỉ đạo của Bộ Chính trị, Ban Bí thư Trung ương Đảng, Đảng ủy Chính phủ. </w:t>
      </w:r>
    </w:p>
    <w:p w:rsidR="00D62AFB" w:rsidRPr="00B9219C" w:rsidRDefault="00DF672D" w:rsidP="00044C7F">
      <w:pPr>
        <w:widowControl w:val="0"/>
        <w:shd w:val="clear" w:color="auto" w:fill="FFFFFF"/>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4</w:t>
      </w:r>
      <w:r w:rsidR="00180DAC" w:rsidRPr="00B9219C">
        <w:rPr>
          <w:rFonts w:cs="Times New Roman"/>
          <w:noProof/>
          <w:sz w:val="28"/>
          <w:szCs w:val="28"/>
          <w:lang w:val="en-GB"/>
        </w:rPr>
        <w:t>1</w:t>
      </w:r>
      <w:r w:rsidRPr="00B9219C">
        <w:rPr>
          <w:rFonts w:cs="Times New Roman"/>
          <w:noProof/>
          <w:sz w:val="28"/>
          <w:szCs w:val="28"/>
          <w:lang w:val="en-GB"/>
        </w:rPr>
        <w:t xml:space="preserve">. </w:t>
      </w:r>
      <w:r w:rsidRPr="00B9219C">
        <w:rPr>
          <w:rFonts w:cs="Times New Roman"/>
          <w:i/>
          <w:noProof/>
          <w:sz w:val="28"/>
          <w:szCs w:val="28"/>
          <w:lang w:val="en-GB"/>
        </w:rPr>
        <w:t>Dự án đầu tư công khẩn cấp</w:t>
      </w:r>
      <w:r w:rsidRPr="00B9219C">
        <w:rPr>
          <w:rFonts w:cs="Times New Roman"/>
          <w:noProof/>
          <w:sz w:val="28"/>
          <w:szCs w:val="28"/>
          <w:lang w:val="en-GB"/>
        </w:rPr>
        <w:t xml:space="preserve"> là dự án đầu tư công được cấp có thẩm quyền quyết định nhằm kịp thời phòng, chống, khắc phục hậu quả thiên tai, thảm họa, dịch bệnh, thực hiện nhiệm vụ cấp bách để bảo đảm quốc phòng, an ninh, đối ngoại, nhiệm vụ chính trị của quốc gia. </w:t>
      </w:r>
    </w:p>
    <w:p w:rsidR="00D62AFB" w:rsidRPr="00B9219C" w:rsidRDefault="00DF672D" w:rsidP="00044C7F">
      <w:pPr>
        <w:widowControl w:val="0"/>
        <w:shd w:val="clear" w:color="auto" w:fill="FFFFFF"/>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4</w:t>
      </w:r>
      <w:r w:rsidR="00180DAC" w:rsidRPr="00B9219C">
        <w:rPr>
          <w:rFonts w:cs="Times New Roman"/>
          <w:noProof/>
          <w:sz w:val="28"/>
          <w:szCs w:val="28"/>
          <w:lang w:val="en-GB"/>
        </w:rPr>
        <w:t>2</w:t>
      </w:r>
      <w:r w:rsidRPr="00B9219C">
        <w:rPr>
          <w:rFonts w:cs="Times New Roman"/>
          <w:noProof/>
          <w:sz w:val="28"/>
          <w:szCs w:val="28"/>
          <w:lang w:val="en-GB"/>
        </w:rPr>
        <w:t xml:space="preserve">. </w:t>
      </w:r>
      <w:r w:rsidRPr="00B9219C">
        <w:rPr>
          <w:rFonts w:cs="Times New Roman"/>
          <w:i/>
          <w:noProof/>
          <w:sz w:val="28"/>
          <w:szCs w:val="28"/>
          <w:lang w:val="en-GB"/>
        </w:rPr>
        <w:t>Đầu tư công</w:t>
      </w:r>
      <w:r w:rsidRPr="00B9219C">
        <w:rPr>
          <w:rFonts w:cs="Times New Roman"/>
          <w:noProof/>
          <w:sz w:val="28"/>
          <w:szCs w:val="28"/>
          <w:lang w:val="en-GB"/>
        </w:rPr>
        <w:t xml:space="preserve"> là hoạt động đầu tư của Nhà nước vào các chương trình, </w:t>
      </w:r>
      <w:r w:rsidRPr="00B9219C">
        <w:rPr>
          <w:rFonts w:cs="Times New Roman"/>
          <w:noProof/>
          <w:sz w:val="28"/>
          <w:szCs w:val="28"/>
          <w:lang w:val="en-GB"/>
        </w:rPr>
        <w:lastRenderedPageBreak/>
        <w:t>nhiệm vụ, dự án và đối tượng đầu tư công khác theo quy định của Luật này.</w:t>
      </w:r>
    </w:p>
    <w:p w:rsidR="00D62AFB" w:rsidRPr="00B9219C" w:rsidRDefault="00DF672D" w:rsidP="00044C7F">
      <w:pPr>
        <w:widowControl w:val="0"/>
        <w:shd w:val="clear" w:color="auto" w:fill="FFFFFF"/>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4</w:t>
      </w:r>
      <w:r w:rsidR="00180DAC" w:rsidRPr="00B9219C">
        <w:rPr>
          <w:rFonts w:cs="Times New Roman"/>
          <w:noProof/>
          <w:sz w:val="28"/>
          <w:szCs w:val="28"/>
          <w:lang w:val="en-GB"/>
        </w:rPr>
        <w:t>3</w:t>
      </w:r>
      <w:r w:rsidRPr="00B9219C">
        <w:rPr>
          <w:rFonts w:cs="Times New Roman"/>
          <w:noProof/>
          <w:sz w:val="28"/>
          <w:szCs w:val="28"/>
          <w:lang w:val="en-GB"/>
        </w:rPr>
        <w:t xml:space="preserve">. </w:t>
      </w:r>
      <w:r w:rsidRPr="00B9219C">
        <w:rPr>
          <w:rFonts w:cs="Times New Roman"/>
          <w:i/>
          <w:noProof/>
          <w:sz w:val="28"/>
          <w:szCs w:val="28"/>
          <w:lang w:val="en-GB"/>
        </w:rPr>
        <w:t>Hoạt động đầu tư công</w:t>
      </w:r>
      <w:r w:rsidRPr="00B9219C">
        <w:rPr>
          <w:rFonts w:cs="Times New Roman"/>
          <w:noProof/>
          <w:sz w:val="28"/>
          <w:szCs w:val="28"/>
          <w:lang w:val="en-GB"/>
        </w:rPr>
        <w:t xml:space="preserve"> bao gồm lập, thẩm định, quyết định chủ trương đầu tư, quyết định đầu tự chương trình, nhiệm vụ, dự án đầu tư công; lập, thẩm định, phê duyệt, giao, triển khai thực hiện kế hoạch đầu tư công; quản lý, sử dụng vốn đầu tư công; nghiệm thu, thanh toán, quyết toán, bàn giao dự án đầu tư công: theo dõi và đánh giá, kiểm tra, thanh tra kế hoạch, chương trình, nhiệm vụ, dự án đầu tư công. </w:t>
      </w:r>
    </w:p>
    <w:p w:rsidR="00D62AFB" w:rsidRPr="00B9219C" w:rsidRDefault="00DF672D" w:rsidP="00044C7F">
      <w:pPr>
        <w:widowControl w:val="0"/>
        <w:shd w:val="clear" w:color="auto" w:fill="FFFFFF"/>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4</w:t>
      </w:r>
      <w:r w:rsidR="00180DAC" w:rsidRPr="00B9219C">
        <w:rPr>
          <w:rFonts w:cs="Times New Roman"/>
          <w:noProof/>
          <w:sz w:val="28"/>
          <w:szCs w:val="28"/>
          <w:lang w:val="en-GB"/>
        </w:rPr>
        <w:t>4</w:t>
      </w:r>
      <w:r w:rsidRPr="00B9219C">
        <w:rPr>
          <w:rFonts w:cs="Times New Roman"/>
          <w:noProof/>
          <w:sz w:val="28"/>
          <w:szCs w:val="28"/>
          <w:lang w:val="en-GB"/>
        </w:rPr>
        <w:t xml:space="preserve">. </w:t>
      </w:r>
      <w:r w:rsidRPr="00B9219C">
        <w:rPr>
          <w:rFonts w:cs="Times New Roman"/>
          <w:i/>
          <w:noProof/>
          <w:sz w:val="28"/>
          <w:szCs w:val="28"/>
          <w:lang w:val="en-GB"/>
        </w:rPr>
        <w:t>Nhiệm vụ chuẩn bị đầu tư</w:t>
      </w:r>
      <w:r w:rsidRPr="00B9219C">
        <w:rPr>
          <w:rFonts w:cs="Times New Roman"/>
          <w:noProof/>
          <w:sz w:val="28"/>
          <w:szCs w:val="28"/>
          <w:lang w:val="en-GB"/>
        </w:rPr>
        <w:t xml:space="preserve"> là hoạt động để lập, thẩm định, quyết định chủ trương đầu tư; lập, thẩm định, quyết định đầu tư dự án</w:t>
      </w:r>
      <w:r w:rsidRPr="00B9219C">
        <w:rPr>
          <w:rFonts w:cs="Times New Roman"/>
          <w:noProof/>
          <w:sz w:val="28"/>
          <w:szCs w:val="28"/>
          <w:lang w:val="vi-VN"/>
        </w:rPr>
        <w:t xml:space="preserve"> đầu tư công</w:t>
      </w:r>
      <w:r w:rsidRPr="00B9219C">
        <w:rPr>
          <w:rFonts w:cs="Times New Roman"/>
          <w:noProof/>
          <w:sz w:val="28"/>
          <w:szCs w:val="28"/>
          <w:lang w:val="en-GB"/>
        </w:rPr>
        <w:t xml:space="preserve">. </w:t>
      </w:r>
    </w:p>
    <w:p w:rsidR="00D62AFB" w:rsidRPr="00B9219C" w:rsidRDefault="00DF672D" w:rsidP="00044C7F">
      <w:pPr>
        <w:widowControl w:val="0"/>
        <w:shd w:val="clear" w:color="auto" w:fill="FFFFFF"/>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4</w:t>
      </w:r>
      <w:r w:rsidR="00180DAC" w:rsidRPr="00B9219C">
        <w:rPr>
          <w:rFonts w:cs="Times New Roman"/>
          <w:noProof/>
          <w:sz w:val="28"/>
          <w:szCs w:val="28"/>
          <w:lang w:val="en-GB"/>
        </w:rPr>
        <w:t>5</w:t>
      </w:r>
      <w:r w:rsidRPr="00B9219C">
        <w:rPr>
          <w:rFonts w:cs="Times New Roman"/>
          <w:noProof/>
          <w:sz w:val="28"/>
          <w:szCs w:val="28"/>
          <w:lang w:val="en-GB"/>
        </w:rPr>
        <w:t xml:space="preserve">. </w:t>
      </w:r>
      <w:r w:rsidRPr="00B9219C">
        <w:rPr>
          <w:rFonts w:cs="Times New Roman"/>
          <w:i/>
          <w:noProof/>
          <w:sz w:val="28"/>
          <w:szCs w:val="28"/>
          <w:lang w:val="en-GB"/>
        </w:rPr>
        <w:t>Nhiệm vụ quy hoạch</w:t>
      </w:r>
      <w:r w:rsidRPr="00B9219C">
        <w:rPr>
          <w:rFonts w:cs="Times New Roman"/>
          <w:noProof/>
          <w:sz w:val="28"/>
          <w:szCs w:val="28"/>
          <w:lang w:val="en-GB"/>
        </w:rPr>
        <w:t xml:space="preserve"> là các hoạt động được thực hiện để lập, công bố quy hoạch, lập, điều chỉnh quy hoạch và công bố quy hoạch điều chỉnh theo quy định của Luật Quy hoạch.4</w:t>
      </w:r>
      <w:r w:rsidR="00180DAC" w:rsidRPr="00B9219C">
        <w:rPr>
          <w:rFonts w:cs="Times New Roman"/>
          <w:noProof/>
          <w:sz w:val="28"/>
          <w:szCs w:val="28"/>
          <w:lang w:val="en-GB"/>
        </w:rPr>
        <w:t>6</w:t>
      </w:r>
      <w:r w:rsidRPr="00B9219C">
        <w:rPr>
          <w:rFonts w:cs="Times New Roman"/>
          <w:noProof/>
          <w:sz w:val="28"/>
          <w:szCs w:val="28"/>
          <w:lang w:val="en-GB"/>
        </w:rPr>
        <w:t xml:space="preserve">. </w:t>
      </w:r>
      <w:r w:rsidRPr="00B9219C">
        <w:rPr>
          <w:rFonts w:cs="Times New Roman"/>
          <w:i/>
          <w:noProof/>
          <w:sz w:val="28"/>
          <w:szCs w:val="28"/>
          <w:lang w:val="en-GB"/>
        </w:rPr>
        <w:t>Nợ đọng xây dựng cơ bản</w:t>
      </w:r>
      <w:r w:rsidRPr="00B9219C">
        <w:rPr>
          <w:rFonts w:cs="Times New Roman"/>
          <w:noProof/>
          <w:sz w:val="28"/>
          <w:szCs w:val="28"/>
          <w:lang w:val="en-GB"/>
        </w:rPr>
        <w:t xml:space="preserve"> là giá trị khối lượng thực hiện đã được nghiệm thu của chương trình, nhiệm vụ, dự án</w:t>
      </w:r>
      <w:r w:rsidRPr="00B9219C">
        <w:rPr>
          <w:rFonts w:cs="Times New Roman"/>
          <w:noProof/>
          <w:sz w:val="28"/>
          <w:szCs w:val="28"/>
          <w:lang w:val="vi-VN"/>
        </w:rPr>
        <w:t xml:space="preserve"> đầu tư công</w:t>
      </w:r>
      <w:r w:rsidRPr="00B9219C">
        <w:rPr>
          <w:rFonts w:cs="Times New Roman"/>
          <w:noProof/>
          <w:sz w:val="28"/>
          <w:szCs w:val="28"/>
          <w:lang w:val="en-GB"/>
        </w:rPr>
        <w:t xml:space="preserve"> nhưng chưa được cấp có thẩm quyền giao kế hoạch đầu tư công 05 năm, không bao gồm các dự án đầu tư công khẩn cấp, dự án đầu tư công đặc biệt, dự án đã thực hiện chuyển tiếp qua kỳ kế hoạch đầu tư công 05 năm tiếp theo. </w:t>
      </w:r>
    </w:p>
    <w:p w:rsidR="00D62AFB" w:rsidRPr="00B9219C" w:rsidRDefault="00180DAC" w:rsidP="00044C7F">
      <w:pPr>
        <w:widowControl w:val="0"/>
        <w:shd w:val="clear" w:color="auto" w:fill="FFFFFF"/>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47</w:t>
      </w:r>
      <w:r w:rsidR="00DF672D" w:rsidRPr="00B9219C">
        <w:rPr>
          <w:rFonts w:cs="Times New Roman"/>
          <w:noProof/>
          <w:sz w:val="28"/>
          <w:szCs w:val="28"/>
          <w:lang w:val="en-GB"/>
        </w:rPr>
        <w:t xml:space="preserve">. </w:t>
      </w:r>
      <w:r w:rsidR="00DF672D" w:rsidRPr="00B9219C">
        <w:rPr>
          <w:rFonts w:cs="Times New Roman"/>
          <w:i/>
          <w:noProof/>
          <w:sz w:val="28"/>
          <w:szCs w:val="28"/>
          <w:lang w:val="en-GB"/>
        </w:rPr>
        <w:t>Vốn đầu tư công</w:t>
      </w:r>
      <w:r w:rsidR="00DF672D" w:rsidRPr="00B9219C">
        <w:rPr>
          <w:rFonts w:cs="Times New Roman"/>
          <w:noProof/>
          <w:sz w:val="28"/>
          <w:szCs w:val="28"/>
          <w:lang w:val="en-GB"/>
        </w:rPr>
        <w:t xml:space="preserve"> bao gồm vốn ngân sách nhà nước cho đầu tư công; vốn từ nguồn thu hợp pháp của các cơ quan nhà nước, đơn vị sự nghiệp công lập dành để đầu tư theo quy định của pháp luật.</w:t>
      </w:r>
    </w:p>
    <w:p w:rsidR="00D62AFB" w:rsidRPr="00B9219C" w:rsidRDefault="00180DAC" w:rsidP="00044C7F">
      <w:pPr>
        <w:widowControl w:val="0"/>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48</w:t>
      </w:r>
      <w:r w:rsidR="00087EF6" w:rsidRPr="00B9219C">
        <w:rPr>
          <w:rFonts w:cs="Times New Roman"/>
          <w:noProof/>
          <w:sz w:val="28"/>
          <w:szCs w:val="28"/>
          <w:lang w:val="en-GB"/>
        </w:rPr>
        <w:t>.</w:t>
      </w:r>
      <w:r w:rsidR="00087EF6" w:rsidRPr="00B9219C">
        <w:rPr>
          <w:rFonts w:cs="Times New Roman"/>
          <w:i/>
          <w:noProof/>
          <w:sz w:val="28"/>
          <w:szCs w:val="28"/>
          <w:lang w:val="en-GB"/>
        </w:rPr>
        <w:t xml:space="preserve"> Vốn thực hiện nhiệm vụ chuẩn bị đầu tư</w:t>
      </w:r>
      <w:r w:rsidR="00087EF6" w:rsidRPr="00B9219C">
        <w:rPr>
          <w:rFonts w:cs="Times New Roman"/>
          <w:noProof/>
          <w:sz w:val="28"/>
          <w:szCs w:val="28"/>
          <w:lang w:val="en-GB"/>
        </w:rPr>
        <w:t xml:space="preserve"> là vốn bố trí để lập, thẩm định, quyết định chủ trương đầu tư dự án; lập, thẩm định, quyết định đầu tư dự án.</w:t>
      </w:r>
    </w:p>
    <w:p w:rsidR="00D62AFB" w:rsidRPr="00B9219C" w:rsidRDefault="00180DAC" w:rsidP="00044C7F">
      <w:pPr>
        <w:widowControl w:val="0"/>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49</w:t>
      </w:r>
      <w:r w:rsidR="00DF672D" w:rsidRPr="00B9219C">
        <w:rPr>
          <w:rFonts w:cs="Times New Roman"/>
          <w:noProof/>
          <w:sz w:val="28"/>
          <w:szCs w:val="28"/>
          <w:lang w:val="en-GB"/>
        </w:rPr>
        <w:t xml:space="preserve">. </w:t>
      </w:r>
      <w:r w:rsidR="00DF672D" w:rsidRPr="00B9219C">
        <w:rPr>
          <w:rFonts w:cs="Times New Roman"/>
          <w:i/>
          <w:noProof/>
          <w:sz w:val="28"/>
          <w:szCs w:val="28"/>
          <w:lang w:val="en-GB"/>
        </w:rPr>
        <w:t>Vốn thực hiện nhiệm vụ quy hoạch</w:t>
      </w:r>
      <w:r w:rsidR="00DF672D" w:rsidRPr="00B9219C">
        <w:rPr>
          <w:rFonts w:cs="Times New Roman"/>
          <w:noProof/>
          <w:sz w:val="28"/>
          <w:szCs w:val="28"/>
          <w:lang w:val="en-GB"/>
        </w:rPr>
        <w:t xml:space="preserve"> là vốn bố trí để lập, công bố quy hoạch, lập điều chỉnh quy hoạch và công bố quy hoạch điều chỉnh theo quy định của pháp luật về quy hoạch.</w:t>
      </w:r>
    </w:p>
    <w:p w:rsidR="00D62AFB" w:rsidRPr="00B9219C" w:rsidRDefault="00180DAC" w:rsidP="00044C7F">
      <w:pPr>
        <w:widowControl w:val="0"/>
        <w:spacing w:before="120" w:after="0" w:line="360" w:lineRule="exact"/>
        <w:ind w:firstLine="562"/>
        <w:jc w:val="both"/>
        <w:rPr>
          <w:rFonts w:cs="Times New Roman"/>
          <w:b/>
          <w:noProof/>
          <w:sz w:val="28"/>
          <w:szCs w:val="28"/>
          <w:lang w:val="en-GB"/>
        </w:rPr>
      </w:pPr>
      <w:r w:rsidRPr="00B9219C">
        <w:rPr>
          <w:rFonts w:cs="Times New Roman"/>
          <w:noProof/>
          <w:sz w:val="28"/>
          <w:szCs w:val="28"/>
          <w:lang w:val="en-GB"/>
        </w:rPr>
        <w:t>50</w:t>
      </w:r>
      <w:r w:rsidR="00DF672D" w:rsidRPr="00B9219C">
        <w:rPr>
          <w:rFonts w:cs="Times New Roman"/>
          <w:noProof/>
          <w:sz w:val="28"/>
          <w:szCs w:val="28"/>
          <w:lang w:val="en-GB"/>
        </w:rPr>
        <w:t xml:space="preserve">. </w:t>
      </w:r>
      <w:r w:rsidR="00DF672D" w:rsidRPr="00B9219C">
        <w:rPr>
          <w:rFonts w:cs="Times New Roman"/>
          <w:i/>
          <w:noProof/>
          <w:sz w:val="28"/>
          <w:szCs w:val="28"/>
          <w:lang w:val="en-GB"/>
        </w:rPr>
        <w:t>Vốn thực hiện dự án</w:t>
      </w:r>
      <w:r w:rsidR="00DF672D" w:rsidRPr="00B9219C">
        <w:rPr>
          <w:rFonts w:cs="Times New Roman"/>
          <w:noProof/>
          <w:sz w:val="28"/>
          <w:szCs w:val="28"/>
          <w:lang w:val="en-GB"/>
        </w:rPr>
        <w:t xml:space="preserve"> là vốn bố trí để giải phóng mặt bằng, lập thiết kế kỹ thuật, lập thiết kế bản vẽ thi công, lập dự toán của dự án hoặc hạng mục của dự án, tổ chức thi công và thực hiện các công việc khác theo quyết định phê duyệt dự án.</w:t>
      </w:r>
    </w:p>
    <w:p w:rsidR="00D62AFB" w:rsidRPr="00B9219C" w:rsidRDefault="00DF672D" w:rsidP="00044C7F">
      <w:pPr>
        <w:widowControl w:val="0"/>
        <w:tabs>
          <w:tab w:val="left" w:pos="7839"/>
        </w:tabs>
        <w:spacing w:before="120" w:after="0" w:line="360" w:lineRule="exact"/>
        <w:ind w:firstLine="562"/>
        <w:jc w:val="both"/>
        <w:rPr>
          <w:rFonts w:cs="Times New Roman"/>
          <w:bCs/>
          <w:noProof/>
          <w:sz w:val="28"/>
          <w:szCs w:val="28"/>
          <w:lang w:val="en-GB"/>
        </w:rPr>
      </w:pPr>
      <w:r w:rsidRPr="00B9219C">
        <w:rPr>
          <w:rFonts w:cs="Times New Roman"/>
          <w:bCs/>
          <w:iCs/>
          <w:noProof/>
          <w:sz w:val="28"/>
          <w:szCs w:val="28"/>
          <w:lang w:val="en-GB"/>
        </w:rPr>
        <w:t>5</w:t>
      </w:r>
      <w:r w:rsidR="00A24E97" w:rsidRPr="00B9219C">
        <w:rPr>
          <w:rFonts w:cs="Times New Roman"/>
          <w:bCs/>
          <w:iCs/>
          <w:noProof/>
          <w:sz w:val="28"/>
          <w:szCs w:val="28"/>
          <w:lang w:val="en-GB"/>
        </w:rPr>
        <w:t>1</w:t>
      </w:r>
      <w:r w:rsidRPr="00B9219C">
        <w:rPr>
          <w:rFonts w:cs="Times New Roman"/>
          <w:bCs/>
          <w:iCs/>
          <w:noProof/>
          <w:sz w:val="28"/>
          <w:szCs w:val="28"/>
          <w:lang w:val="en-GB"/>
        </w:rPr>
        <w:t xml:space="preserve">. </w:t>
      </w:r>
      <w:r w:rsidRPr="00B9219C">
        <w:rPr>
          <w:rFonts w:cs="Times New Roman"/>
          <w:bCs/>
          <w:i/>
          <w:iCs/>
          <w:noProof/>
          <w:sz w:val="28"/>
          <w:szCs w:val="28"/>
          <w:lang w:val="en-GB"/>
        </w:rPr>
        <w:t>Thời gian bố trí vốn thực hiện dự án</w:t>
      </w:r>
      <w:r w:rsidRPr="00B9219C">
        <w:rPr>
          <w:rFonts w:cs="Times New Roman"/>
          <w:bCs/>
          <w:i/>
          <w:iCs/>
          <w:noProof/>
          <w:sz w:val="28"/>
          <w:szCs w:val="28"/>
          <w:lang w:val="vi-VN"/>
        </w:rPr>
        <w:t xml:space="preserve"> đầu tư công</w:t>
      </w:r>
      <w:r w:rsidRPr="00B9219C">
        <w:rPr>
          <w:rFonts w:cs="Times New Roman"/>
          <w:bCs/>
          <w:noProof/>
          <w:sz w:val="28"/>
          <w:szCs w:val="28"/>
          <w:lang w:val="en-GB"/>
        </w:rPr>
        <w:t xml:space="preserve"> được tính liên tục, từ năm đầu tiên dự án được bố trí vốn thực hiện dự án cho đến năm nghiệm thu, hoàn thành dự án, bàn giao đưa vào sử dụng, không bao gồm thời gian bố trí vốn thực hiện nhiệm vụ chuẩn bị đầu tư và thực hiện quyết toán</w:t>
      </w:r>
      <w:r w:rsidR="00545C44" w:rsidRPr="00B9219C">
        <w:rPr>
          <w:rFonts w:cs="Times New Roman"/>
          <w:bCs/>
          <w:noProof/>
          <w:sz w:val="28"/>
          <w:szCs w:val="28"/>
          <w:lang w:val="en-GB"/>
        </w:rPr>
        <w:t xml:space="preserve"> </w:t>
      </w:r>
      <w:r w:rsidR="00C156F9" w:rsidRPr="00B9219C">
        <w:rPr>
          <w:rFonts w:cs="Times New Roman"/>
          <w:bCs/>
          <w:noProof/>
          <w:sz w:val="28"/>
          <w:szCs w:val="28"/>
          <w:lang w:val="en-GB"/>
        </w:rPr>
        <w:t>vốn đầu tư công</w:t>
      </w:r>
      <w:r w:rsidRPr="00B9219C">
        <w:rPr>
          <w:rFonts w:cs="Times New Roman"/>
          <w:bCs/>
          <w:noProof/>
          <w:sz w:val="28"/>
          <w:szCs w:val="28"/>
          <w:lang w:val="en-GB"/>
        </w:rPr>
        <w:t xml:space="preserve"> dự án.</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bookmarkStart w:id="8" w:name="dieu_5"/>
      <w:r w:rsidRPr="00B9219C">
        <w:rPr>
          <w:rFonts w:eastAsia="Times New Roman" w:cs="Times New Roman"/>
          <w:b/>
          <w:bCs/>
          <w:noProof/>
          <w:sz w:val="28"/>
          <w:szCs w:val="28"/>
          <w:lang w:val="en-GB"/>
        </w:rPr>
        <w:t>Điều 5. Phạm vi ngân sách nhà nước</w:t>
      </w:r>
      <w:bookmarkEnd w:id="8"/>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1. Thu ngân sách nhà nước bao gồm:</w:t>
      </w:r>
    </w:p>
    <w:p w:rsidR="00D62AFB" w:rsidRPr="00B9219C" w:rsidRDefault="00DF672D" w:rsidP="00044C7F">
      <w:pPr>
        <w:widowControl w:val="0"/>
        <w:shd w:val="clear" w:color="auto" w:fill="FFFFFF"/>
        <w:spacing w:before="120" w:after="0" w:line="36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a) Toàn bộ các khoản thu từ thuế, lệ phí và các khoản phí thu từ các hoạt động dịch vụ do cơ quan nhà nước thực hiện;</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b) Các khoản phí thu từ các hoạt động dịch vụ do đơn vị sự nghiệp công lập và tổ chức được cơ quan có thẩm quyền giao cung cấp dịch vụ công nộp ngân sách nhà nước theo quy định của pháp luật;</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c) Các khoản viện trợ không hoàn lại của Chính phủ các nước, các tổ chức, cá nhân nước ngoài cho Nhà nước, Chính phủ Việt Nam và chính quyền địa phương; các khoản tài trợ, đóng góp tự nguyện của các tổ chức, cá nhân trong và ngoài nước</w:t>
      </w:r>
      <w:r w:rsidR="00FE0787" w:rsidRPr="00B9219C">
        <w:rPr>
          <w:rFonts w:eastAsia="Times New Roman" w:cs="Times New Roman"/>
          <w:noProof/>
          <w:sz w:val="28"/>
          <w:szCs w:val="28"/>
          <w:lang w:val="en-GB"/>
        </w:rPr>
        <w:t xml:space="preserve">, </w:t>
      </w:r>
      <w:r w:rsidR="00C156F9" w:rsidRPr="00B9219C">
        <w:rPr>
          <w:rFonts w:eastAsia="Times New Roman" w:cs="Times New Roman"/>
          <w:noProof/>
          <w:sz w:val="28"/>
          <w:szCs w:val="28"/>
          <w:lang w:val="en-GB"/>
        </w:rPr>
        <w:t xml:space="preserve">trừ khoản </w:t>
      </w:r>
      <w:r w:rsidR="003B2DA3" w:rsidRPr="00B9219C">
        <w:rPr>
          <w:rFonts w:eastAsia="Times New Roman" w:cs="Times New Roman"/>
          <w:noProof/>
          <w:sz w:val="28"/>
          <w:szCs w:val="28"/>
          <w:lang w:val="en-GB"/>
        </w:rPr>
        <w:t>viện trợ</w:t>
      </w:r>
      <w:r w:rsidR="00C156F9" w:rsidRPr="00B9219C">
        <w:rPr>
          <w:rFonts w:eastAsia="Times New Roman" w:cs="Times New Roman"/>
          <w:noProof/>
          <w:sz w:val="28"/>
          <w:szCs w:val="28"/>
          <w:lang w:val="en-GB"/>
        </w:rPr>
        <w:t xml:space="preserve"> cho nhiệm vụ, dự án đầu tư thuộc trường hợp quy định tại khoản 5 Điều 3 của Luật này.</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d) Các khoản thu khác theo quy định của pháp luật.</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2. Chi ngân sách nhà nước bao gồm:</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a) Chi đầu tư phát triển, bao gồm chi đầu tư công của ngân sách nhà nước cho các đối tượng quy tại Điều </w:t>
      </w:r>
      <w:r w:rsidR="000779AE" w:rsidRPr="00B9219C">
        <w:rPr>
          <w:rFonts w:eastAsia="Times New Roman" w:cs="Times New Roman"/>
          <w:noProof/>
          <w:sz w:val="28"/>
          <w:szCs w:val="28"/>
          <w:lang w:val="en-GB"/>
        </w:rPr>
        <w:t>6</w:t>
      </w:r>
      <w:r w:rsidRPr="00B9219C">
        <w:rPr>
          <w:rFonts w:eastAsia="Times New Roman" w:cs="Times New Roman"/>
          <w:noProof/>
          <w:sz w:val="28"/>
          <w:szCs w:val="28"/>
          <w:lang w:val="en-GB"/>
        </w:rPr>
        <w:t xml:space="preserve"> của Luật này và chi đầu tư phát triển khác theo quy định của pháp luật;</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b) Chi dự trữ quốc gia;</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c) Chi thường xuyên;</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d) Chi trả nợ lãi;</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đ) Chi viện trợ;</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e) Các khoản chi khác theo quy định của pháp luật.</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3. Bội chi ngân sách nhà nước.</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4. Tổng mức vay của ngân sách nhà nước, bao gồm vay bù đắp bội chi và vay để trả nợ gốc của ngân sách nhà nước.</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5. Nguồn trả nợ gốc vay của ngân sách nhà nước bao gồm các nguồn vay để trả nợ gốc; thu ngân sách nhà nước bố trí trong dự toán; tăng thu so với dự toán, dự toán chi còn lại của cấp ngân sách; kết dư ngân sách nhà nước.</w:t>
      </w:r>
    </w:p>
    <w:p w:rsidR="00C16270" w:rsidRPr="00B9219C" w:rsidRDefault="00C16270" w:rsidP="00C16270">
      <w:pPr>
        <w:shd w:val="clear" w:color="auto" w:fill="FFFFFF"/>
        <w:spacing w:before="120" w:after="0" w:line="360" w:lineRule="exact"/>
        <w:ind w:firstLine="567"/>
        <w:jc w:val="both"/>
        <w:rPr>
          <w:rFonts w:eastAsia="Times New Roman" w:cs="Times New Roman"/>
          <w:noProof/>
          <w:sz w:val="28"/>
          <w:szCs w:val="28"/>
          <w:lang w:val="vi-VN"/>
        </w:rPr>
      </w:pPr>
      <w:bookmarkStart w:id="9" w:name="dieu_6"/>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6</w:t>
      </w:r>
      <w:r w:rsidRPr="00B9219C">
        <w:rPr>
          <w:rFonts w:eastAsia="Times New Roman" w:cs="Times New Roman"/>
          <w:b/>
          <w:bCs/>
          <w:noProof/>
          <w:sz w:val="28"/>
          <w:szCs w:val="28"/>
          <w:lang w:val="vi-VN"/>
        </w:rPr>
        <w:t xml:space="preserve">. </w:t>
      </w:r>
      <w:r w:rsidRPr="00B9219C">
        <w:rPr>
          <w:rFonts w:eastAsia="Times New Roman" w:cs="Times New Roman"/>
          <w:b/>
          <w:noProof/>
          <w:sz w:val="28"/>
          <w:szCs w:val="28"/>
          <w:lang w:val="vi-VN"/>
        </w:rPr>
        <w:t xml:space="preserve">Đối tượng được sử dụng vốn đầu tư công </w:t>
      </w:r>
    </w:p>
    <w:p w:rsidR="00C16270" w:rsidRPr="00B9219C" w:rsidRDefault="00C16270" w:rsidP="00C16270">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Đầu tư chương trình, dự án kết cấu hạ tầng kinh tế - xã hội.</w:t>
      </w:r>
    </w:p>
    <w:p w:rsidR="00C16270" w:rsidRPr="00B9219C" w:rsidRDefault="00C16270" w:rsidP="00C16270">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Đầu tư phục vụ hoạt động của cơ quan nhà nước, đơn vị sự nghiệp công lập, tổ chức chính trị, tổ chức chính trị - xã hội.</w:t>
      </w:r>
    </w:p>
    <w:p w:rsidR="00C16270" w:rsidRPr="00B9219C" w:rsidRDefault="00C16270" w:rsidP="00C16270">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Đầu tư và hỗ trợ hoạt động đầu tư cung cấp sản phẩm, dịch vụ công ích, phúc lợi xã hội.</w:t>
      </w:r>
    </w:p>
    <w:p w:rsidR="00C16270" w:rsidRPr="00B9219C" w:rsidRDefault="00C16270" w:rsidP="008B26FE">
      <w:pPr>
        <w:widowControl w:val="0"/>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4. Đầu tư của Nhà nước tham gia thực hiện dự án theo phương thức đối tác công tư (dự án PPP) theo quy định của pháp luật về đầu tư theo phương thức đối tác công tư, bồi thường, chấm dứt hợp đồng dự án PPP trước thời hạn được cấp có thẩm quyền quyết định, chi trả phần giảm doanh thu các dự án PPP </w:t>
      </w:r>
      <w:r w:rsidRPr="00B9219C">
        <w:rPr>
          <w:rFonts w:eastAsia="Times New Roman" w:cs="Times New Roman"/>
          <w:noProof/>
          <w:sz w:val="28"/>
          <w:szCs w:val="28"/>
          <w:lang w:val="vi-VN"/>
        </w:rPr>
        <w:lastRenderedPageBreak/>
        <w:t>thuộc trách nhiệm của Nhà nước, thanh toán theo hợp đồng dự án đầu tư xây dựng công trình theo hình thức hợp đồng Xây dựng - Chuyển giao (dự án BT) bằng tiền.</w:t>
      </w:r>
    </w:p>
    <w:p w:rsidR="00C16270" w:rsidRPr="00B9219C" w:rsidRDefault="00C16270" w:rsidP="008B26FE">
      <w:pPr>
        <w:widowControl w:val="0"/>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5. Đầu tư thực hiện nhiệm vụ quy hoạch.</w:t>
      </w:r>
    </w:p>
    <w:p w:rsidR="00C16270" w:rsidRPr="00B9219C" w:rsidRDefault="00C16270" w:rsidP="008B26FE">
      <w:pPr>
        <w:widowControl w:val="0"/>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6. Cấp bù lãi suất tín dụng ưu đãi, phí quản lý; cấp vốn điều lệ cho các ngân hàng chính sách, quỹ tài chính nhà nước ngoài ngân sách; hỗ trợ đầu tư cho các đối tượng khác theo quyết định của Chính phủ hoặc quyết định của Thủ tướng Chính phủ.</w:t>
      </w:r>
    </w:p>
    <w:p w:rsidR="00C16270" w:rsidRPr="00B9219C" w:rsidRDefault="00C16270" w:rsidP="008B26FE">
      <w:pPr>
        <w:widowControl w:val="0"/>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Chính phủ quy định về trình tự, thủ tục thực hiện đầu tư tại khoản này.</w:t>
      </w:r>
    </w:p>
    <w:p w:rsidR="00C16270" w:rsidRPr="00B9219C" w:rsidRDefault="00C16270" w:rsidP="008B26FE">
      <w:pPr>
        <w:widowControl w:val="0"/>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7. Bố trí vốn ngân sách địa phương để thực hiện chính sách tín dụng ưu đãi thông qua Ngân hàng Chính sách xã hội chi nhánh tỉnh, thành phố trực thuộc trung ương.</w:t>
      </w:r>
    </w:p>
    <w:p w:rsidR="00C16270" w:rsidRPr="00B9219C" w:rsidRDefault="00C16270" w:rsidP="008B26FE">
      <w:pPr>
        <w:widowControl w:val="0"/>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Chính phủ quy định về điều kiện, tiêu chí, nguyên tắc bố trí vốn để ủy thác thực hiện chính sách tín dụng ưu đãi thông qua Ngân hàng Chính sách xã hội.</w:t>
      </w:r>
    </w:p>
    <w:p w:rsidR="00C16270" w:rsidRPr="00B9219C" w:rsidRDefault="00C16270" w:rsidP="008B26FE">
      <w:pPr>
        <w:widowControl w:val="0"/>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Hội đồng nhân dân cấp tỉnh quy định về cơ chế, chính sách cụ thể và bố trí vốn ngân sách địa phương để thực hiện chính sách này.</w:t>
      </w:r>
    </w:p>
    <w:p w:rsidR="00C16270" w:rsidRPr="00B9219C" w:rsidRDefault="00C16270" w:rsidP="008B26FE">
      <w:pPr>
        <w:widowControl w:val="0"/>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Ủy ban nhân dân cấp tỉnh thực hiện ủy thác vốn ngân sách địa phương để thực hiện chính sách ưu đãi theo quyết định của Hội đồng nhân dân cấp tỉnh</w:t>
      </w:r>
      <w:r w:rsidRPr="00B9219C">
        <w:rPr>
          <w:rFonts w:eastAsia="Times New Roman" w:cs="Times New Roman"/>
          <w:noProof/>
          <w:sz w:val="28"/>
          <w:szCs w:val="28"/>
        </w:rPr>
        <w:t>.</w:t>
      </w:r>
    </w:p>
    <w:p w:rsidR="00C16270" w:rsidRPr="00B9219C" w:rsidRDefault="00C16270" w:rsidP="008B26FE">
      <w:pPr>
        <w:widowControl w:val="0"/>
        <w:shd w:val="clear" w:color="auto" w:fill="FFFFFF"/>
        <w:spacing w:before="120" w:after="0" w:line="360" w:lineRule="exact"/>
        <w:ind w:firstLine="567"/>
        <w:jc w:val="both"/>
        <w:rPr>
          <w:rFonts w:eastAsia="Times New Roman" w:cs="Times New Roman"/>
          <w:b/>
          <w:bCs/>
          <w:noProof/>
          <w:sz w:val="28"/>
          <w:szCs w:val="28"/>
          <w:lang w:val="en-GB"/>
        </w:rPr>
      </w:pPr>
      <w:r w:rsidRPr="00B9219C">
        <w:rPr>
          <w:rFonts w:eastAsia="Times New Roman" w:cs="Times New Roman"/>
          <w:noProof/>
          <w:sz w:val="28"/>
          <w:szCs w:val="28"/>
          <w:lang w:val="vi-VN"/>
        </w:rPr>
        <w:t>8. Đối tượng được sử dụng vốn đầu tư công khác theo quy định của pháp luật có liên quan.</w:t>
      </w:r>
    </w:p>
    <w:p w:rsidR="00D62AFB" w:rsidRPr="00B9219C" w:rsidRDefault="00DF672D" w:rsidP="008B26FE">
      <w:pPr>
        <w:widowControl w:val="0"/>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b/>
          <w:bCs/>
          <w:noProof/>
          <w:sz w:val="28"/>
          <w:szCs w:val="28"/>
          <w:lang w:val="en-GB"/>
        </w:rPr>
        <w:t>Điều </w:t>
      </w:r>
      <w:r w:rsidR="00C16270" w:rsidRPr="00B9219C">
        <w:rPr>
          <w:rFonts w:eastAsia="Times New Roman" w:cs="Times New Roman"/>
          <w:b/>
          <w:bCs/>
          <w:noProof/>
          <w:sz w:val="28"/>
          <w:szCs w:val="28"/>
          <w:lang w:val="en-GB"/>
        </w:rPr>
        <w:t>7</w:t>
      </w:r>
      <w:r w:rsidRPr="00B9219C">
        <w:rPr>
          <w:rFonts w:eastAsia="Times New Roman" w:cs="Times New Roman"/>
          <w:b/>
          <w:bCs/>
          <w:noProof/>
          <w:sz w:val="28"/>
          <w:szCs w:val="28"/>
          <w:lang w:val="en-GB"/>
        </w:rPr>
        <w:t>. Hệ thống ngân sách nhà nước</w:t>
      </w:r>
      <w:bookmarkEnd w:id="9"/>
    </w:p>
    <w:p w:rsidR="00D62AFB" w:rsidRPr="00B9219C" w:rsidRDefault="00DF672D" w:rsidP="008B26FE">
      <w:pPr>
        <w:widowControl w:val="0"/>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 Ngân sách nhà nước bao gồm ngân sách trung ương và ngân sách địa phương.</w:t>
      </w:r>
    </w:p>
    <w:p w:rsidR="00D62AFB" w:rsidRPr="00B9219C" w:rsidRDefault="00DF672D" w:rsidP="008B26FE">
      <w:pPr>
        <w:widowControl w:val="0"/>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2. Ngân sách địa phương bao gồm ngân sách cấp tỉnh và ngân sách cấp xã.</w:t>
      </w:r>
    </w:p>
    <w:p w:rsidR="00D62AFB" w:rsidRPr="00B9219C" w:rsidRDefault="00DF672D" w:rsidP="008B26FE">
      <w:pPr>
        <w:widowControl w:val="0"/>
        <w:shd w:val="clear" w:color="auto" w:fill="FFFFFF"/>
        <w:spacing w:before="120" w:after="0" w:line="360" w:lineRule="exact"/>
        <w:ind w:firstLine="567"/>
        <w:jc w:val="both"/>
        <w:rPr>
          <w:rFonts w:eastAsia="Times New Roman" w:cs="Times New Roman"/>
          <w:noProof/>
          <w:sz w:val="28"/>
          <w:szCs w:val="28"/>
          <w:lang w:val="en-GB"/>
        </w:rPr>
      </w:pPr>
      <w:bookmarkStart w:id="10" w:name="dieu_7"/>
      <w:r w:rsidRPr="00B9219C">
        <w:rPr>
          <w:rFonts w:eastAsia="Times New Roman" w:cs="Times New Roman"/>
          <w:b/>
          <w:bCs/>
          <w:noProof/>
          <w:sz w:val="28"/>
          <w:szCs w:val="28"/>
          <w:lang w:val="en-GB"/>
        </w:rPr>
        <w:t>Điều </w:t>
      </w:r>
      <w:r w:rsidR="00C16270" w:rsidRPr="00B9219C">
        <w:rPr>
          <w:rFonts w:eastAsia="Times New Roman" w:cs="Times New Roman"/>
          <w:b/>
          <w:bCs/>
          <w:noProof/>
          <w:sz w:val="28"/>
          <w:szCs w:val="28"/>
          <w:lang w:val="en-GB"/>
        </w:rPr>
        <w:t>8</w:t>
      </w:r>
      <w:r w:rsidRPr="00B9219C">
        <w:rPr>
          <w:rFonts w:eastAsia="Times New Roman" w:cs="Times New Roman"/>
          <w:b/>
          <w:bCs/>
          <w:noProof/>
          <w:sz w:val="28"/>
          <w:szCs w:val="28"/>
          <w:lang w:val="en-GB"/>
        </w:rPr>
        <w:t>. Nguyên tắc cân đối ngân sách nhà nước</w:t>
      </w:r>
      <w:bookmarkEnd w:id="10"/>
    </w:p>
    <w:p w:rsidR="00D62AFB" w:rsidRPr="00B9219C" w:rsidRDefault="00DF672D" w:rsidP="008B26FE">
      <w:pPr>
        <w:widowControl w:val="0"/>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 Các khoản thu từ thuế, phí, lệ phí và các khoản thu khác thuộc ngân sách theo quy định của pháp luật được tổng hợp đầy đủ vào cân đối ngân sách nhà nước, theo nguyên tắc không gắn với nhiệm vụ chi cụ thể. Trường hợp có khoản thu cần gắn với nhiệm vụ chi cụ thể theo quy định của pháp luật thì được bố trí tương ứng từ các khoản thu này trong dự toán chi ngân sách để thực hiện. Việc ban hành chính sách thu ngân sách phải bảo đảm nguyên tắc cân đối ngân sách trong trung hạn, dài hạn và thực hiện các cam kết về hội nhập quốc tế.</w:t>
      </w:r>
    </w:p>
    <w:p w:rsidR="00087EF6" w:rsidRPr="00B9219C" w:rsidRDefault="00DF672D" w:rsidP="008B26FE">
      <w:pPr>
        <w:widowControl w:val="0"/>
        <w:shd w:val="clear" w:color="auto" w:fill="FFFFFF"/>
        <w:spacing w:before="120" w:after="0" w:line="35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2. Ngân sách nhà nước được cân đối theo nguyên tắc tổng số thu từ thuế, phí, lệ phí và các khoản thu khác thuộc ngân sách phải lớn hơn tổng số chi thường xuyên và góp phần tích lũy ngày càng cao để chi đầu tư phát triển; trường hợp còn bội chi thì số bội chi phải nhỏ hơn số chi đầu tư phát triển, tiến tới cân bằng thu, </w:t>
      </w:r>
      <w:r w:rsidRPr="00B9219C">
        <w:rPr>
          <w:rFonts w:eastAsia="Times New Roman" w:cs="Times New Roman"/>
          <w:noProof/>
          <w:sz w:val="28"/>
          <w:szCs w:val="28"/>
          <w:lang w:val="en-GB"/>
        </w:rPr>
        <w:lastRenderedPageBreak/>
        <w:t>chi ngân sách; trường hợp đặc biệt Chính phủ trình Quốc hội xem xét, quyết định.</w:t>
      </w:r>
    </w:p>
    <w:p w:rsidR="00087EF6" w:rsidRPr="00B9219C" w:rsidRDefault="00DF672D" w:rsidP="008B26FE">
      <w:pPr>
        <w:widowControl w:val="0"/>
        <w:shd w:val="clear" w:color="auto" w:fill="FFFFFF"/>
        <w:spacing w:before="120" w:after="0" w:line="35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3. Vay để bù đắp bội chi ngân sách nhà nước chỉ được sử dụng cho chi đầu tư phát triển, không sử dụng cho chi thường xuyên.</w:t>
      </w:r>
    </w:p>
    <w:p w:rsidR="00087EF6" w:rsidRPr="00B9219C" w:rsidRDefault="00DF672D" w:rsidP="008B26FE">
      <w:pPr>
        <w:widowControl w:val="0"/>
        <w:shd w:val="clear" w:color="auto" w:fill="FFFFFF"/>
        <w:spacing w:before="120" w:after="0" w:line="35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4. Bội chi ngân sách trung ương được bù đắp từ các nguồn sau đây:</w:t>
      </w:r>
    </w:p>
    <w:p w:rsidR="00087EF6" w:rsidRPr="00B9219C" w:rsidRDefault="00DF672D" w:rsidP="008B26FE">
      <w:pPr>
        <w:widowControl w:val="0"/>
        <w:shd w:val="clear" w:color="auto" w:fill="FFFFFF"/>
        <w:spacing w:before="120" w:after="0" w:line="35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a) Vay trong nước từ phát hành trái phiếu Chính phủ, công trái xây dựng Tổ quốc và các khoản vay trong nước khác theo quy định của pháp luật;</w:t>
      </w:r>
    </w:p>
    <w:p w:rsidR="00087EF6" w:rsidRPr="00B9219C" w:rsidRDefault="00DF672D" w:rsidP="008B26FE">
      <w:pPr>
        <w:widowControl w:val="0"/>
        <w:shd w:val="clear" w:color="auto" w:fill="FFFFFF"/>
        <w:spacing w:before="120" w:after="0" w:line="35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b) Vay ngoài nước từ các khoản vay của Chính phủ các nước, các tổ chức quốc tế và phát hành trái phiếu Chính phủ ra thị trường quốc tế, không bao gồm các khoản vay về cho vay lại.</w:t>
      </w:r>
    </w:p>
    <w:p w:rsidR="00087EF6" w:rsidRPr="00B9219C" w:rsidRDefault="00DF672D" w:rsidP="008B26FE">
      <w:pPr>
        <w:widowControl w:val="0"/>
        <w:shd w:val="clear" w:color="auto" w:fill="FFFFFF"/>
        <w:spacing w:before="120" w:after="0" w:line="35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5. Bội chi ngân sách địa phương:</w:t>
      </w:r>
    </w:p>
    <w:p w:rsidR="00087EF6"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 xml:space="preserve">a) Chỉ ngân sách địa phương cấp tỉnh được bội chi; bội chi ngân sách địa phương chỉ được sử dụng để đầu tư các dự án thuộc kế hoạch </w:t>
      </w:r>
      <w:r w:rsidR="000779AE" w:rsidRPr="00B9219C">
        <w:rPr>
          <w:rFonts w:eastAsia="Times New Roman" w:cs="Times New Roman"/>
          <w:noProof/>
          <w:sz w:val="28"/>
          <w:szCs w:val="28"/>
          <w:lang w:val="en-GB"/>
        </w:rPr>
        <w:t>tài chính</w:t>
      </w:r>
      <w:r w:rsidRPr="00B9219C">
        <w:rPr>
          <w:rFonts w:eastAsia="Times New Roman" w:cs="Times New Roman"/>
          <w:noProof/>
          <w:sz w:val="28"/>
          <w:szCs w:val="28"/>
          <w:lang w:val="en-GB"/>
        </w:rPr>
        <w:t xml:space="preserve"> 05 năm đã được Hội đồng nhân dân cấp tỉnh quyết định</w:t>
      </w:r>
      <w:r w:rsidR="008958F4" w:rsidRPr="00B9219C">
        <w:rPr>
          <w:rFonts w:eastAsia="Times New Roman" w:cs="Times New Roman"/>
          <w:noProof/>
          <w:sz w:val="28"/>
          <w:szCs w:val="28"/>
          <w:lang w:val="en-GB"/>
        </w:rPr>
        <w:t>;</w:t>
      </w:r>
    </w:p>
    <w:p w:rsidR="00087EF6" w:rsidRPr="00B9219C" w:rsidRDefault="008958F4" w:rsidP="008B26FE">
      <w:pPr>
        <w:widowControl w:val="0"/>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 xml:space="preserve">b) Bội chi ngân sách địa phương được bù đắp bằng các nguồn vay trong nước từ phát hành trái phiếu chính quyền địa phương, vay lại từ nguồn Chính phủ vay về cho vay lại và các </w:t>
      </w:r>
      <w:r w:rsidR="00DF672D" w:rsidRPr="00B9219C">
        <w:rPr>
          <w:rFonts w:eastAsia="Times New Roman" w:cs="Times New Roman"/>
          <w:noProof/>
          <w:sz w:val="28"/>
          <w:szCs w:val="28"/>
          <w:lang w:val="en-GB"/>
        </w:rPr>
        <w:t>khoản vay trong nước khác theo quy định của pháp luật;</w:t>
      </w:r>
    </w:p>
    <w:p w:rsidR="00087EF6"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c) Bội chi ngân sách địa phương được tổng hợp vào bội chi ngân sách nhà nước và do Quốc hội quyết định.</w:t>
      </w:r>
    </w:p>
    <w:p w:rsidR="00087EF6"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6. Mức dư nợ vay của ngân sách địa phương:</w:t>
      </w:r>
    </w:p>
    <w:p w:rsidR="00087EF6"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a) Đối với các địa phương không nhận bổ sung cân đối từ ngân sách trung ương, mức dư nợ vay không vượt quá 120% số dự toán thu ngân sách địa phương được hưởng theo phân cấp;</w:t>
      </w:r>
    </w:p>
    <w:p w:rsidR="00087EF6"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b) Đối với các địa phương nhận bổ sung cân đối từ ngân sách trung ương, mức dư nợ vay không vượt quá 80% số dự toán thu ngân sách địa phương được hưởng theo phân cấp;</w:t>
      </w:r>
    </w:p>
    <w:p w:rsidR="00087EF6"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c) Trường hợp cần huy động vốn vay lớn hơn mức dư nợ vay quy định tại điểm a và điểm b khoản này để thực hiện dự án của địa phương, Ủy ban nhân dân cấp tỉnh báo cáo Hội đồng nhân dân cùng cấp hoặc báo cáo Thường trực Hội đồng nhân dân trong thời gian Hội đồng nhân dân không họp xem xét, cho ý kiến để báo cáo Chính phủ xem xét, trình Quốc hội quyết định.</w:t>
      </w:r>
    </w:p>
    <w:p w:rsidR="00D62AFB"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en-GB"/>
        </w:rPr>
      </w:pPr>
      <w:bookmarkStart w:id="11" w:name="dieu_8"/>
      <w:r w:rsidRPr="00B9219C">
        <w:rPr>
          <w:rFonts w:eastAsia="Times New Roman" w:cs="Times New Roman"/>
          <w:b/>
          <w:bCs/>
          <w:noProof/>
          <w:sz w:val="28"/>
          <w:szCs w:val="28"/>
          <w:lang w:val="en-GB"/>
        </w:rPr>
        <w:t>Điều </w:t>
      </w:r>
      <w:r w:rsidR="00C16270" w:rsidRPr="00B9219C">
        <w:rPr>
          <w:rFonts w:eastAsia="Times New Roman" w:cs="Times New Roman"/>
          <w:b/>
          <w:bCs/>
          <w:noProof/>
          <w:sz w:val="28"/>
          <w:szCs w:val="28"/>
          <w:lang w:val="en-GB"/>
        </w:rPr>
        <w:t>9</w:t>
      </w:r>
      <w:r w:rsidRPr="00B9219C">
        <w:rPr>
          <w:rFonts w:eastAsia="Times New Roman" w:cs="Times New Roman"/>
          <w:b/>
          <w:bCs/>
          <w:noProof/>
          <w:sz w:val="28"/>
          <w:szCs w:val="28"/>
          <w:lang w:val="en-GB"/>
        </w:rPr>
        <w:t>. Nguyên tắc quản lý ngân sách nhà nước</w:t>
      </w:r>
      <w:bookmarkEnd w:id="11"/>
    </w:p>
    <w:p w:rsidR="00D62AFB"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1. Ngân sách nhà nước được quản lý thống nhất, tập trung dân chủ, hiệu quả, tiết kiệm, công khai, minh bạch, công bằng; tuân thủ quy định của pháp luật về ngân sách nhà nước; có phân công, phân cấp quản lý; gắn quyền hạn với trách nhiệm của cơ quan quản lý nhà nước các cấp.</w:t>
      </w:r>
    </w:p>
    <w:p w:rsidR="00D62AFB"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2. Toàn bộ các khoản thu, chi ngân sách phải được dự toán, tổng hợp đầy đủ vào ngân sách nhà nước.</w:t>
      </w:r>
    </w:p>
    <w:p w:rsidR="00D62AFB"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3. Các khoản thu ngân sách thực hiện theo quy định của các luật về thuế, phí, lệ phí và các khoản thu khác thuộc ngân sách theo quy định của pháp luật.</w:t>
      </w:r>
    </w:p>
    <w:p w:rsidR="00D62AFB"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 xml:space="preserve">4. Các khoản chi ngân sách chỉ được thực hiện khi có dự toán được cấp có thẩm quyền giao, trừ trường hợp tạm cấp, tạm ứng </w:t>
      </w:r>
      <w:r w:rsidR="008958F4" w:rsidRPr="00B9219C">
        <w:rPr>
          <w:rFonts w:eastAsia="Times New Roman" w:cs="Times New Roman"/>
          <w:noProof/>
          <w:sz w:val="28"/>
          <w:szCs w:val="28"/>
          <w:lang w:val="en-GB"/>
        </w:rPr>
        <w:t>ngân sách quy định tại </w:t>
      </w:r>
      <w:bookmarkStart w:id="12" w:name="tc_1"/>
      <w:r w:rsidR="008958F4" w:rsidRPr="00B9219C">
        <w:rPr>
          <w:rFonts w:eastAsia="Times New Roman" w:cs="Times New Roman"/>
          <w:noProof/>
          <w:sz w:val="28"/>
          <w:szCs w:val="28"/>
          <w:lang w:val="en-GB"/>
        </w:rPr>
        <w:t xml:space="preserve">Điều </w:t>
      </w:r>
      <w:r w:rsidRPr="00B9219C">
        <w:rPr>
          <w:rFonts w:eastAsia="Times New Roman" w:cs="Times New Roman"/>
          <w:noProof/>
          <w:sz w:val="28"/>
          <w:szCs w:val="28"/>
          <w:lang w:val="en-GB"/>
        </w:rPr>
        <w:t xml:space="preserve">63 và </w:t>
      </w:r>
      <w:r w:rsidR="00301983" w:rsidRPr="00B9219C">
        <w:rPr>
          <w:rFonts w:eastAsia="Times New Roman" w:cs="Times New Roman"/>
          <w:noProof/>
          <w:sz w:val="28"/>
          <w:szCs w:val="28"/>
          <w:lang w:val="en-GB"/>
        </w:rPr>
        <w:t xml:space="preserve">khoản 2 </w:t>
      </w:r>
      <w:r w:rsidRPr="00B9219C">
        <w:rPr>
          <w:rFonts w:eastAsia="Times New Roman" w:cs="Times New Roman"/>
          <w:noProof/>
          <w:sz w:val="28"/>
          <w:szCs w:val="28"/>
          <w:lang w:val="en-GB"/>
        </w:rPr>
        <w:t>Điều 68 của Luật này</w:t>
      </w:r>
      <w:bookmarkEnd w:id="12"/>
      <w:r w:rsidRPr="00B9219C">
        <w:rPr>
          <w:rFonts w:eastAsia="Times New Roman" w:cs="Times New Roman"/>
          <w:noProof/>
          <w:sz w:val="28"/>
          <w:szCs w:val="28"/>
          <w:lang w:val="en-GB"/>
        </w:rPr>
        <w:t> và phải bảo đảm đúng chế độ, tiêu chuẩn, định mức chi do cơ quan nhà nước có thẩm quyền quy định.</w:t>
      </w:r>
    </w:p>
    <w:p w:rsidR="00D62AFB" w:rsidRPr="00B9219C" w:rsidRDefault="00DF672D" w:rsidP="006873D7">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 xml:space="preserve">5. Các khoản vay của ngân sách nhà nước được quản lý, cân đối chung vào quỹ ngân sách nhà nước để </w:t>
      </w:r>
      <w:r w:rsidR="00A4544C" w:rsidRPr="00B9219C">
        <w:rPr>
          <w:rFonts w:eastAsia="Times New Roman" w:cs="Times New Roman"/>
          <w:noProof/>
          <w:sz w:val="28"/>
          <w:szCs w:val="28"/>
          <w:lang w:val="en-GB"/>
        </w:rPr>
        <w:t xml:space="preserve">sử dụng theo quy định của pháp luật và phải đảm bảo nguyên tắc vay nợ theo quy định tại khoản 3 Điều </w:t>
      </w:r>
      <w:r w:rsidR="000779AE" w:rsidRPr="00B9219C">
        <w:rPr>
          <w:rFonts w:eastAsia="Times New Roman" w:cs="Times New Roman"/>
          <w:noProof/>
          <w:sz w:val="28"/>
          <w:szCs w:val="28"/>
          <w:lang w:val="en-GB"/>
        </w:rPr>
        <w:t>8</w:t>
      </w:r>
      <w:r w:rsidR="00A4544C" w:rsidRPr="00B9219C">
        <w:rPr>
          <w:rFonts w:eastAsia="Times New Roman" w:cs="Times New Roman"/>
          <w:noProof/>
          <w:sz w:val="28"/>
          <w:szCs w:val="28"/>
          <w:lang w:val="en-GB"/>
        </w:rPr>
        <w:t xml:space="preserve"> của Luật này</w:t>
      </w:r>
      <w:r w:rsidRPr="00B9219C">
        <w:rPr>
          <w:rFonts w:eastAsia="Times New Roman" w:cs="Times New Roman"/>
          <w:noProof/>
          <w:sz w:val="28"/>
          <w:szCs w:val="28"/>
          <w:lang w:val="en-GB"/>
        </w:rPr>
        <w:t>.</w:t>
      </w:r>
    </w:p>
    <w:p w:rsidR="00D62AFB" w:rsidRPr="00B9219C" w:rsidRDefault="00DF672D" w:rsidP="006873D7">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6. Bảo đảm ưu tiên bố trí ngân sách cho chi đầu tư phát triển để thực hiện các chủ trương, chính sách của Đảng, Nhà nước trong từng thời kỳ về phát triển kinh tế; phát triển giáo dục, đào tạo, khoa học, công nghệ, đổi mới sáng tạo và chuyển đổi số; giảm nghèo bền vững; phát triển nông nghiệp, nông thôn, y tế; chính sách dân tộc; thực hiện mục tiêu bình đẳng giới và những chính sách quan trọng khác</w:t>
      </w:r>
      <w:r w:rsidR="006B6005" w:rsidRPr="00B9219C">
        <w:rPr>
          <w:rFonts w:eastAsia="Times New Roman" w:cs="Times New Roman"/>
          <w:noProof/>
          <w:sz w:val="28"/>
          <w:szCs w:val="28"/>
          <w:lang w:val="en-GB"/>
        </w:rPr>
        <w:t xml:space="preserve"> theo kế hoạch tài chính 05 năm</w:t>
      </w:r>
      <w:r w:rsidRPr="00B9219C">
        <w:rPr>
          <w:rFonts w:eastAsia="Times New Roman" w:cs="Times New Roman"/>
          <w:noProof/>
          <w:sz w:val="28"/>
          <w:szCs w:val="28"/>
          <w:lang w:val="en-GB"/>
        </w:rPr>
        <w:t>.</w:t>
      </w:r>
    </w:p>
    <w:p w:rsidR="00D62AFB" w:rsidRPr="00B9219C" w:rsidRDefault="00DF672D" w:rsidP="006873D7">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7. Bố trí ngân sách để thực hiện nhiệm vụ phát triển kinh tế - xã hội; bảo đảm quốc phòng, an ninh, đối ngoại, kinh phí hoạt động của bộ máy nhà nước; các nghĩa vụ của nhà nước trong các cam kết quốc tế, cam kết với các nhà đầu tư.</w:t>
      </w:r>
    </w:p>
    <w:p w:rsidR="00D62AFB" w:rsidRPr="00B9219C" w:rsidRDefault="00DF672D" w:rsidP="006873D7">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8. Ngân sách nhà nước bảo đảm cân đối kinh phí hoạt động của tổ chức chính trị, cơ quan Mặt trận Tổ quốc Việt Nam các cấp và các tổ chức chính trị - xã hội trực thuộc Mặt trận Tổ quốc Việt Nam; hỗ trợ các tổ chức xã hội thực hiện các nhiệm vụ được Nhà nước giao.</w:t>
      </w:r>
    </w:p>
    <w:p w:rsidR="00D62AFB" w:rsidRPr="00B9219C" w:rsidRDefault="00DF672D" w:rsidP="006873D7">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9. Bảo đảm chi trả các khoản nợ lãi đến hạn thuộc nhiệm vụ chi của ngân sách nhà nước.</w:t>
      </w:r>
    </w:p>
    <w:p w:rsidR="00D62AFB" w:rsidRPr="00B9219C" w:rsidRDefault="00087EF6" w:rsidP="006873D7">
      <w:pPr>
        <w:shd w:val="clear" w:color="auto" w:fill="FFFFFF"/>
        <w:spacing w:before="120" w:after="0" w:line="340" w:lineRule="exact"/>
        <w:ind w:firstLine="562"/>
        <w:jc w:val="both"/>
        <w:rPr>
          <w:rFonts w:cs="Times New Roman"/>
          <w:noProof/>
          <w:sz w:val="28"/>
          <w:szCs w:val="28"/>
          <w:lang w:val="vi-VN"/>
        </w:rPr>
      </w:pPr>
      <w:r w:rsidRPr="00B9219C">
        <w:rPr>
          <w:rFonts w:eastAsia="Times New Roman" w:cs="Times New Roman"/>
          <w:noProof/>
          <w:sz w:val="28"/>
          <w:szCs w:val="28"/>
          <w:lang w:val="en-GB"/>
        </w:rPr>
        <w:t xml:space="preserve">10. Hoạt động đầu tư công và chi ngân sách nhà nước đầu tư các chương trình, nhiệm vụ, dự án đầu tư công phải theo quy định của </w:t>
      </w:r>
      <w:bookmarkStart w:id="13" w:name="tvpllink_egevmdwtbo_1"/>
      <w:r w:rsidRPr="00B9219C">
        <w:rPr>
          <w:rFonts w:eastAsia="Times New Roman" w:cs="Times New Roman"/>
          <w:noProof/>
          <w:sz w:val="28"/>
          <w:szCs w:val="28"/>
          <w:lang w:val="en-GB"/>
        </w:rPr>
        <w:t>Luật này</w:t>
      </w:r>
      <w:bookmarkEnd w:id="13"/>
      <w:r w:rsidRPr="00B9219C">
        <w:rPr>
          <w:rFonts w:eastAsia="Times New Roman" w:cs="Times New Roman"/>
          <w:noProof/>
          <w:sz w:val="28"/>
          <w:szCs w:val="28"/>
          <w:lang w:val="en-GB"/>
        </w:rPr>
        <w:t xml:space="preserve"> và quy định của pháp luật khác có liên quan; </w:t>
      </w:r>
      <w:r w:rsidRPr="00B9219C">
        <w:rPr>
          <w:rFonts w:cs="Times New Roman"/>
          <w:noProof/>
          <w:sz w:val="28"/>
          <w:szCs w:val="28"/>
          <w:lang w:val="en-GB"/>
        </w:rPr>
        <w:t>đúng quy định đối với từng nguồn vốn; bảo đảm đầu tư đúng đối tượng, tập trung, đồng bộ, chất lượng, tiết kiệm, hiệu quả và khả năng cân đối nguồn lực; không để thất thoát, lãng phí; gắn với đánh</w:t>
      </w:r>
      <w:r w:rsidRPr="00B9219C">
        <w:rPr>
          <w:rFonts w:cs="Times New Roman"/>
          <w:noProof/>
          <w:sz w:val="28"/>
          <w:szCs w:val="28"/>
          <w:lang w:val="vi-VN"/>
        </w:rPr>
        <w:t xml:space="preserve"> giá </w:t>
      </w:r>
      <w:r w:rsidRPr="00B9219C">
        <w:rPr>
          <w:rFonts w:cs="Times New Roman"/>
          <w:noProof/>
          <w:sz w:val="28"/>
          <w:szCs w:val="28"/>
          <w:lang w:val="en-GB"/>
        </w:rPr>
        <w:t xml:space="preserve">đầy đủ hiệu quả kinh tế - xã hội của chương </w:t>
      </w:r>
      <w:r w:rsidR="008958F4" w:rsidRPr="00B9219C">
        <w:rPr>
          <w:rFonts w:cs="Times New Roman"/>
          <w:noProof/>
          <w:sz w:val="28"/>
          <w:szCs w:val="28"/>
          <w:lang w:val="en-GB"/>
        </w:rPr>
        <w:t>trình</w:t>
      </w:r>
      <w:r w:rsidRPr="00B9219C">
        <w:rPr>
          <w:rFonts w:cs="Times New Roman"/>
          <w:noProof/>
          <w:sz w:val="28"/>
          <w:szCs w:val="28"/>
          <w:lang w:val="en-GB"/>
        </w:rPr>
        <w:t>, nhiệm vụ, dự án</w:t>
      </w:r>
      <w:r w:rsidRPr="00B9219C">
        <w:rPr>
          <w:rFonts w:cs="Times New Roman"/>
          <w:noProof/>
          <w:sz w:val="28"/>
          <w:szCs w:val="28"/>
          <w:lang w:val="vi-VN"/>
        </w:rPr>
        <w:t xml:space="preserve"> trong phân bổ, quản lý và sử dụng vốn đầu tư công</w:t>
      </w:r>
      <w:r w:rsidRPr="00B9219C">
        <w:rPr>
          <w:rFonts w:cs="Times New Roman"/>
          <w:noProof/>
          <w:sz w:val="28"/>
          <w:szCs w:val="28"/>
          <w:lang w:val="en-GB"/>
        </w:rPr>
        <w:t xml:space="preserve">. </w:t>
      </w:r>
    </w:p>
    <w:p w:rsidR="00D62AFB" w:rsidRPr="00B9219C" w:rsidRDefault="00DF672D" w:rsidP="006873D7">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 xml:space="preserve">11. Ngân sách nhà nước hỗ trợ vốn điều lệ cho các quỹ tài chính nhà nước ngoài ngân sách theo quy định của pháp luật </w:t>
      </w:r>
      <w:r w:rsidRPr="00B9219C">
        <w:rPr>
          <w:rFonts w:eastAsia="Times New Roman" w:cs="Times New Roman"/>
          <w:noProof/>
          <w:sz w:val="28"/>
          <w:szCs w:val="28"/>
        </w:rPr>
        <w:t xml:space="preserve">phải </w:t>
      </w:r>
      <w:r w:rsidRPr="00B9219C">
        <w:rPr>
          <w:rFonts w:eastAsia="Times New Roman" w:cs="Times New Roman"/>
          <w:noProof/>
          <w:sz w:val="28"/>
          <w:szCs w:val="28"/>
          <w:lang w:val="vi-VN"/>
        </w:rPr>
        <w:t>phù hợp với khả năng của ngân sách nhà nước và chỉ thực hiện khi</w:t>
      </w:r>
      <w:r w:rsidRPr="00B9219C">
        <w:rPr>
          <w:rFonts w:eastAsia="Times New Roman" w:cs="Times New Roman"/>
          <w:noProof/>
          <w:sz w:val="28"/>
          <w:szCs w:val="28"/>
        </w:rPr>
        <w:t xml:space="preserve"> quỹ</w:t>
      </w:r>
      <w:r w:rsidRPr="00B9219C">
        <w:rPr>
          <w:rFonts w:eastAsia="Times New Roman" w:cs="Times New Roman"/>
          <w:noProof/>
          <w:sz w:val="28"/>
          <w:szCs w:val="28"/>
          <w:lang w:val="vi-VN"/>
        </w:rPr>
        <w:t xml:space="preserve"> đáp ứng đủ các điều kiện sau: </w:t>
      </w:r>
      <w:r w:rsidRPr="00B9219C">
        <w:rPr>
          <w:rFonts w:eastAsia="Times New Roman" w:cs="Times New Roman"/>
          <w:noProof/>
          <w:sz w:val="28"/>
          <w:szCs w:val="28"/>
        </w:rPr>
        <w:t>Đ</w:t>
      </w:r>
      <w:r w:rsidRPr="00B9219C">
        <w:rPr>
          <w:rFonts w:eastAsia="Times New Roman" w:cs="Times New Roman"/>
          <w:noProof/>
          <w:sz w:val="28"/>
          <w:szCs w:val="28"/>
          <w:lang w:val="vi-VN"/>
        </w:rPr>
        <w:t>ược thành lập và hoạt động theo đúng quy định của pháp luật; có khả năng tài chính độc lập; có nguồn thu, nhiệm vụ chi không trùng với nguồn thu, nhiệm vụ chi của ngân sách nhà nước.</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Ngân sách nhà nước không hỗ trợ kinh phí hoạt động cho các quỹ tài chính nhà nước ngoài ngân sách, trừ trường hợp</w:t>
      </w:r>
      <w:r w:rsidRPr="00B9219C">
        <w:rPr>
          <w:rFonts w:eastAsia="Times New Roman" w:cs="Times New Roman"/>
          <w:noProof/>
          <w:sz w:val="28"/>
          <w:szCs w:val="28"/>
        </w:rPr>
        <w:t xml:space="preserve"> </w:t>
      </w:r>
      <w:r w:rsidRPr="00B9219C">
        <w:rPr>
          <w:rFonts w:eastAsia="Times New Roman" w:cs="Times New Roman"/>
          <w:noProof/>
          <w:sz w:val="28"/>
          <w:szCs w:val="28"/>
          <w:lang w:val="vi-VN"/>
        </w:rPr>
        <w:t xml:space="preserve">ngân sách nhà nước bố trí kinh phí cho </w:t>
      </w:r>
      <w:r w:rsidRPr="00B9219C">
        <w:rPr>
          <w:rFonts w:eastAsia="Times New Roman" w:cs="Times New Roman"/>
          <w:noProof/>
          <w:sz w:val="28"/>
          <w:szCs w:val="28"/>
          <w:lang w:val="vi-VN"/>
        </w:rPr>
        <w:lastRenderedPageBreak/>
        <w:t>các quỹ thực hiện nhiệm vụ về phát triển khoa học, công nghệ, đổi mới sáng tạo và chuyển đổi số, xây dựng chính sách, pháp luật theo quy định của pháp luật quản lý ngành, lĩnh vực</w:t>
      </w:r>
      <w:r w:rsidR="006B6005" w:rsidRPr="00B9219C">
        <w:rPr>
          <w:rFonts w:eastAsia="Times New Roman" w:cs="Times New Roman"/>
          <w:noProof/>
          <w:sz w:val="28"/>
          <w:szCs w:val="28"/>
        </w:rPr>
        <w:t xml:space="preserve"> và</w:t>
      </w:r>
      <w:r w:rsidRPr="00B9219C">
        <w:rPr>
          <w:rFonts w:eastAsia="Times New Roman" w:cs="Times New Roman"/>
          <w:noProof/>
          <w:sz w:val="28"/>
          <w:szCs w:val="28"/>
          <w:lang w:val="vi-VN"/>
        </w:rPr>
        <w:t xml:space="preserve"> phù hợp với khả năng của ngân sách nhà nước.</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bookmarkStart w:id="14" w:name="dieu_9"/>
      <w:r w:rsidRPr="00B9219C">
        <w:rPr>
          <w:rFonts w:eastAsia="Times New Roman" w:cs="Times New Roman"/>
          <w:b/>
          <w:bCs/>
          <w:noProof/>
          <w:sz w:val="28"/>
          <w:szCs w:val="28"/>
          <w:lang w:val="vi-VN"/>
        </w:rPr>
        <w:t>Điều </w:t>
      </w:r>
      <w:r w:rsidR="00C16270" w:rsidRPr="00B9219C">
        <w:rPr>
          <w:rFonts w:eastAsia="Times New Roman" w:cs="Times New Roman"/>
          <w:b/>
          <w:bCs/>
          <w:noProof/>
          <w:sz w:val="28"/>
          <w:szCs w:val="28"/>
        </w:rPr>
        <w:t>10</w:t>
      </w:r>
      <w:r w:rsidRPr="00B9219C">
        <w:rPr>
          <w:rFonts w:eastAsia="Times New Roman" w:cs="Times New Roman"/>
          <w:b/>
          <w:bCs/>
          <w:noProof/>
          <w:sz w:val="28"/>
          <w:szCs w:val="28"/>
          <w:lang w:val="vi-VN"/>
        </w:rPr>
        <w:t>. Nguyên tắc phân cấp quản lý nguồn thu, nhiệm vụ chi và quan hệ giữa các cấp ngân sách</w:t>
      </w:r>
      <w:bookmarkEnd w:id="14"/>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Ngân sách trung ương, ngân sách cấp tỉnh, ngân sách cấp xã được phân cấp nguồn thu và nhiệm vụ chi cụ thể.</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Ngân sách trung ương giữ vai trò chủ đạo, bảo đảm thực hiện các nhiệm vụ chi quốc gia, hỗ trợ địa phương chưa cân đối được ngân sách và hỗ trợ địa phương theo quy định tại </w:t>
      </w:r>
      <w:bookmarkStart w:id="15" w:name="tc_2"/>
      <w:r w:rsidRPr="00B9219C">
        <w:rPr>
          <w:rFonts w:eastAsia="Times New Roman" w:cs="Times New Roman"/>
          <w:noProof/>
          <w:sz w:val="28"/>
          <w:szCs w:val="28"/>
          <w:lang w:val="vi-VN"/>
        </w:rPr>
        <w:t>Điều 43 của Luật này</w:t>
      </w:r>
      <w:bookmarkEnd w:id="15"/>
      <w:r w:rsidRPr="00B9219C">
        <w:rPr>
          <w:rFonts w:eastAsia="Times New Roman" w:cs="Times New Roman"/>
          <w:noProof/>
          <w:sz w:val="28"/>
          <w:szCs w:val="28"/>
          <w:lang w:val="vi-VN"/>
        </w:rPr>
        <w:t>.</w:t>
      </w:r>
    </w:p>
    <w:p w:rsidR="00904657"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3. </w:t>
      </w:r>
      <w:r w:rsidR="00C156F9" w:rsidRPr="00B9219C">
        <w:rPr>
          <w:rFonts w:eastAsia="Times New Roman" w:cs="Times New Roman"/>
          <w:noProof/>
          <w:sz w:val="28"/>
          <w:szCs w:val="28"/>
        </w:rPr>
        <w:t>Ngân sách địa phương được phân cấp nguồn thu đảm bảo chủ động thực hiện những nhiệm vụ chi được giao. Căn cứ vào nguồn được phân cấp, n</w:t>
      </w:r>
      <w:r w:rsidR="00C156F9" w:rsidRPr="00B9219C">
        <w:rPr>
          <w:rFonts w:eastAsia="Times New Roman" w:cs="Times New Roman"/>
          <w:noProof/>
          <w:sz w:val="28"/>
          <w:szCs w:val="28"/>
          <w:lang w:val="vi-VN"/>
        </w:rPr>
        <w:t xml:space="preserve">gân sách địa phương </w:t>
      </w:r>
      <w:r w:rsidR="00C156F9" w:rsidRPr="00B9219C">
        <w:rPr>
          <w:rFonts w:eastAsia="Times New Roman" w:cs="Times New Roman"/>
          <w:noProof/>
          <w:sz w:val="28"/>
          <w:szCs w:val="28"/>
        </w:rPr>
        <w:t>có trách nhiệm</w:t>
      </w:r>
      <w:r w:rsidR="00C156F9" w:rsidRPr="00B9219C">
        <w:rPr>
          <w:rFonts w:eastAsia="Times New Roman" w:cs="Times New Roman"/>
          <w:noProof/>
          <w:sz w:val="28"/>
          <w:szCs w:val="28"/>
          <w:lang w:val="vi-VN"/>
        </w:rPr>
        <w:t xml:space="preserve"> thực hiện </w:t>
      </w:r>
      <w:r w:rsidR="00C156F9" w:rsidRPr="00B9219C">
        <w:rPr>
          <w:rFonts w:eastAsia="Times New Roman" w:cs="Times New Roman"/>
          <w:noProof/>
          <w:sz w:val="28"/>
          <w:szCs w:val="28"/>
        </w:rPr>
        <w:t>các</w:t>
      </w:r>
      <w:r w:rsidR="00C156F9" w:rsidRPr="00B9219C">
        <w:rPr>
          <w:rFonts w:eastAsia="Times New Roman" w:cs="Times New Roman"/>
          <w:noProof/>
          <w:sz w:val="28"/>
          <w:szCs w:val="28"/>
          <w:lang w:val="vi-VN"/>
        </w:rPr>
        <w:t xml:space="preserve"> nhiệm vụ chi </w:t>
      </w:r>
      <w:r w:rsidR="00C156F9" w:rsidRPr="00B9219C">
        <w:rPr>
          <w:rFonts w:eastAsia="Times New Roman" w:cs="Times New Roman"/>
          <w:noProof/>
          <w:sz w:val="28"/>
          <w:szCs w:val="28"/>
        </w:rPr>
        <w:t>thuộc cấp mình</w:t>
      </w:r>
      <w:r w:rsidRPr="00B9219C">
        <w:rPr>
          <w:rFonts w:eastAsia="Times New Roman" w:cs="Times New Roman"/>
          <w:noProof/>
          <w:sz w:val="28"/>
          <w:szCs w:val="28"/>
          <w:lang w:val="vi-VN"/>
        </w:rPr>
        <w:t xml:space="preserve">. </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Hội đồng nhân dân cấp tỉnh quyết định việc phân cấp nguồn thu, nhiệm vụ chi giữa ngân sách cấp tỉnh và ngân sách cấp xã phù hợp với phân cấp quản lý kinh tế - xã hội, quốc phòng, an ninh và khả năng quản lý của mỗi cấp trên địa bàn.</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4. Việc ban hành và thực hiện chính sách, chế độ mới làm tăng chi ngân sách phải có giải pháp bảo đảm nguồn tài chính, phù hợp với khả năng cân đối của ngân sách từng cấp; việc quyết định đầu tư các chương trình, nhiệm vụ, dự án sử dụng vốn ngân sách nhà nước phải bảo đảm trong phạm vi ngân sách theo phân cấp.</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5. Nhiệm vụ chi thuộc ngân sách cấp nào do ngân sách cấp đó bảo đảm, trừ các trường hợp sau:</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Ngân sách cấp trên bổ sung cân đối và bổ sung có mục tiêu cho ngân sách cấp dưới theo quy định tại Điều 42 và Điều 43 của Luật này.</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Ngân sách cấp dưới hỗ trợ cho các đơn vị thuộc cấp trên quản lý đóng trên địa bàn trong trường hợp cần khẩn trương huy động lực lượng cấp trên khi xảy ra thiên tai, thảm họa, dịch bệnh và các trường hợp cấp thiết khác để bảo đảm ổn định tình hình kinh tế - xã hội, an ninh và trật tự, an toàn xã hội của địa phương; hoặc khi</w:t>
      </w:r>
      <w:r w:rsidRPr="00B9219C">
        <w:rPr>
          <w:rFonts w:eastAsia="Times New Roman" w:cs="Times New Roman"/>
          <w:noProof/>
          <w:sz w:val="28"/>
          <w:szCs w:val="28"/>
        </w:rPr>
        <w:t xml:space="preserve"> </w:t>
      </w:r>
      <w:r w:rsidRPr="00B9219C">
        <w:rPr>
          <w:rFonts w:eastAsia="Times New Roman" w:cs="Times New Roman"/>
          <w:noProof/>
          <w:sz w:val="28"/>
          <w:szCs w:val="28"/>
          <w:lang w:val="vi-VN"/>
        </w:rPr>
        <w:t>các đơn vị cấp trên quản lý đóng trên địa bàn thực hiện chức năng của mình, kết hợp thực hiện một số nhiệm vụ theo yêu cầu của cấp dưới;</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Sử dụng dự phòng ngân sách địa phương để hỗ trợ địa phương khác khắc phục hậu quả thiên tai, thảm họa, dịch bệnh và một số nhiệm vụ quan trọng, cấp bách khác;</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d) Sử dụng vốn đầu tư phát triển của ngân sách địa phương cho các dự án đầu tư xây dựng công trình kết cấu hạ tầng trên địa bàn thuộc nhiệm vụ chi của ngân sách cấp trên trực tiếp; hỗ trợ địa phương khác đầu tư xây dựng dự án, công trình trọng điểm, liên kết vùng, liên kết quốc gia, liên kết quốc tế, có sức lan tỏa, tạo động lực phát triển kinh tế - xã hội và nhiệm vụ quan trọng khác phải bảo đảm </w:t>
      </w:r>
      <w:r w:rsidRPr="00B9219C">
        <w:rPr>
          <w:rFonts w:eastAsia="Times New Roman" w:cs="Times New Roman"/>
          <w:noProof/>
          <w:sz w:val="28"/>
          <w:szCs w:val="28"/>
          <w:lang w:val="vi-VN"/>
        </w:rPr>
        <w:lastRenderedPageBreak/>
        <w:t>trong khả năng cân đối ngân sách cấp mình và không làm ảnh hưởng đến việc thực hiện nhiệm vụ thuộc trách nhiệm của ngân sách cấp mình.</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6. Trường hợp cơ quan quản lý nhà nước thuộc ngân sách cấp trên ủy quyền cho cơ quan quản lý nhà nước thuộc ngân sách cấp dưới thực hiện nhiệm vụ chi của mình thì phải phân bổ và giao dự toán cho cơ quan cấp dưới được ủy quyền để thực hiện nhiệm vụ chi đó. Cơ quan nhận kinh phí ủy quyền phải quyết toán với cơ quan ủy quyền khoản kinh phí này.</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7. Thực hiện phân chia theo tỷ lệ phần trăm (%) đối với các khoản thu phân chia giữa các cấp ngân sách và số bổ sung từ ngân sách cấp trên cho ngân sách cấp dưới trên cơ sở bảo đảm công bằng, phát triển cân đối giữa các vùng, các địa phương.</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8. Trường hợp thực hiện điều ước quốc tế dẫn đến giảm nguồn thu của ngân sách trung ương, Chính phủ trình Quốc hội điều chỉnh việc phân chia nguồn thu giữa ngân sách trung ương và ngân sách địa phương để bảo đảm vai trò chủ đạo của ngân sách trung ương.</w:t>
      </w:r>
    </w:p>
    <w:p w:rsidR="00D62AFB" w:rsidRPr="00B9219C" w:rsidRDefault="00DF672D" w:rsidP="00812DC3">
      <w:pPr>
        <w:shd w:val="clear" w:color="auto" w:fill="FFFFFF"/>
        <w:spacing w:before="120" w:after="0" w:line="340" w:lineRule="exact"/>
        <w:ind w:firstLine="567"/>
        <w:jc w:val="both"/>
        <w:rPr>
          <w:rFonts w:eastAsia="Times New Roman" w:cs="Times New Roman"/>
          <w:noProof/>
          <w:sz w:val="28"/>
          <w:szCs w:val="28"/>
          <w:lang w:val="vi-VN"/>
        </w:rPr>
      </w:pPr>
      <w:bookmarkStart w:id="16" w:name="dieu_10"/>
      <w:r w:rsidRPr="00B9219C">
        <w:rPr>
          <w:rFonts w:eastAsia="Times New Roman" w:cs="Times New Roman"/>
          <w:b/>
          <w:bCs/>
          <w:noProof/>
          <w:sz w:val="28"/>
          <w:szCs w:val="28"/>
          <w:lang w:val="vi-VN"/>
        </w:rPr>
        <w:t>Điều 1</w:t>
      </w:r>
      <w:r w:rsidR="00C16270" w:rsidRPr="00B9219C">
        <w:rPr>
          <w:rFonts w:eastAsia="Times New Roman" w:cs="Times New Roman"/>
          <w:b/>
          <w:bCs/>
          <w:noProof/>
          <w:sz w:val="28"/>
          <w:szCs w:val="28"/>
        </w:rPr>
        <w:t>1</w:t>
      </w:r>
      <w:r w:rsidRPr="00B9219C">
        <w:rPr>
          <w:rFonts w:eastAsia="Times New Roman" w:cs="Times New Roman"/>
          <w:b/>
          <w:bCs/>
          <w:noProof/>
          <w:sz w:val="28"/>
          <w:szCs w:val="28"/>
          <w:lang w:val="vi-VN"/>
        </w:rPr>
        <w:t>. Dự phòng ngân sách nhà nước</w:t>
      </w:r>
      <w:bookmarkEnd w:id="16"/>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1. Mức bố trí dự phòng từ 2% đến 5% tổng chi ngân sách mỗi cấp, trong đó chi của ngân sách cấp trên không bao gồm chi bổ sung cân đối cho ngân sách cấp dưới, chi của ngân sách cấp dưới không bao gồm chi bổ sung có mục tiêu từ ngân sách cấp trên (nếu có).</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2. Dự phòng ngân sách nhà nước được sử dụng để:</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 xml:space="preserve">a) Chi phòng, chống, khắc phục hậu quả thiên tai, thảm họa, dịch bệnh, cứu đói; </w:t>
      </w:r>
      <w:r w:rsidRPr="00B9219C">
        <w:rPr>
          <w:rFonts w:eastAsia="Times New Roman" w:cs="Times New Roman"/>
          <w:iCs/>
          <w:noProof/>
          <w:sz w:val="28"/>
          <w:szCs w:val="28"/>
          <w:lang w:val="vi-VN"/>
        </w:rPr>
        <w:t>ứng phó, khắc phục tình trạng khẩn cấp vì lợi ích quốc gia, dân tộc, ổn định kinh tế vĩ mô</w:t>
      </w:r>
      <w:r w:rsidRPr="00B9219C">
        <w:rPr>
          <w:rFonts w:eastAsia="Times New Roman" w:cs="Times New Roman"/>
          <w:noProof/>
          <w:sz w:val="28"/>
          <w:szCs w:val="28"/>
          <w:lang w:val="vi-VN"/>
        </w:rPr>
        <w:t>; nhiệm vụ quan trọng về quốc phòng, an ninh; chi dự trữ quốc gia; nhiệm vụ đối ngoại đột xuất, cấp bách của Nhà nước; chia sẻ phần giảm doanh thu đối với các dự án đầu tư theo phương thức đối tác công tư và các nhiệm vụ cần thiết</w:t>
      </w:r>
      <w:r w:rsidR="006B6005" w:rsidRPr="00B9219C">
        <w:rPr>
          <w:rFonts w:eastAsia="Times New Roman" w:cs="Times New Roman"/>
          <w:noProof/>
          <w:sz w:val="28"/>
          <w:szCs w:val="28"/>
        </w:rPr>
        <w:t xml:space="preserve"> cấp bách</w:t>
      </w:r>
      <w:r w:rsidRPr="00B9219C">
        <w:rPr>
          <w:rFonts w:eastAsia="Times New Roman" w:cs="Times New Roman"/>
          <w:noProof/>
          <w:sz w:val="28"/>
          <w:szCs w:val="28"/>
          <w:lang w:val="vi-VN"/>
        </w:rPr>
        <w:t xml:space="preserve"> khác thuộc nhiệm vụ chi của ngân sách cấp mình mà chưa được dự toán;</w:t>
      </w:r>
    </w:p>
    <w:p w:rsidR="00D62AFB" w:rsidRPr="00B9219C" w:rsidRDefault="00DF672D" w:rsidP="00330AFE">
      <w:pPr>
        <w:shd w:val="clear" w:color="auto" w:fill="FFFFFF"/>
        <w:spacing w:before="120" w:after="0" w:line="360" w:lineRule="exact"/>
        <w:ind w:firstLine="561"/>
        <w:jc w:val="both"/>
        <w:rPr>
          <w:rFonts w:eastAsia="Times New Roman" w:cs="Times New Roman"/>
          <w:noProof/>
          <w:sz w:val="28"/>
          <w:szCs w:val="28"/>
          <w:lang w:val="vi-VN"/>
        </w:rPr>
      </w:pPr>
      <w:r w:rsidRPr="00B9219C">
        <w:rPr>
          <w:rFonts w:eastAsia="Times New Roman" w:cs="Times New Roman"/>
          <w:noProof/>
          <w:sz w:val="28"/>
          <w:szCs w:val="28"/>
          <w:lang w:val="vi-VN"/>
        </w:rPr>
        <w:t>b) Chi hỗ trợ cho ngân sách cấp dưới để thực hiện nhiệm vụ quy định tại điểm a khoản này;</w:t>
      </w:r>
    </w:p>
    <w:p w:rsidR="00D62AFB" w:rsidRPr="00B9219C" w:rsidRDefault="00DF672D">
      <w:pPr>
        <w:shd w:val="clear" w:color="auto" w:fill="FFFFFF"/>
        <w:spacing w:before="120" w:after="0" w:line="37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c) Chi hỗ trợ địa phương khác theo quy định tại </w:t>
      </w:r>
      <w:bookmarkStart w:id="17" w:name="tc_3"/>
      <w:r w:rsidRPr="00B9219C">
        <w:rPr>
          <w:rFonts w:eastAsia="Times New Roman" w:cs="Times New Roman"/>
          <w:noProof/>
          <w:sz w:val="28"/>
          <w:szCs w:val="28"/>
          <w:lang w:val="vi-VN"/>
        </w:rPr>
        <w:t xml:space="preserve">điểm c khoản 5 Điều </w:t>
      </w:r>
      <w:r w:rsidR="000779AE" w:rsidRPr="00B9219C">
        <w:rPr>
          <w:rFonts w:eastAsia="Times New Roman" w:cs="Times New Roman"/>
          <w:noProof/>
          <w:sz w:val="28"/>
          <w:szCs w:val="28"/>
        </w:rPr>
        <w:t>10</w:t>
      </w:r>
      <w:r w:rsidRPr="00B9219C">
        <w:rPr>
          <w:rFonts w:eastAsia="Times New Roman" w:cs="Times New Roman"/>
          <w:noProof/>
          <w:sz w:val="28"/>
          <w:szCs w:val="28"/>
          <w:lang w:val="vi-VN"/>
        </w:rPr>
        <w:t xml:space="preserve"> của Luật này</w:t>
      </w:r>
      <w:bookmarkEnd w:id="17"/>
      <w:r w:rsidRPr="00B9219C">
        <w:rPr>
          <w:rFonts w:eastAsia="Times New Roman" w:cs="Times New Roman"/>
          <w:noProof/>
          <w:sz w:val="28"/>
          <w:szCs w:val="28"/>
          <w:lang w:val="vi-VN"/>
        </w:rPr>
        <w:t>.</w:t>
      </w:r>
    </w:p>
    <w:p w:rsidR="00D62AFB" w:rsidRPr="00B9219C" w:rsidRDefault="00DF672D" w:rsidP="00330AFE">
      <w:pPr>
        <w:shd w:val="clear" w:color="auto" w:fill="FFFFFF"/>
        <w:spacing w:before="120" w:after="0" w:line="360" w:lineRule="exact"/>
        <w:ind w:firstLine="561"/>
        <w:jc w:val="both"/>
        <w:rPr>
          <w:rFonts w:eastAsia="Times New Roman" w:cs="Times New Roman"/>
          <w:noProof/>
          <w:sz w:val="28"/>
          <w:szCs w:val="28"/>
          <w:lang w:val="vi-VN"/>
        </w:rPr>
      </w:pPr>
      <w:r w:rsidRPr="00B9219C">
        <w:rPr>
          <w:rFonts w:eastAsia="Times New Roman" w:cs="Times New Roman"/>
          <w:noProof/>
          <w:sz w:val="28"/>
          <w:szCs w:val="28"/>
          <w:lang w:val="vi-VN"/>
        </w:rPr>
        <w:t xml:space="preserve">3. Trường hợp sử dụng dự phòng ngân sách nhà nước theo quy định tại khoản 2 Điều này để phân bổ cho các chương trình, nhiệm vụ, dự án ngoài danh mục hoặc mức vốn </w:t>
      </w:r>
      <w:r w:rsidR="002F34DA" w:rsidRPr="00B9219C">
        <w:rPr>
          <w:rFonts w:eastAsia="Times New Roman" w:cs="Times New Roman"/>
          <w:noProof/>
          <w:sz w:val="28"/>
          <w:szCs w:val="28"/>
          <w:lang w:val="vi-VN"/>
        </w:rPr>
        <w:t>kế hoạch đầu tư công 05 năm</w:t>
      </w:r>
      <w:r w:rsidR="002F34DA" w:rsidRPr="00B9219C">
        <w:rPr>
          <w:rFonts w:eastAsia="Times New Roman" w:cs="Times New Roman"/>
          <w:noProof/>
          <w:sz w:val="28"/>
          <w:szCs w:val="28"/>
        </w:rPr>
        <w:t xml:space="preserve"> </w:t>
      </w:r>
      <w:r w:rsidRPr="00B9219C">
        <w:rPr>
          <w:rFonts w:eastAsia="Times New Roman" w:cs="Times New Roman"/>
          <w:noProof/>
          <w:sz w:val="28"/>
          <w:szCs w:val="28"/>
          <w:lang w:val="vi-VN"/>
        </w:rPr>
        <w:t>được cấp có thẩm quyền giao</w:t>
      </w:r>
      <w:r w:rsidR="002F34DA" w:rsidRPr="00B9219C">
        <w:rPr>
          <w:rFonts w:eastAsia="Times New Roman" w:cs="Times New Roman"/>
          <w:noProof/>
          <w:sz w:val="28"/>
          <w:szCs w:val="28"/>
        </w:rPr>
        <w:t xml:space="preserve"> </w:t>
      </w:r>
      <w:r w:rsidRPr="00B9219C">
        <w:rPr>
          <w:rFonts w:eastAsia="Times New Roman" w:cs="Times New Roman"/>
          <w:noProof/>
          <w:sz w:val="28"/>
          <w:szCs w:val="28"/>
          <w:lang w:val="vi-VN"/>
        </w:rPr>
        <w:t>thực hiện theo quy định của Chính phủ.</w:t>
      </w:r>
    </w:p>
    <w:p w:rsidR="00D62AFB" w:rsidRPr="00B9219C" w:rsidRDefault="00DF672D">
      <w:pPr>
        <w:shd w:val="clear" w:color="auto" w:fill="FFFFFF"/>
        <w:spacing w:before="120" w:after="0" w:line="37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4. Thẩm quyền quyết định sử dụng dự phòng ngân sách nhà nước:</w:t>
      </w:r>
    </w:p>
    <w:p w:rsidR="00D62AFB" w:rsidRPr="00B9219C" w:rsidRDefault="00DF672D" w:rsidP="008B26FE">
      <w:pPr>
        <w:widowControl w:val="0"/>
        <w:shd w:val="clear" w:color="auto" w:fill="FFFFFF"/>
        <w:spacing w:before="120" w:after="0" w:line="340" w:lineRule="exact"/>
        <w:ind w:firstLine="561"/>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 xml:space="preserve">a) Thủ tướng Chính phủ quyết định sử dụng dự phòng ngân sách trung ương, định kỳ báo cáo Chính phủ để báo cáo Ủy ban Thường vụ Quốc hội và báo cáo Quốc hội tại kỳ họp </w:t>
      </w:r>
      <w:r w:rsidR="00C156F9" w:rsidRPr="00B9219C">
        <w:rPr>
          <w:rFonts w:eastAsia="Times New Roman" w:cs="Times New Roman"/>
          <w:noProof/>
          <w:sz w:val="28"/>
          <w:szCs w:val="28"/>
        </w:rPr>
        <w:t>thường lệ</w:t>
      </w:r>
      <w:r w:rsidR="00012D6F" w:rsidRPr="00B9219C">
        <w:rPr>
          <w:rFonts w:eastAsia="Times New Roman" w:cs="Times New Roman"/>
          <w:noProof/>
          <w:sz w:val="28"/>
          <w:szCs w:val="28"/>
        </w:rPr>
        <w:t xml:space="preserve"> </w:t>
      </w:r>
      <w:r w:rsidRPr="00B9219C">
        <w:rPr>
          <w:rFonts w:eastAsia="Times New Roman" w:cs="Times New Roman"/>
          <w:noProof/>
          <w:sz w:val="28"/>
          <w:szCs w:val="28"/>
          <w:lang w:val="vi-VN"/>
        </w:rPr>
        <w:t>gần nhất;</w:t>
      </w:r>
    </w:p>
    <w:p w:rsidR="00D62AFB" w:rsidRPr="00B9219C" w:rsidRDefault="00DF672D" w:rsidP="008B26FE">
      <w:pPr>
        <w:widowControl w:val="0"/>
        <w:shd w:val="clear" w:color="auto" w:fill="FFFFFF"/>
        <w:spacing w:before="120" w:after="0" w:line="340" w:lineRule="exact"/>
        <w:ind w:firstLine="561"/>
        <w:jc w:val="both"/>
        <w:rPr>
          <w:rFonts w:eastAsia="Times New Roman" w:cs="Times New Roman"/>
          <w:noProof/>
          <w:sz w:val="28"/>
          <w:szCs w:val="28"/>
          <w:lang w:val="vi-VN"/>
        </w:rPr>
      </w:pPr>
      <w:r w:rsidRPr="00B9219C">
        <w:rPr>
          <w:rFonts w:eastAsia="Times New Roman" w:cs="Times New Roman"/>
          <w:noProof/>
          <w:sz w:val="28"/>
          <w:szCs w:val="28"/>
          <w:lang w:val="vi-VN"/>
        </w:rPr>
        <w:t xml:space="preserve">b) Ủy ban nhân dân các cấp quyết định sử dụng dự phòng ngân sách cấp mình, định kỳ báo cáo Thường trực Hội đồng nhân dân và báo cáo Hội đồng nhân dân cùng cấp tại kỳ họp </w:t>
      </w:r>
      <w:r w:rsidR="00C156F9" w:rsidRPr="00B9219C">
        <w:rPr>
          <w:rFonts w:eastAsia="Times New Roman" w:cs="Times New Roman"/>
          <w:noProof/>
          <w:sz w:val="28"/>
          <w:szCs w:val="28"/>
        </w:rPr>
        <w:t>thường lệ</w:t>
      </w:r>
      <w:r w:rsidR="00012D6F" w:rsidRPr="00B9219C">
        <w:rPr>
          <w:rFonts w:eastAsia="Times New Roman" w:cs="Times New Roman"/>
          <w:noProof/>
          <w:sz w:val="28"/>
          <w:szCs w:val="28"/>
        </w:rPr>
        <w:t xml:space="preserve"> </w:t>
      </w:r>
      <w:r w:rsidRPr="00B9219C">
        <w:rPr>
          <w:rFonts w:eastAsia="Times New Roman" w:cs="Times New Roman"/>
          <w:noProof/>
          <w:sz w:val="28"/>
          <w:szCs w:val="28"/>
          <w:lang w:val="vi-VN"/>
        </w:rPr>
        <w:t>gần nhất.</w:t>
      </w:r>
    </w:p>
    <w:p w:rsidR="00D62AFB"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vi-VN"/>
        </w:rPr>
      </w:pPr>
      <w:bookmarkStart w:id="18" w:name="dieu_11"/>
      <w:r w:rsidRPr="00B9219C">
        <w:rPr>
          <w:rFonts w:eastAsia="Times New Roman" w:cs="Times New Roman"/>
          <w:b/>
          <w:bCs/>
          <w:noProof/>
          <w:sz w:val="28"/>
          <w:szCs w:val="28"/>
          <w:lang w:val="vi-VN"/>
        </w:rPr>
        <w:t>Điều 1</w:t>
      </w:r>
      <w:r w:rsidR="00C16270" w:rsidRPr="00B9219C">
        <w:rPr>
          <w:rFonts w:eastAsia="Times New Roman" w:cs="Times New Roman"/>
          <w:b/>
          <w:bCs/>
          <w:noProof/>
          <w:sz w:val="28"/>
          <w:szCs w:val="28"/>
        </w:rPr>
        <w:t>2</w:t>
      </w:r>
      <w:r w:rsidRPr="00B9219C">
        <w:rPr>
          <w:rFonts w:eastAsia="Times New Roman" w:cs="Times New Roman"/>
          <w:b/>
          <w:bCs/>
          <w:noProof/>
          <w:sz w:val="28"/>
          <w:szCs w:val="28"/>
          <w:lang w:val="vi-VN"/>
        </w:rPr>
        <w:t>. Quỹ dự trữ tài chính</w:t>
      </w:r>
      <w:bookmarkEnd w:id="18"/>
    </w:p>
    <w:p w:rsidR="00D62AFB" w:rsidRPr="00B9219C" w:rsidRDefault="00DF672D" w:rsidP="008B26FE">
      <w:pPr>
        <w:widowControl w:val="0"/>
        <w:shd w:val="clear" w:color="auto" w:fill="FFFFFF"/>
        <w:spacing w:before="120" w:after="0" w:line="340" w:lineRule="exact"/>
        <w:ind w:firstLine="561"/>
        <w:jc w:val="both"/>
        <w:rPr>
          <w:rFonts w:eastAsia="Times New Roman" w:cs="Times New Roman"/>
          <w:noProof/>
          <w:sz w:val="28"/>
          <w:szCs w:val="28"/>
          <w:lang w:val="vi-VN"/>
        </w:rPr>
      </w:pPr>
      <w:r w:rsidRPr="00B9219C">
        <w:rPr>
          <w:rFonts w:eastAsia="Times New Roman" w:cs="Times New Roman"/>
          <w:noProof/>
          <w:sz w:val="28"/>
          <w:szCs w:val="28"/>
          <w:lang w:val="vi-VN"/>
        </w:rPr>
        <w:t>1. Chính phủ, Ủy ban nhân dân cấp tỉnh lập quỹ dự trữ tài chính từ các nguồn tăng thu so với dự toán, dự toán chi còn lại của cấp ngân sách, kết dư ngân sách, bố trí trong dự toán chi ngân sách hàng năm theo khả năng cân đối ngân sách nhà nước và các nguồn tài chính khác theo quy định của pháp luật, số dư của quỹ dự trữ tài chính ở mỗi cấp không vượt quá 25% dự toán chi ngân sách hàng năm của cấp đó</w:t>
      </w:r>
      <w:r w:rsidRPr="00B9219C">
        <w:rPr>
          <w:rFonts w:eastAsia="Times New Roman" w:cs="Times New Roman"/>
          <w:noProof/>
          <w:sz w:val="28"/>
          <w:szCs w:val="28"/>
        </w:rPr>
        <w:t xml:space="preserve"> (</w:t>
      </w:r>
      <w:r w:rsidRPr="00B9219C">
        <w:rPr>
          <w:rFonts w:eastAsia="Times New Roman" w:cs="Times New Roman"/>
          <w:noProof/>
          <w:sz w:val="28"/>
          <w:szCs w:val="28"/>
          <w:lang w:val="vi-VN"/>
        </w:rPr>
        <w:t>không bao gồm chi bổ sung có mục tiêu từ ngân sách cấp trên nếu có).</w:t>
      </w:r>
    </w:p>
    <w:p w:rsidR="00D62AFB" w:rsidRPr="00B9219C" w:rsidRDefault="00DF672D" w:rsidP="008B26FE">
      <w:pPr>
        <w:widowControl w:val="0"/>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2. Quỹ dự trữ tài chính được sử dụng trong các trường hợp sau đây:</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Cho ngân sách tạm ứng để đáp ứng các nhu cầu chi theo dự toán chi ngân sách khi nguồn thu chưa tập trung kịp; thời gian tạm ứng tối đa không quá 12 tháng kể từ ngày tạm ứng;</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b) Cho ngân sách sử dụng để đáp ứng nhu cầu chi của ngân sách trong trường hợp thu ngân sách  hoặc vay để bù đắp bội chi ngân sách không đạt dự toán được Quốc hội, Hội đồng nhân dân quyết định hoặc để thực hiện các nhiệm vụ phòng, chống, khắc phục hậu quả thiên tai, thảm họa, dịch bệnh, </w:t>
      </w:r>
      <w:r w:rsidRPr="00B9219C">
        <w:rPr>
          <w:rFonts w:eastAsia="Times New Roman" w:cs="Times New Roman"/>
          <w:iCs/>
          <w:noProof/>
          <w:sz w:val="28"/>
          <w:szCs w:val="28"/>
          <w:lang w:val="vi-VN"/>
        </w:rPr>
        <w:t>ứng phó, khắc phục tình trạng khẩn cấp vì lợi ích quốc gia, dân tộc,</w:t>
      </w:r>
      <w:r w:rsidRPr="00B9219C">
        <w:rPr>
          <w:rFonts w:eastAsia="Times New Roman" w:cs="Times New Roman"/>
          <w:noProof/>
          <w:sz w:val="28"/>
          <w:szCs w:val="28"/>
          <w:lang w:val="vi-VN"/>
        </w:rPr>
        <w:t xml:space="preserve"> ổn định kinh tế vĩ mô, nhiệm vụ về quốc phòng, an ninh và nhiệm vụ cấp bách khác phát sinh ngoài dự toán mà sau khi sắp xếp lại ngân sách vẫn chưa đủ nguồn; mức sử dụng trong năm tối đa không quá 70% số dư đầu năm của quỹ;</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Tạm ứng cho các chương trình, nhiệm vụ, dự án kết cấu hạ tầng quan trọng trên địa bàn để đẩy nhanh tiến độ thực hiện và phải hoàn trả trong vòng 36 tháng kể từ ngày tạm ứng; tổng các khoản tạm ứng tối đa không quá 50% số dư đầu năm của quỹ.</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Chính phủ quy định chi tiết Điều này.</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bookmarkStart w:id="19" w:name="dieu_12"/>
      <w:r w:rsidRPr="00B9219C">
        <w:rPr>
          <w:rFonts w:eastAsia="Times New Roman" w:cs="Times New Roman"/>
          <w:b/>
          <w:bCs/>
          <w:noProof/>
          <w:sz w:val="28"/>
          <w:szCs w:val="28"/>
          <w:lang w:val="vi-VN"/>
        </w:rPr>
        <w:t>Điều 1</w:t>
      </w:r>
      <w:r w:rsidR="00C16270" w:rsidRPr="00B9219C">
        <w:rPr>
          <w:rFonts w:eastAsia="Times New Roman" w:cs="Times New Roman"/>
          <w:b/>
          <w:bCs/>
          <w:noProof/>
          <w:sz w:val="28"/>
          <w:szCs w:val="28"/>
        </w:rPr>
        <w:t>3</w:t>
      </w:r>
      <w:r w:rsidRPr="00B9219C">
        <w:rPr>
          <w:rFonts w:eastAsia="Times New Roman" w:cs="Times New Roman"/>
          <w:b/>
          <w:bCs/>
          <w:noProof/>
          <w:sz w:val="28"/>
          <w:szCs w:val="28"/>
          <w:lang w:val="vi-VN"/>
        </w:rPr>
        <w:t>. Điều kiện thực hiện thu, chi ngân sách nhà nước</w:t>
      </w:r>
      <w:bookmarkEnd w:id="19"/>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Thu ngân sách nhà nước phải được thực hiện theo quy định của Luật này, các luật về thuế, phí, lệ phí và quy định của pháp luật khác có liên quan.</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Chi ngân sách nhà nước chỉ được thực hiện khi đã có trong dự toán ngân sách được giao, trừ trường hợp tạm cấp, tạm ứng ngân sách quy định tại </w:t>
      </w:r>
      <w:bookmarkStart w:id="20" w:name="tc_4"/>
      <w:r w:rsidRPr="00B9219C">
        <w:rPr>
          <w:rFonts w:eastAsia="Times New Roman" w:cs="Times New Roman"/>
          <w:noProof/>
          <w:sz w:val="28"/>
          <w:szCs w:val="28"/>
          <w:lang w:val="vi-VN"/>
        </w:rPr>
        <w:t xml:space="preserve">Điều 63 và </w:t>
      </w:r>
      <w:r w:rsidRPr="00B9219C">
        <w:rPr>
          <w:rFonts w:eastAsia="Times New Roman" w:cs="Times New Roman"/>
          <w:noProof/>
          <w:sz w:val="28"/>
          <w:szCs w:val="28"/>
        </w:rPr>
        <w:t xml:space="preserve">khoản </w:t>
      </w:r>
      <w:r w:rsidR="002F34DA" w:rsidRPr="00B9219C">
        <w:rPr>
          <w:rFonts w:eastAsia="Times New Roman" w:cs="Times New Roman"/>
          <w:noProof/>
          <w:sz w:val="28"/>
          <w:szCs w:val="28"/>
        </w:rPr>
        <w:t>2</w:t>
      </w:r>
      <w:r w:rsidRPr="00B9219C">
        <w:rPr>
          <w:rFonts w:eastAsia="Times New Roman" w:cs="Times New Roman"/>
          <w:noProof/>
          <w:sz w:val="28"/>
          <w:szCs w:val="28"/>
        </w:rPr>
        <w:t xml:space="preserve"> </w:t>
      </w:r>
      <w:r w:rsidRPr="00B9219C">
        <w:rPr>
          <w:rFonts w:eastAsia="Times New Roman" w:cs="Times New Roman"/>
          <w:noProof/>
          <w:sz w:val="28"/>
          <w:szCs w:val="28"/>
          <w:lang w:val="vi-VN"/>
        </w:rPr>
        <w:t>Điều 68 của Luật này</w:t>
      </w:r>
      <w:bookmarkEnd w:id="20"/>
      <w:r w:rsidRPr="00B9219C">
        <w:rPr>
          <w:rFonts w:eastAsia="Times New Roman" w:cs="Times New Roman"/>
          <w:noProof/>
          <w:sz w:val="28"/>
          <w:szCs w:val="28"/>
          <w:lang w:val="vi-VN"/>
        </w:rPr>
        <w:t>; đầy đủ hồ sơ, thủ tục theo quy định và đã được thủ trưởng đơn vị sử dụng ngân sách, chủ đầu tư hoặc người được ủy quyền quyết định chi và đáp ứng các điều kiện trong từng trường hợp sau đây:</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a) Đối với chi đầu tư phát triển phải đáp ứng các quy định về quản lý, sử dụng vốn đầu tư công và quy định của pháp luật khác có liên quan;</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Đối với chi thường xuyên phải bảo đảm đúng chế độ, tiêu chuẩn, định mức chi ngân sách do cơ quan nhà nước có thẩm quyền quy định; trường hợp cơ quan, đơn vị đã được cấp có thẩm quyền cho phép thực hiện theo cơ chế tự chủ, tự chịu trách nhiệm về sử dụng biên chế và kinh phí thì thực hiện theo quy chế chi tiêu nội bộ và phù hợp với dự toán được giao tự chủ;</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Đối với chi dự trữ quốc gia phải bảo đảm các điều kiện theo quy định của pháp luật về dự trữ quốc gia;</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 Đối với những gói thầu thuộc các nhiệm vụ, chương trình, dự án cần phải lựa chọn nhà thầu cung cấp dịch vụ tư vấn, mua sắm hàng hóa, xây lắp phải tổ chức thực hiện theo quy định của pháp luật về đấu thầu;</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đ) Đối với những khoản chi cho công việc thực hiện theo phương thức Nhà nước đặt hàng phải theo quy định pháp luật về giá do cấp có thẩm quyền ban hành, trừ thực hiện nhiệm vụ khoa học, công nghệ và đổi mới sáng tạo thực hiện theo quy định của pháp luật về khoa học, công nghệ và đổi mới sáng tạo.</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bookmarkStart w:id="21" w:name="dieu_13"/>
      <w:r w:rsidRPr="00B9219C">
        <w:rPr>
          <w:rFonts w:eastAsia="Times New Roman" w:cs="Times New Roman"/>
          <w:b/>
          <w:bCs/>
          <w:noProof/>
          <w:sz w:val="28"/>
          <w:szCs w:val="28"/>
          <w:lang w:val="vi-VN"/>
        </w:rPr>
        <w:t>Điều 1</w:t>
      </w:r>
      <w:r w:rsidR="00C16270" w:rsidRPr="00B9219C">
        <w:rPr>
          <w:rFonts w:eastAsia="Times New Roman" w:cs="Times New Roman"/>
          <w:b/>
          <w:bCs/>
          <w:noProof/>
          <w:sz w:val="28"/>
          <w:szCs w:val="28"/>
        </w:rPr>
        <w:t>4</w:t>
      </w:r>
      <w:r w:rsidRPr="00B9219C">
        <w:rPr>
          <w:rFonts w:eastAsia="Times New Roman" w:cs="Times New Roman"/>
          <w:b/>
          <w:bCs/>
          <w:noProof/>
          <w:sz w:val="28"/>
          <w:szCs w:val="28"/>
          <w:lang w:val="vi-VN"/>
        </w:rPr>
        <w:t>. Kế toán, quyết toán thu, chi ngân sách nhà nước</w:t>
      </w:r>
      <w:bookmarkEnd w:id="21"/>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Thu, chi ngân sách nhà nước được hạch toán bằng Đồng Việt Nam. Trường hợp các khoản thu, chi ngân sách nhà nước bằng ngoại tệ thì được quy đổi ra Đồng Việt Nam theo tỷ giá hạch toán do cơ quan có thẩm quyền quy định để hạch toán thu, chi ngân sách nhà nước tại thời điểm phát sinh.</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Các khoản thu, chi của ngân sách nhà nước phải được hạch toán kế toán, quyết toán đầy đủ, kịp thời, đúng chế độ.</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Kế toán và quyết toán ngân sách nhà nước được thực hiện thống nhất theo pháp luật về kế toán, mục lục ngân sách nhà nước và quy định của Luật này.</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4. Chứng từ thu, chi ngân sách nhà nước được phát hành, sử dụng và quản lý theo quy định của pháp luật.</w:t>
      </w:r>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bookmarkStart w:id="22" w:name="dieu_14"/>
      <w:r w:rsidRPr="00B9219C">
        <w:rPr>
          <w:rFonts w:eastAsia="Times New Roman" w:cs="Times New Roman"/>
          <w:b/>
          <w:bCs/>
          <w:noProof/>
          <w:sz w:val="28"/>
          <w:szCs w:val="28"/>
          <w:lang w:val="vi-VN"/>
        </w:rPr>
        <w:t>Điều 1</w:t>
      </w:r>
      <w:r w:rsidR="00C16270" w:rsidRPr="00B9219C">
        <w:rPr>
          <w:rFonts w:eastAsia="Times New Roman" w:cs="Times New Roman"/>
          <w:b/>
          <w:bCs/>
          <w:noProof/>
          <w:sz w:val="28"/>
          <w:szCs w:val="28"/>
        </w:rPr>
        <w:t>5</w:t>
      </w:r>
      <w:r w:rsidRPr="00B9219C">
        <w:rPr>
          <w:rFonts w:eastAsia="Times New Roman" w:cs="Times New Roman"/>
          <w:b/>
          <w:bCs/>
          <w:noProof/>
          <w:sz w:val="28"/>
          <w:szCs w:val="28"/>
          <w:lang w:val="vi-VN"/>
        </w:rPr>
        <w:t>. Năm ngân sách</w:t>
      </w:r>
      <w:bookmarkEnd w:id="22"/>
    </w:p>
    <w:p w:rsidR="00D62AFB" w:rsidRPr="00B9219C" w:rsidRDefault="00DF672D" w:rsidP="008B26FE">
      <w:pPr>
        <w:widowControl w:val="0"/>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Năm ngân sách bắt đầu từ ngày 01 tháng 01 và kết thúc vào ngày 31 tháng 12 năm dương lịch.</w:t>
      </w:r>
    </w:p>
    <w:p w:rsidR="00D62AFB" w:rsidRPr="00B9219C" w:rsidRDefault="00DF672D" w:rsidP="00330AFE">
      <w:pPr>
        <w:shd w:val="clear" w:color="auto" w:fill="FFFFFF"/>
        <w:spacing w:before="120" w:after="0" w:line="340" w:lineRule="exact"/>
        <w:ind w:firstLine="567"/>
        <w:jc w:val="both"/>
        <w:rPr>
          <w:rFonts w:cs="Times New Roman"/>
          <w:b/>
          <w:noProof/>
          <w:sz w:val="28"/>
          <w:szCs w:val="28"/>
          <w:lang w:val="vi-VN"/>
        </w:rPr>
      </w:pPr>
      <w:bookmarkStart w:id="23" w:name="dieu_18"/>
      <w:r w:rsidRPr="00B9219C">
        <w:rPr>
          <w:rFonts w:cs="Times New Roman"/>
          <w:b/>
          <w:noProof/>
          <w:sz w:val="28"/>
          <w:szCs w:val="28"/>
          <w:lang w:val="vi-VN"/>
        </w:rPr>
        <w:t xml:space="preserve">Điều 16. Ứng </w:t>
      </w:r>
      <w:r w:rsidRPr="00B9219C">
        <w:rPr>
          <w:rFonts w:cs="Times New Roman"/>
          <w:b/>
          <w:bCs/>
          <w:noProof/>
          <w:sz w:val="28"/>
          <w:szCs w:val="28"/>
          <w:lang w:val="vi-VN"/>
        </w:rPr>
        <w:t>dụng</w:t>
      </w:r>
      <w:r w:rsidRPr="00B9219C">
        <w:rPr>
          <w:rFonts w:cs="Times New Roman"/>
          <w:b/>
          <w:noProof/>
          <w:sz w:val="28"/>
          <w:szCs w:val="28"/>
          <w:lang w:val="vi-VN"/>
        </w:rPr>
        <w:t xml:space="preserve"> công nghệ thông tin và chuyển đổi số trong quản lý ngân sách nhà nước </w:t>
      </w:r>
    </w:p>
    <w:p w:rsidR="00D62AFB" w:rsidRPr="00B9219C" w:rsidRDefault="00DF672D" w:rsidP="00330AFE">
      <w:pPr>
        <w:shd w:val="clear" w:color="auto" w:fill="FFFFFF"/>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 xml:space="preserve">1. Các cơ quan, tổ </w:t>
      </w:r>
      <w:r w:rsidRPr="00B9219C">
        <w:rPr>
          <w:rFonts w:eastAsia="Times New Roman" w:cs="Times New Roman"/>
          <w:noProof/>
          <w:sz w:val="28"/>
          <w:szCs w:val="28"/>
          <w:lang w:val="vi-VN"/>
        </w:rPr>
        <w:t>chức</w:t>
      </w:r>
      <w:r w:rsidRPr="00B9219C">
        <w:rPr>
          <w:rFonts w:cs="Times New Roman"/>
          <w:noProof/>
          <w:sz w:val="28"/>
          <w:szCs w:val="28"/>
          <w:lang w:val="vi-VN"/>
        </w:rPr>
        <w:t xml:space="preserve"> có trách nhiệm ứng dụng công nghệ thông tin, chuyển đổi số trong việc lập dự toán, chấp hành, kế toán, quyết toán, công khai và giám sát ngân sách nhà nước. </w:t>
      </w:r>
    </w:p>
    <w:p w:rsidR="00D62AFB" w:rsidRPr="00B9219C" w:rsidRDefault="00DF672D" w:rsidP="00330AFE">
      <w:pPr>
        <w:shd w:val="clear" w:color="auto" w:fill="FFFFFF"/>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 xml:space="preserve">2. Hệ thống thông tin và cơ sở dữ liệu quốc gia về ngân sách nhà nước được xây dựng, triển khai thống nhất trên phạm vi cả nước, kết nối, liên thông với Cơ sở </w:t>
      </w:r>
      <w:r w:rsidRPr="00B9219C">
        <w:rPr>
          <w:rFonts w:cs="Times New Roman"/>
          <w:noProof/>
          <w:sz w:val="28"/>
          <w:szCs w:val="28"/>
          <w:lang w:val="vi-VN"/>
        </w:rPr>
        <w:lastRenderedPageBreak/>
        <w:t>dữ liệu quốc gia về tài chính, phục vụ công tác quản lý ngân sách thống nhất, công khai, minh bạch</w:t>
      </w:r>
      <w:r w:rsidR="006B6005" w:rsidRPr="00B9219C">
        <w:rPr>
          <w:rFonts w:cs="Times New Roman"/>
          <w:noProof/>
          <w:sz w:val="28"/>
          <w:szCs w:val="28"/>
        </w:rPr>
        <w:t xml:space="preserve"> theo quy định của Chính phủ</w:t>
      </w:r>
      <w:r w:rsidRPr="00B9219C">
        <w:rPr>
          <w:rFonts w:cs="Times New Roman"/>
          <w:noProof/>
          <w:sz w:val="28"/>
          <w:szCs w:val="28"/>
          <w:lang w:val="vi-VN"/>
        </w:rPr>
        <w:t>.</w:t>
      </w:r>
    </w:p>
    <w:p w:rsidR="00D62AFB" w:rsidRPr="00B9219C" w:rsidRDefault="006B6005" w:rsidP="00330AFE">
      <w:pPr>
        <w:shd w:val="clear" w:color="auto" w:fill="FFFFFF"/>
        <w:spacing w:before="120" w:after="0" w:line="340" w:lineRule="exact"/>
        <w:ind w:firstLine="567"/>
        <w:jc w:val="both"/>
        <w:rPr>
          <w:rFonts w:cs="Times New Roman"/>
          <w:noProof/>
          <w:sz w:val="28"/>
          <w:szCs w:val="28"/>
        </w:rPr>
      </w:pPr>
      <w:r w:rsidRPr="00B9219C">
        <w:rPr>
          <w:rFonts w:cs="Times New Roman"/>
          <w:noProof/>
          <w:sz w:val="28"/>
          <w:szCs w:val="28"/>
        </w:rPr>
        <w:t>3</w:t>
      </w:r>
      <w:r w:rsidR="00DF672D" w:rsidRPr="00B9219C">
        <w:rPr>
          <w:rFonts w:cs="Times New Roman"/>
          <w:noProof/>
          <w:sz w:val="28"/>
          <w:szCs w:val="28"/>
          <w:lang w:val="vi-VN"/>
        </w:rPr>
        <w:t>. Bộ Tài chính chủ trì xây dựng, hoàn thiện các hệ thống thông tin và cơ sở dữ liệ quốc gia về ngân sách nhà nước, đầu tư công</w:t>
      </w:r>
      <w:r w:rsidR="008B72C5" w:rsidRPr="00B9219C">
        <w:rPr>
          <w:rFonts w:cs="Times New Roman"/>
          <w:noProof/>
          <w:sz w:val="28"/>
          <w:szCs w:val="28"/>
        </w:rPr>
        <w:t xml:space="preserve">, </w:t>
      </w:r>
      <w:r w:rsidR="00C156F9" w:rsidRPr="00B9219C">
        <w:rPr>
          <w:rFonts w:cs="Times New Roman"/>
          <w:noProof/>
          <w:sz w:val="28"/>
          <w:szCs w:val="28"/>
        </w:rPr>
        <w:t>bảo đảm an ninh mạng, an toàn thông tin, bảo vệ bí mật nhà nước và dữ liệu tài chính quốc gia.</w:t>
      </w:r>
    </w:p>
    <w:p w:rsidR="00D62AFB" w:rsidRPr="00B9219C" w:rsidRDefault="006B6005" w:rsidP="00330AFE">
      <w:pPr>
        <w:shd w:val="clear" w:color="auto" w:fill="FFFFFF"/>
        <w:spacing w:before="120" w:after="0" w:line="340" w:lineRule="exact"/>
        <w:ind w:firstLine="567"/>
        <w:jc w:val="both"/>
        <w:rPr>
          <w:rFonts w:cs="Times New Roman"/>
          <w:noProof/>
          <w:sz w:val="28"/>
          <w:szCs w:val="28"/>
          <w:lang w:val="vi-VN"/>
        </w:rPr>
      </w:pPr>
      <w:r w:rsidRPr="00B9219C">
        <w:rPr>
          <w:rFonts w:cs="Times New Roman"/>
          <w:noProof/>
          <w:sz w:val="28"/>
          <w:szCs w:val="28"/>
        </w:rPr>
        <w:t>4</w:t>
      </w:r>
      <w:r w:rsidR="00DF672D" w:rsidRPr="00B9219C">
        <w:rPr>
          <w:rFonts w:cs="Times New Roman"/>
          <w:noProof/>
          <w:sz w:val="28"/>
          <w:szCs w:val="28"/>
          <w:lang w:val="vi-VN"/>
        </w:rPr>
        <w:t>. Chính phủ quy định chi tiết Điều này.</w:t>
      </w:r>
    </w:p>
    <w:p w:rsidR="00D62AFB" w:rsidRPr="00B9219C" w:rsidRDefault="00DF672D" w:rsidP="00330AFE">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b/>
          <w:bCs/>
          <w:noProof/>
          <w:sz w:val="28"/>
          <w:szCs w:val="28"/>
          <w:lang w:val="vi-VN"/>
        </w:rPr>
        <w:t>Điều 17. Các hành vi bị cấm trong lĩnh vực ngân sách nhà nước</w:t>
      </w:r>
      <w:bookmarkEnd w:id="23"/>
    </w:p>
    <w:p w:rsidR="00D62AFB" w:rsidRPr="00B9219C" w:rsidRDefault="00DF672D" w:rsidP="00330AFE">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Lợi dụng chức vụ, quyền hạn để chiếm đoạt, vụ lợi, tham nhũng hoặc thiếu trách nhiệm làm thiệt hại đến nguồn thu ngân sách nhà nước, thất thoát, lãng phí trong quản lý, sử dụng ngân sách nhà nước.</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Thu sai quy định của pháp luật về thuế, phí và lệ phí và pháp luật về các khoản thu khác thuộc ngân sách; phân chia sai quy định nguồn thu giữa ngân sách các cấp; giữ lại nguồn thu của ngân sách nhà nước sai chế độ; tự đặt ra các khoản thu trái với quy định của pháp luật.</w:t>
      </w:r>
    </w:p>
    <w:p w:rsidR="00D62AFB" w:rsidRPr="00B9219C" w:rsidRDefault="00DF672D" w:rsidP="00812DC3">
      <w:pPr>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3. Chi không có dự toán, trừ trường hợp tạm cấp, tạm ứng ngân sách quy định tại </w:t>
      </w:r>
      <w:bookmarkStart w:id="24" w:name="tc_6"/>
      <w:r w:rsidRPr="00B9219C">
        <w:rPr>
          <w:rFonts w:eastAsia="Times New Roman" w:cs="Times New Roman"/>
          <w:noProof/>
          <w:sz w:val="28"/>
          <w:szCs w:val="28"/>
          <w:lang w:val="vi-VN"/>
        </w:rPr>
        <w:t xml:space="preserve">Điều 63 và </w:t>
      </w:r>
      <w:r w:rsidR="00C466CF" w:rsidRPr="00B9219C">
        <w:rPr>
          <w:rFonts w:eastAsia="Times New Roman" w:cs="Times New Roman"/>
          <w:noProof/>
          <w:sz w:val="28"/>
          <w:szCs w:val="28"/>
        </w:rPr>
        <w:t xml:space="preserve">khoản 2 </w:t>
      </w:r>
      <w:r w:rsidRPr="00B9219C">
        <w:rPr>
          <w:rFonts w:eastAsia="Times New Roman" w:cs="Times New Roman"/>
          <w:noProof/>
          <w:sz w:val="28"/>
          <w:szCs w:val="28"/>
          <w:lang w:val="vi-VN"/>
        </w:rPr>
        <w:t>Điều 68 của Luật này</w:t>
      </w:r>
      <w:bookmarkEnd w:id="24"/>
      <w:r w:rsidRPr="00B9219C">
        <w:rPr>
          <w:rFonts w:eastAsia="Times New Roman" w:cs="Times New Roman"/>
          <w:noProof/>
          <w:sz w:val="28"/>
          <w:szCs w:val="28"/>
          <w:lang w:val="vi-VN"/>
        </w:rPr>
        <w:t>; chi không đúng dự toán ngân sách được giao; chi sai chế độ, tiêu chuẩn, định mức chi, không đúng mục đích; tự đặt ra các khoản chi trái với quy định của pháp luật.</w:t>
      </w:r>
    </w:p>
    <w:p w:rsidR="00D62AFB" w:rsidRPr="00B9219C" w:rsidRDefault="00DF672D" w:rsidP="00812DC3">
      <w:pPr>
        <w:spacing w:before="120" w:after="0" w:line="340" w:lineRule="exact"/>
        <w:ind w:firstLine="562"/>
        <w:jc w:val="both"/>
        <w:rPr>
          <w:rFonts w:eastAsia="Times New Roman" w:cs="Times New Roman"/>
          <w:noProof/>
          <w:sz w:val="28"/>
          <w:szCs w:val="28"/>
          <w:lang w:val="vi-VN"/>
        </w:rPr>
      </w:pPr>
      <w:r w:rsidRPr="00B9219C">
        <w:rPr>
          <w:rFonts w:cs="Times New Roman"/>
          <w:bCs/>
          <w:noProof/>
          <w:sz w:val="28"/>
          <w:szCs w:val="28"/>
          <w:lang w:val="vi-VN"/>
        </w:rPr>
        <w:t>Yêu cầu tổ chức, cá nhân tự bỏ vốn đầu tư khi chương trình, nhiệm vụ, dự án chưa được quyết định chủ trương đầu tư, chưa được phê duyệt quyết định đầu tư; thực hiện dự án khi chưa được giao kế hoạch đầu tư công gây nợ đọng xây dựng cơ bản.</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4. Quyết định chủ trương đầu tư, quyết định đầu tư, hoặc quyết định điều chỉnh chủ trương đầu tư, quyết định điều chỉnh chương trình, dự án đầu tư công không đúng quy định của pháp luật, bao gồm:</w:t>
      </w:r>
    </w:p>
    <w:p w:rsidR="00D62AFB" w:rsidRPr="00B9219C" w:rsidRDefault="00DF672D" w:rsidP="00812DC3">
      <w:pPr>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a) Quyết định chủ trương đầu tư hoặc quyết định điều chỉnh chủ trương đầu tư không phù hợp với chiến lược, quy hoạch, kế hoạch; không xác định được nguồn vốn và khả năng cân đối vốn; không đúng thẩm quyền, trình tự, thủ tục theo quy định của pháp luật.</w:t>
      </w:r>
    </w:p>
    <w:p w:rsidR="00D62AFB" w:rsidRPr="00B9219C" w:rsidRDefault="00DF672D" w:rsidP="00812DC3">
      <w:pPr>
        <w:spacing w:before="120" w:after="0" w:line="340" w:lineRule="exact"/>
        <w:ind w:firstLine="562"/>
        <w:jc w:val="both"/>
        <w:rPr>
          <w:rFonts w:cs="Times New Roman"/>
          <w:bCs/>
          <w:noProof/>
          <w:sz w:val="28"/>
          <w:szCs w:val="28"/>
        </w:rPr>
      </w:pPr>
      <w:r w:rsidRPr="00B9219C">
        <w:rPr>
          <w:rFonts w:cs="Times New Roman"/>
          <w:bCs/>
          <w:noProof/>
          <w:sz w:val="28"/>
          <w:szCs w:val="28"/>
          <w:lang w:val="vi-VN"/>
        </w:rPr>
        <w:t>b) Quyết định đầu tư chương trình, dự án khi chưa được cấp có thẩm quyền quyết định chủ trương đầu tư theo quy định</w:t>
      </w:r>
      <w:r w:rsidR="00C466CF" w:rsidRPr="00B9219C">
        <w:rPr>
          <w:rFonts w:cs="Times New Roman"/>
          <w:bCs/>
          <w:noProof/>
          <w:sz w:val="28"/>
          <w:szCs w:val="28"/>
        </w:rPr>
        <w:t xml:space="preserve">, </w:t>
      </w:r>
      <w:r w:rsidR="00C466CF" w:rsidRPr="00B9219C">
        <w:rPr>
          <w:rFonts w:cs="Times New Roman"/>
          <w:bCs/>
          <w:noProof/>
          <w:sz w:val="28"/>
          <w:szCs w:val="28"/>
          <w:lang w:val="vi-VN"/>
        </w:rPr>
        <w:t xml:space="preserve">trừ dự án không phải quyết định chủ trương đầu tư theo quy định tại khoản 6 Điều </w:t>
      </w:r>
      <w:r w:rsidR="000779AE" w:rsidRPr="00B9219C">
        <w:rPr>
          <w:rFonts w:cs="Times New Roman"/>
          <w:bCs/>
          <w:noProof/>
          <w:sz w:val="28"/>
          <w:szCs w:val="28"/>
        </w:rPr>
        <w:t>77</w:t>
      </w:r>
      <w:r w:rsidR="00C466CF" w:rsidRPr="00B9219C">
        <w:rPr>
          <w:rFonts w:cs="Times New Roman"/>
          <w:bCs/>
          <w:noProof/>
          <w:sz w:val="28"/>
          <w:szCs w:val="28"/>
          <w:lang w:val="vi-VN"/>
        </w:rPr>
        <w:t xml:space="preserve"> của Luật này</w:t>
      </w:r>
      <w:r w:rsidRPr="00B9219C">
        <w:rPr>
          <w:rFonts w:cs="Times New Roman"/>
          <w:bCs/>
          <w:noProof/>
          <w:sz w:val="28"/>
          <w:szCs w:val="28"/>
          <w:lang w:val="vi-VN"/>
        </w:rPr>
        <w:t>; quyết định đầu tư hoặc quyết định điều chỉnh chương trình, dự án không đúng thẩm quyền, không đúng với các nội dung về mục tiêu, địa điểm, vượt mức vốn đầu tư công trong chủ trương đầu tư đã được cấp có thẩm quyền quyết định</w:t>
      </w:r>
      <w:r w:rsidR="00C466CF" w:rsidRPr="00B9219C">
        <w:rPr>
          <w:rFonts w:cs="Times New Roman"/>
          <w:bCs/>
          <w:noProof/>
          <w:sz w:val="28"/>
          <w:szCs w:val="28"/>
        </w:rPr>
        <w:t>;</w:t>
      </w:r>
    </w:p>
    <w:p w:rsidR="00D62AFB" w:rsidRPr="00B9219C" w:rsidRDefault="00DF672D" w:rsidP="00812DC3">
      <w:pPr>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 xml:space="preserve">c) Chủ chương trình, chủ đầu tư thông đồng với tổ chức tư vấn, nhà thầu dẫn tới quyết định chủ trương đầu tư, quyết định đầu tư chương trình, dự án gây thất </w:t>
      </w:r>
      <w:r w:rsidRPr="00B9219C">
        <w:rPr>
          <w:rFonts w:cs="Times New Roman"/>
          <w:bCs/>
          <w:noProof/>
          <w:sz w:val="28"/>
          <w:szCs w:val="28"/>
          <w:lang w:val="vi-VN"/>
        </w:rPr>
        <w:lastRenderedPageBreak/>
        <w:t>thoát, lãng phí vốn, tài sản của Nhà nước, tài nguyên của quốc gia; làm tổn hại, xâm phạm lợi ích hợp pháp của công dân và của cộng đồng.</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5. Thực hiện vay trái với quy định của pháp luật; vay vượt quá khả năng cân đối của ngân sách.</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6. Sử dụng ngân sách nhà nước để cho vay, tạm ứng, góp vốn trái với quy định của pháp luật.</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7. Trì hoãn việc chi ngân sách nhà nước khi đã bảo đảm các điều kiện chi theo quy định của pháp luật.</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8. Hạch toán</w:t>
      </w:r>
      <w:r w:rsidR="003311B2" w:rsidRPr="00B9219C">
        <w:rPr>
          <w:rFonts w:eastAsia="Times New Roman" w:cs="Times New Roman"/>
          <w:noProof/>
          <w:sz w:val="28"/>
          <w:szCs w:val="28"/>
        </w:rPr>
        <w:t xml:space="preserve"> </w:t>
      </w:r>
      <w:r w:rsidR="00C156F9" w:rsidRPr="00B9219C">
        <w:rPr>
          <w:rFonts w:eastAsia="Times New Roman" w:cs="Times New Roman"/>
          <w:noProof/>
          <w:sz w:val="28"/>
          <w:szCs w:val="28"/>
        </w:rPr>
        <w:t>trái</w:t>
      </w:r>
      <w:r w:rsidR="00C156F9" w:rsidRPr="00B9219C">
        <w:rPr>
          <w:rFonts w:eastAsia="Times New Roman" w:cs="Times New Roman"/>
          <w:noProof/>
          <w:sz w:val="28"/>
          <w:szCs w:val="28"/>
          <w:lang w:val="vi-VN"/>
        </w:rPr>
        <w:t xml:space="preserve"> </w:t>
      </w:r>
      <w:r w:rsidRPr="00B9219C">
        <w:rPr>
          <w:rFonts w:eastAsia="Times New Roman" w:cs="Times New Roman"/>
          <w:noProof/>
          <w:sz w:val="28"/>
          <w:szCs w:val="28"/>
          <w:lang w:val="vi-VN"/>
        </w:rPr>
        <w:t>pháp luật về kế toán và mục lục ngân sách nhà nước.</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9. Lập, trình dự toán, quyết toán ngân sách nhà nước chậm so với thời hạn quy định.</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 xml:space="preserve">10. Phê chuẩn, xét duyệt quyết toán ngân sách nhà nước </w:t>
      </w:r>
      <w:r w:rsidR="00E412E6" w:rsidRPr="00B9219C">
        <w:rPr>
          <w:rFonts w:eastAsia="Times New Roman" w:cs="Times New Roman"/>
          <w:noProof/>
          <w:sz w:val="28"/>
          <w:szCs w:val="28"/>
        </w:rPr>
        <w:t>trái</w:t>
      </w:r>
      <w:r w:rsidR="002234CF" w:rsidRPr="00B9219C">
        <w:rPr>
          <w:rFonts w:eastAsia="Times New Roman" w:cs="Times New Roman"/>
          <w:noProof/>
          <w:sz w:val="28"/>
          <w:szCs w:val="28"/>
        </w:rPr>
        <w:t xml:space="preserve"> </w:t>
      </w:r>
      <w:r w:rsidRPr="00B9219C">
        <w:rPr>
          <w:rFonts w:eastAsia="Times New Roman" w:cs="Times New Roman"/>
          <w:noProof/>
          <w:sz w:val="28"/>
          <w:szCs w:val="28"/>
          <w:lang w:val="vi-VN"/>
        </w:rPr>
        <w:t>quy định của pháp luật.</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11. Xuất quỹ ngân sách nhà nước tại Kho bạc Nhà nước mà khoản chi đó không có trong dự toán đã được cơ quan có thẩm quyền quyết định, trừ trường hợp tạm cấp, tạm ứng ngân sách quy định tại </w:t>
      </w:r>
      <w:bookmarkStart w:id="25" w:name="tc_7"/>
      <w:r w:rsidRPr="00B9219C">
        <w:rPr>
          <w:rFonts w:eastAsia="Times New Roman" w:cs="Times New Roman"/>
          <w:noProof/>
          <w:sz w:val="28"/>
          <w:szCs w:val="28"/>
          <w:lang w:val="vi-VN"/>
        </w:rPr>
        <w:t>Điều 63</w:t>
      </w:r>
      <w:r w:rsidR="00D65C46" w:rsidRPr="00B9219C">
        <w:rPr>
          <w:rFonts w:eastAsia="Times New Roman" w:cs="Times New Roman"/>
          <w:noProof/>
          <w:sz w:val="28"/>
          <w:szCs w:val="28"/>
        </w:rPr>
        <w:t xml:space="preserve"> và khoản 2</w:t>
      </w:r>
      <w:r w:rsidRPr="00B9219C">
        <w:rPr>
          <w:rFonts w:eastAsia="Times New Roman" w:cs="Times New Roman"/>
          <w:noProof/>
          <w:sz w:val="28"/>
          <w:szCs w:val="28"/>
          <w:lang w:val="vi-VN"/>
        </w:rPr>
        <w:t xml:space="preserve"> Điều 68 của Luật này</w:t>
      </w:r>
      <w:bookmarkEnd w:id="25"/>
      <w:r w:rsidRPr="00B9219C">
        <w:rPr>
          <w:rFonts w:eastAsia="Times New Roman" w:cs="Times New Roman"/>
          <w:noProof/>
          <w:sz w:val="28"/>
          <w:szCs w:val="28"/>
          <w:lang w:val="vi-VN"/>
        </w:rPr>
        <w:t>.</w:t>
      </w:r>
    </w:p>
    <w:p w:rsidR="00D62AFB" w:rsidRPr="00B9219C" w:rsidRDefault="00DF672D" w:rsidP="00812DC3">
      <w:pPr>
        <w:shd w:val="clear" w:color="auto" w:fill="FFFFFF"/>
        <w:spacing w:before="120" w:after="0" w:line="340" w:lineRule="exact"/>
        <w:ind w:firstLine="562"/>
        <w:jc w:val="both"/>
        <w:rPr>
          <w:rFonts w:cs="Times New Roman"/>
          <w:bCs/>
          <w:noProof/>
          <w:sz w:val="28"/>
          <w:szCs w:val="28"/>
        </w:rPr>
      </w:pPr>
      <w:r w:rsidRPr="00B9219C">
        <w:rPr>
          <w:rFonts w:cs="Times New Roman"/>
          <w:bCs/>
          <w:noProof/>
          <w:sz w:val="28"/>
          <w:szCs w:val="28"/>
          <w:lang w:val="vi-VN"/>
        </w:rPr>
        <w:t>12</w:t>
      </w:r>
      <w:r w:rsidRPr="00B9219C">
        <w:rPr>
          <w:rFonts w:cs="Times New Roman"/>
          <w:bCs/>
          <w:noProof/>
          <w:sz w:val="28"/>
          <w:szCs w:val="28"/>
        </w:rPr>
        <w:t>.</w:t>
      </w:r>
      <w:r w:rsidRPr="00B9219C">
        <w:rPr>
          <w:rFonts w:cs="Times New Roman"/>
          <w:bCs/>
          <w:noProof/>
          <w:sz w:val="28"/>
          <w:szCs w:val="28"/>
          <w:lang w:val="vi-VN"/>
        </w:rPr>
        <w:t xml:space="preserve"> </w:t>
      </w:r>
      <w:r w:rsidR="002879FE" w:rsidRPr="00B9219C">
        <w:rPr>
          <w:rFonts w:cs="Times New Roman"/>
          <w:bCs/>
          <w:noProof/>
          <w:sz w:val="28"/>
          <w:szCs w:val="28"/>
        </w:rPr>
        <w:t>C</w:t>
      </w:r>
      <w:r w:rsidRPr="00B9219C">
        <w:rPr>
          <w:rFonts w:cs="Times New Roman"/>
          <w:bCs/>
          <w:noProof/>
          <w:sz w:val="28"/>
          <w:szCs w:val="28"/>
          <w:lang w:val="vi-VN"/>
        </w:rPr>
        <w:t xml:space="preserve">ố ý </w:t>
      </w:r>
      <w:r w:rsidRPr="00B9219C">
        <w:rPr>
          <w:rFonts w:eastAsia="Times New Roman" w:cs="Times New Roman"/>
          <w:noProof/>
          <w:sz w:val="28"/>
          <w:szCs w:val="28"/>
          <w:lang w:val="vi-VN"/>
        </w:rPr>
        <w:t>báo</w:t>
      </w:r>
      <w:r w:rsidRPr="00B9219C">
        <w:rPr>
          <w:rFonts w:cs="Times New Roman"/>
          <w:bCs/>
          <w:noProof/>
          <w:sz w:val="28"/>
          <w:szCs w:val="28"/>
          <w:lang w:val="vi-VN"/>
        </w:rPr>
        <w:t xml:space="preserve"> cáo, cung cấp thông tin không đúng, không trung thực, không khách quan ảnh hưởng đến việc lập, thẩm định, quyết định kế hoạch, chương trình, dự án, theo dõi, đánh giá, kiểm tra, thanh tra và xử lý vi phạm trong triển khai thực hiện kế hoạch, chương trình, nhiệm vụ, dự án.</w:t>
      </w:r>
    </w:p>
    <w:p w:rsidR="002879FE" w:rsidRPr="00B9219C" w:rsidRDefault="00C156F9" w:rsidP="00812DC3">
      <w:pPr>
        <w:shd w:val="clear" w:color="auto" w:fill="FFFFFF"/>
        <w:spacing w:before="120" w:after="0" w:line="340" w:lineRule="exact"/>
        <w:ind w:firstLine="562"/>
        <w:jc w:val="both"/>
        <w:rPr>
          <w:rFonts w:cs="Times New Roman"/>
          <w:bCs/>
          <w:noProof/>
          <w:sz w:val="28"/>
          <w:szCs w:val="28"/>
        </w:rPr>
      </w:pPr>
      <w:r w:rsidRPr="00B9219C">
        <w:rPr>
          <w:rFonts w:cs="Times New Roman"/>
          <w:bCs/>
          <w:noProof/>
          <w:sz w:val="28"/>
          <w:szCs w:val="28"/>
        </w:rPr>
        <w:t>13. Can thiệp, tác động trái pháp luật</w:t>
      </w:r>
      <w:r w:rsidR="001F1AFB" w:rsidRPr="00B9219C">
        <w:rPr>
          <w:rFonts w:cs="Times New Roman"/>
          <w:bCs/>
          <w:noProof/>
          <w:sz w:val="28"/>
          <w:szCs w:val="28"/>
        </w:rPr>
        <w:t xml:space="preserve"> </w:t>
      </w:r>
      <w:r w:rsidR="008B60B2" w:rsidRPr="00B9219C">
        <w:rPr>
          <w:rFonts w:cs="Times New Roman"/>
          <w:bCs/>
          <w:noProof/>
          <w:sz w:val="28"/>
          <w:szCs w:val="28"/>
        </w:rPr>
        <w:t xml:space="preserve">trong </w:t>
      </w:r>
      <w:r w:rsidRPr="00B9219C">
        <w:rPr>
          <w:rFonts w:cs="Times New Roman"/>
          <w:bCs/>
          <w:noProof/>
          <w:sz w:val="28"/>
          <w:szCs w:val="28"/>
        </w:rPr>
        <w:t>việc lập, thẩm định, quyết định, phân bổ, giao, điều chỉnh dự toán ngân sách nhà nước, kế hoạch đầu tư công, danh mục chương trình, nhiệm vụ, dự án đầu tư công</w:t>
      </w:r>
      <w:r w:rsidR="00FC59CD" w:rsidRPr="00B9219C">
        <w:rPr>
          <w:rFonts w:cs="Times New Roman"/>
          <w:bCs/>
          <w:noProof/>
          <w:sz w:val="28"/>
          <w:szCs w:val="28"/>
        </w:rPr>
        <w:t xml:space="preserve">, </w:t>
      </w:r>
      <w:r w:rsidRPr="00B9219C">
        <w:rPr>
          <w:rFonts w:cs="Times New Roman"/>
          <w:bCs/>
          <w:noProof/>
          <w:sz w:val="28"/>
          <w:szCs w:val="28"/>
        </w:rPr>
        <w:t>gây thất thoát, lãng phí nguồn lực ngân sách nhà nước.</w:t>
      </w:r>
    </w:p>
    <w:p w:rsidR="00D62AFB" w:rsidRPr="00B9219C" w:rsidRDefault="00DF672D"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cs="Times New Roman"/>
          <w:bCs/>
          <w:noProof/>
          <w:sz w:val="28"/>
          <w:szCs w:val="28"/>
          <w:lang w:val="vi-VN"/>
        </w:rPr>
        <w:t>1</w:t>
      </w:r>
      <w:r w:rsidR="003460C5" w:rsidRPr="00B9219C">
        <w:rPr>
          <w:rFonts w:cs="Times New Roman"/>
          <w:bCs/>
          <w:noProof/>
          <w:sz w:val="28"/>
          <w:szCs w:val="28"/>
        </w:rPr>
        <w:t>4</w:t>
      </w:r>
      <w:r w:rsidRPr="00B9219C">
        <w:rPr>
          <w:rFonts w:cs="Times New Roman"/>
          <w:bCs/>
          <w:noProof/>
          <w:sz w:val="28"/>
          <w:szCs w:val="28"/>
          <w:lang w:val="vi-VN"/>
        </w:rPr>
        <w:t>. Cản trở việc phát hiện hành vi vi phạm pháp luật về ngân sách nhà nước.</w:t>
      </w:r>
    </w:p>
    <w:p w:rsidR="00D62AFB" w:rsidRPr="00B9219C" w:rsidRDefault="003460C5" w:rsidP="00812DC3">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1</w:t>
      </w:r>
      <w:r w:rsidRPr="00B9219C">
        <w:rPr>
          <w:rFonts w:eastAsia="Times New Roman" w:cs="Times New Roman"/>
          <w:noProof/>
          <w:sz w:val="28"/>
          <w:szCs w:val="28"/>
        </w:rPr>
        <w:t>5</w:t>
      </w:r>
      <w:r w:rsidR="00DF672D" w:rsidRPr="00B9219C">
        <w:rPr>
          <w:rFonts w:eastAsia="Times New Roman" w:cs="Times New Roman"/>
          <w:noProof/>
          <w:sz w:val="28"/>
          <w:szCs w:val="28"/>
          <w:lang w:val="vi-VN"/>
        </w:rPr>
        <w:t>. Hành vi bị cấm khác trong lĩnh vực ngân sách nhà nước theo quy định của pháp luật khác có liên quan.</w:t>
      </w:r>
    </w:p>
    <w:p w:rsidR="00D62AFB" w:rsidRPr="00B9219C" w:rsidRDefault="00D62AFB">
      <w:pPr>
        <w:shd w:val="clear" w:color="auto" w:fill="FFFFFF"/>
        <w:spacing w:before="120" w:after="120" w:line="360" w:lineRule="exact"/>
        <w:ind w:firstLine="567"/>
        <w:jc w:val="center"/>
        <w:rPr>
          <w:rFonts w:eastAsia="Times New Roman" w:cs="Times New Roman"/>
          <w:b/>
          <w:bCs/>
          <w:noProof/>
          <w:sz w:val="28"/>
          <w:szCs w:val="28"/>
          <w:lang w:val="vi-VN"/>
        </w:rPr>
      </w:pPr>
      <w:bookmarkStart w:id="26" w:name="chuong_2"/>
    </w:p>
    <w:p w:rsidR="00D62AFB" w:rsidRPr="00B9219C" w:rsidRDefault="00DF672D">
      <w:pPr>
        <w:shd w:val="clear" w:color="auto" w:fill="FFFFFF"/>
        <w:spacing w:before="120" w:after="120" w:line="360" w:lineRule="exact"/>
        <w:jc w:val="center"/>
        <w:rPr>
          <w:rFonts w:eastAsia="Times New Roman" w:cs="Times New Roman"/>
          <w:noProof/>
          <w:sz w:val="28"/>
          <w:szCs w:val="28"/>
          <w:lang w:val="vi-VN"/>
        </w:rPr>
      </w:pPr>
      <w:r w:rsidRPr="00B9219C">
        <w:rPr>
          <w:rFonts w:eastAsia="Times New Roman" w:cs="Times New Roman"/>
          <w:b/>
          <w:bCs/>
          <w:noProof/>
          <w:sz w:val="28"/>
          <w:szCs w:val="28"/>
          <w:lang w:val="vi-VN"/>
        </w:rPr>
        <w:t>Chương II</w:t>
      </w:r>
      <w:bookmarkEnd w:id="26"/>
    </w:p>
    <w:p w:rsidR="00D62AFB" w:rsidRPr="00B9219C" w:rsidRDefault="00DF672D">
      <w:pPr>
        <w:shd w:val="clear" w:color="auto" w:fill="FFFFFF"/>
        <w:spacing w:before="120" w:after="120" w:line="360" w:lineRule="exact"/>
        <w:jc w:val="center"/>
        <w:rPr>
          <w:rFonts w:eastAsia="Times New Roman" w:cs="Times New Roman"/>
          <w:b/>
          <w:bCs/>
          <w:noProof/>
          <w:sz w:val="26"/>
          <w:szCs w:val="26"/>
          <w:lang w:val="vi-VN"/>
        </w:rPr>
      </w:pPr>
      <w:bookmarkStart w:id="27" w:name="chuong_2_name"/>
      <w:r w:rsidRPr="00B9219C">
        <w:rPr>
          <w:rFonts w:eastAsia="Times New Roman" w:cs="Times New Roman"/>
          <w:b/>
          <w:bCs/>
          <w:noProof/>
          <w:sz w:val="26"/>
          <w:szCs w:val="26"/>
          <w:lang w:val="vi-VN"/>
        </w:rPr>
        <w:t>NHIỆM VỤ, QUYỀN HẠN CỦA CÁC CƠ QUAN NHÀ NƯỚC VÀ TRÁCH NHIỆM, NGHĨA VỤ CỦA TỔ CHỨC, CÁ NHÂN VỀ NGÂN SÁCH NHÀ NƯỚC</w:t>
      </w:r>
      <w:bookmarkEnd w:id="27"/>
    </w:p>
    <w:p w:rsidR="00D62AFB" w:rsidRPr="00B9219C" w:rsidRDefault="00D62AFB">
      <w:pPr>
        <w:shd w:val="clear" w:color="auto" w:fill="FFFFFF"/>
        <w:spacing w:before="120" w:after="120" w:line="360" w:lineRule="exact"/>
        <w:ind w:firstLine="567"/>
        <w:jc w:val="center"/>
        <w:rPr>
          <w:rFonts w:eastAsia="Times New Roman" w:cs="Times New Roman"/>
          <w:noProof/>
          <w:sz w:val="28"/>
          <w:szCs w:val="28"/>
          <w:lang w:val="vi-VN"/>
        </w:rPr>
      </w:pP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bookmarkStart w:id="28" w:name="dieu_19"/>
      <w:r w:rsidRPr="00B9219C">
        <w:rPr>
          <w:rFonts w:eastAsia="Times New Roman" w:cs="Times New Roman"/>
          <w:b/>
          <w:bCs/>
          <w:noProof/>
          <w:sz w:val="28"/>
          <w:szCs w:val="28"/>
          <w:lang w:val="vi-VN"/>
        </w:rPr>
        <w:t>Điều 18. Nhiệm vụ, quyền hạn của Quốc hội</w:t>
      </w:r>
      <w:bookmarkEnd w:id="28"/>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1. Làm luật, nghị quyết và sửa đổi luật, nghị quyết trong lĩnh vực tài chính - ngân sách.</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2. Quyết định chính sách cơ bản về tài chính - ngân sách; quy định, sửa đổi hoặc bãi bỏ các thứ thuế; quyết định mức giới hạn an toàn nợ quốc gia, nợ công, nợ chính phủ.</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3. Quyết định</w:t>
      </w:r>
      <w:r w:rsidR="00D65C46" w:rsidRPr="00B9219C">
        <w:rPr>
          <w:rFonts w:eastAsia="Times New Roman" w:cs="Times New Roman"/>
          <w:noProof/>
          <w:sz w:val="28"/>
          <w:szCs w:val="28"/>
        </w:rPr>
        <w:t xml:space="preserve"> </w:t>
      </w:r>
      <w:r w:rsidR="00D65C46" w:rsidRPr="00B9219C">
        <w:rPr>
          <w:rFonts w:eastAsia="Times New Roman" w:cs="Times New Roman"/>
          <w:noProof/>
          <w:sz w:val="28"/>
          <w:szCs w:val="28"/>
          <w:lang w:val="vi-VN"/>
        </w:rPr>
        <w:t>kế hoạch tài chính 05 năm quốc gia</w:t>
      </w:r>
      <w:r w:rsidR="00D65C46" w:rsidRPr="00B9219C">
        <w:rPr>
          <w:rFonts w:eastAsia="Times New Roman" w:cs="Times New Roman"/>
          <w:noProof/>
          <w:sz w:val="28"/>
          <w:szCs w:val="28"/>
        </w:rPr>
        <w:t xml:space="preserve"> và</w:t>
      </w:r>
      <w:r w:rsidRPr="00B9219C">
        <w:rPr>
          <w:rFonts w:eastAsia="Times New Roman" w:cs="Times New Roman"/>
          <w:noProof/>
          <w:sz w:val="28"/>
          <w:szCs w:val="28"/>
          <w:lang w:val="vi-VN"/>
        </w:rPr>
        <w:t xml:space="preserve"> điều chỉnh </w:t>
      </w:r>
      <w:r w:rsidR="00D65C46" w:rsidRPr="00B9219C">
        <w:rPr>
          <w:rFonts w:eastAsia="Times New Roman" w:cs="Times New Roman"/>
          <w:noProof/>
          <w:sz w:val="28"/>
          <w:szCs w:val="28"/>
        </w:rPr>
        <w:t xml:space="preserve">tổng thể </w:t>
      </w:r>
      <w:r w:rsidRPr="00B9219C">
        <w:rPr>
          <w:rFonts w:eastAsia="Times New Roman" w:cs="Times New Roman"/>
          <w:noProof/>
          <w:sz w:val="28"/>
          <w:szCs w:val="28"/>
          <w:lang w:val="vi-VN"/>
        </w:rPr>
        <w:t>kế hoạch tài chính 05 năm quốc gia theo quy định tại khoản 1</w:t>
      </w:r>
      <w:r w:rsidR="00D65C46" w:rsidRPr="00B9219C">
        <w:rPr>
          <w:rFonts w:eastAsia="Times New Roman" w:cs="Times New Roman"/>
          <w:noProof/>
          <w:sz w:val="28"/>
          <w:szCs w:val="28"/>
        </w:rPr>
        <w:t xml:space="preserve"> Điều 48 và khoản 1</w:t>
      </w:r>
      <w:r w:rsidRPr="00B9219C">
        <w:rPr>
          <w:rFonts w:eastAsia="Times New Roman" w:cs="Times New Roman"/>
          <w:noProof/>
          <w:sz w:val="28"/>
          <w:szCs w:val="28"/>
          <w:lang w:val="vi-VN"/>
        </w:rPr>
        <w:t xml:space="preserve"> Điều 51 của Luật này.</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4. Quyết định dự toán ngân sách nhà nước</w:t>
      </w:r>
      <w:r w:rsidR="006B6005" w:rsidRPr="00B9219C">
        <w:rPr>
          <w:rFonts w:eastAsia="Times New Roman" w:cs="Times New Roman"/>
          <w:noProof/>
          <w:sz w:val="28"/>
          <w:szCs w:val="28"/>
        </w:rPr>
        <w:t xml:space="preserve"> hằng năm</w:t>
      </w:r>
      <w:r w:rsidRPr="00B9219C">
        <w:rPr>
          <w:rFonts w:eastAsia="Times New Roman" w:cs="Times New Roman"/>
          <w:noProof/>
          <w:sz w:val="28"/>
          <w:szCs w:val="28"/>
          <w:lang w:val="vi-VN"/>
        </w:rPr>
        <w:t>:</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a) Tổng số thu ngân sách nhà nước bao gồm thu nội địa, thu dầu thô, thu từ hoạt động xuất khẩu và nhập khẩu, thu viện trợ không hoàn lại;</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b) Tổng số chi ngân sách nhà nước bao gồm chi ngân sách trung ương và chi ngân sách địa phương; chi tiết theo chi đầu tư phát triển, chi dự trữ quốc gia, chi thường xuyên, chi trả nợ lãi, chi viện trợ, chi bổ sung quỹ dự trữ tài chính; dự phòng ngân sách;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c) Bội chi ngân sách nhà nước bao gồm bội chi ngân sách trung ương và bội chi ngân sách địa phương, chi tiết từng địa phương; nguồn bù đắp bội chi ngân sách nhà nước;</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d) Tổng mức vay của ngân sách nhà nước bao gồm vay để bù đắp bội chi ngân sách nhà nước và vay để trả nợ gốc của ngân sách nhà nước;</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đ) Nguồn trả nợ gốc vay của ngân sách trung ương.</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5. Quyết định phân bổ ngân sách trung ương</w:t>
      </w:r>
      <w:r w:rsidR="006B6005" w:rsidRPr="00B9219C">
        <w:rPr>
          <w:rFonts w:eastAsia="Times New Roman" w:cs="Times New Roman"/>
          <w:noProof/>
          <w:sz w:val="28"/>
          <w:szCs w:val="28"/>
        </w:rPr>
        <w:t xml:space="preserve"> hằng năm</w:t>
      </w:r>
      <w:r w:rsidRPr="00B9219C">
        <w:rPr>
          <w:rFonts w:eastAsia="Times New Roman" w:cs="Times New Roman"/>
          <w:noProof/>
          <w:sz w:val="28"/>
          <w:szCs w:val="28"/>
          <w:lang w:val="vi-VN"/>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a) Tổng số chi ngân sách trung ương bao gồm các khoản đã phân bổ chi tiết và các khoản chưa phân bổ chi tiết; chi đầu tư phát triển và chi thường xuyên, chi dự trữ quốc gia, chi trả nợ lãi, chi viện trợ, chi bổ sung quỹ dự trữ tài chính; dự phòng ngân sách;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b) Dự toán chi của từng Bộ, cơ quan ngang Bộ và cơ quan khác ở trung ương, chi tiết theo chi đầu tư phát triển, chi thường xuyên, chi dự trữ quốc gia, chi viện trợ ;</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c) Mức bổ sung từ ngân sách trung ương cho ngân sách từng địa phương bao gồm bổ sung cân đối ngân sách và bổ sung có mục tiêu.</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6. Quyết định tỷ lệ phần trăm (%) phân chia giữa ngân sách trung ương và ngân sách từng địa phương đối với các khoản thu quy định tại </w:t>
      </w:r>
      <w:bookmarkStart w:id="29" w:name="tc_8"/>
      <w:r w:rsidRPr="00B9219C">
        <w:rPr>
          <w:rFonts w:eastAsia="Times New Roman" w:cs="Times New Roman"/>
          <w:noProof/>
          <w:sz w:val="28"/>
          <w:szCs w:val="28"/>
          <w:lang w:val="vi-VN"/>
        </w:rPr>
        <w:t>khoản 2 Điều 36 của Luật này</w:t>
      </w:r>
      <w:bookmarkEnd w:id="29"/>
      <w:r w:rsidRPr="00B9219C">
        <w:rPr>
          <w:rFonts w:eastAsia="Times New Roman" w:cs="Times New Roman"/>
          <w:noProof/>
          <w:sz w:val="28"/>
          <w:szCs w:val="28"/>
          <w:lang w:val="vi-VN"/>
        </w:rPr>
        <w:t>.</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 xml:space="preserve">7. Quyết định chủ trương đầu tư các chương trình mục tiêu quốc gia, dự án quan trọng quốc gia được đầu tư từ nguồn ngân sách nhà nước, trừ dự án quy định tại điểm b khoản 3 Điều </w:t>
      </w:r>
      <w:r w:rsidR="002F3D1C" w:rsidRPr="00B9219C">
        <w:rPr>
          <w:rFonts w:eastAsia="Times New Roman" w:cs="Times New Roman"/>
          <w:noProof/>
          <w:sz w:val="28"/>
          <w:szCs w:val="28"/>
        </w:rPr>
        <w:t>75</w:t>
      </w:r>
      <w:r w:rsidRPr="00B9219C">
        <w:rPr>
          <w:rFonts w:eastAsia="Times New Roman" w:cs="Times New Roman"/>
          <w:noProof/>
          <w:sz w:val="28"/>
          <w:szCs w:val="28"/>
          <w:lang w:val="vi-VN"/>
        </w:rPr>
        <w:t xml:space="preserve"> của Luật này; quyết định </w:t>
      </w:r>
      <w:r w:rsidRPr="00B9219C">
        <w:rPr>
          <w:rFonts w:cs="Times New Roman"/>
          <w:bCs/>
          <w:noProof/>
          <w:sz w:val="28"/>
          <w:szCs w:val="28"/>
          <w:lang w:val="vi-VN"/>
        </w:rPr>
        <w:t xml:space="preserve">điều chỉnh tiêu chí phân loại dự án quan trọng quốc gia quy định tại khoản </w:t>
      </w:r>
      <w:r w:rsidR="00D65C46" w:rsidRPr="00B9219C">
        <w:rPr>
          <w:rFonts w:cs="Times New Roman"/>
          <w:bCs/>
          <w:noProof/>
          <w:sz w:val="28"/>
          <w:szCs w:val="28"/>
        </w:rPr>
        <w:t>3</w:t>
      </w:r>
      <w:r w:rsidRPr="00B9219C">
        <w:rPr>
          <w:rFonts w:cs="Times New Roman"/>
          <w:bCs/>
          <w:noProof/>
          <w:sz w:val="28"/>
          <w:szCs w:val="28"/>
          <w:lang w:val="vi-VN"/>
        </w:rPr>
        <w:t xml:space="preserve"> Điều </w:t>
      </w:r>
      <w:r w:rsidR="002F3D1C" w:rsidRPr="00B9219C">
        <w:rPr>
          <w:rFonts w:cs="Times New Roman"/>
          <w:bCs/>
          <w:noProof/>
          <w:sz w:val="28"/>
          <w:szCs w:val="28"/>
        </w:rPr>
        <w:t>75</w:t>
      </w:r>
      <w:r w:rsidRPr="00B9219C">
        <w:rPr>
          <w:rFonts w:cs="Times New Roman"/>
          <w:bCs/>
          <w:noProof/>
          <w:sz w:val="28"/>
          <w:szCs w:val="28"/>
          <w:lang w:val="vi-VN"/>
        </w:rPr>
        <w:t xml:space="preserve"> của Luật này</w:t>
      </w:r>
      <w:r w:rsidRPr="00B9219C">
        <w:rPr>
          <w:rFonts w:eastAsia="Times New Roman" w:cs="Times New Roman"/>
          <w:noProof/>
          <w:sz w:val="28"/>
          <w:szCs w:val="28"/>
          <w:lang w:val="vi-VN"/>
        </w:rPr>
        <w:t>.</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8. Quyết định điều chỉnh dự toán ngân sách nhà nước theo quy định tại </w:t>
      </w:r>
      <w:bookmarkStart w:id="30" w:name="tc_9"/>
      <w:r w:rsidRPr="00B9219C">
        <w:rPr>
          <w:rFonts w:eastAsia="Times New Roman" w:cs="Times New Roman"/>
          <w:noProof/>
          <w:sz w:val="28"/>
          <w:szCs w:val="28"/>
          <w:lang w:val="vi-VN"/>
        </w:rPr>
        <w:t>khoản 1 Điều 64 của Luật này</w:t>
      </w:r>
      <w:bookmarkEnd w:id="30"/>
      <w:r w:rsidRPr="00B9219C">
        <w:rPr>
          <w:rFonts w:eastAsia="Times New Roman" w:cs="Times New Roman"/>
          <w:noProof/>
          <w:sz w:val="28"/>
          <w:szCs w:val="28"/>
          <w:lang w:val="vi-VN"/>
        </w:rPr>
        <w:t>.</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9. Phê chuẩn quyết toán ngân sách nhà nước</w:t>
      </w:r>
      <w:r w:rsidR="006B6005" w:rsidRPr="00B9219C">
        <w:rPr>
          <w:rFonts w:eastAsia="Times New Roman" w:cs="Times New Roman"/>
          <w:noProof/>
          <w:sz w:val="28"/>
          <w:szCs w:val="28"/>
        </w:rPr>
        <w:t xml:space="preserve"> hằng năm</w:t>
      </w:r>
      <w:r w:rsidRPr="00B9219C">
        <w:rPr>
          <w:rFonts w:eastAsia="Times New Roman" w:cs="Times New Roman"/>
          <w:noProof/>
          <w:sz w:val="28"/>
          <w:szCs w:val="28"/>
          <w:lang w:val="vi-VN"/>
        </w:rPr>
        <w:t>.</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 xml:space="preserve">10. Giám sát việc thực hiện ngân sách nhà nước, chính sách cơ bản về tài chính - ngân sách quốc gia, nghị quyết của Quốc hội về ngân sách nhà nước, </w:t>
      </w:r>
      <w:r w:rsidRPr="00B9219C">
        <w:rPr>
          <w:rFonts w:cs="Times New Roman"/>
          <w:bCs/>
          <w:noProof/>
          <w:sz w:val="28"/>
          <w:szCs w:val="28"/>
          <w:lang w:val="vi-VN"/>
        </w:rPr>
        <w:t>kế hoạch tài chính 05</w:t>
      </w:r>
      <w:r w:rsidR="00A863C7" w:rsidRPr="00B9219C">
        <w:rPr>
          <w:rFonts w:cs="Times New Roman"/>
          <w:bCs/>
          <w:noProof/>
          <w:sz w:val="28"/>
          <w:szCs w:val="28"/>
        </w:rPr>
        <w:t xml:space="preserve"> </w:t>
      </w:r>
      <w:r w:rsidR="00C156F9" w:rsidRPr="00B9219C">
        <w:rPr>
          <w:rFonts w:cs="Times New Roman"/>
          <w:bCs/>
          <w:noProof/>
          <w:sz w:val="28"/>
          <w:szCs w:val="28"/>
        </w:rPr>
        <w:t>năm</w:t>
      </w:r>
      <w:r w:rsidRPr="00B9219C">
        <w:rPr>
          <w:rFonts w:cs="Times New Roman"/>
          <w:bCs/>
          <w:noProof/>
          <w:sz w:val="28"/>
          <w:szCs w:val="28"/>
          <w:lang w:val="vi-VN"/>
        </w:rPr>
        <w:t xml:space="preserve"> quốc gia, chương trình mục tiêu quốc gia, dự án quan trọng quốc gia</w:t>
      </w:r>
      <w:r w:rsidRPr="00B9219C">
        <w:rPr>
          <w:rFonts w:eastAsia="Times New Roman" w:cs="Times New Roman"/>
          <w:noProof/>
          <w:sz w:val="28"/>
          <w:szCs w:val="28"/>
          <w:lang w:val="vi-VN"/>
        </w:rPr>
        <w:t>.</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11. Bãi bỏ văn bản của Chủ tịch nước, Ủy ban Thường vụ Quốc hội, Chính phủ, Thủ tướng Chính phủ, Tòa án nhân dân tối cao, Viện kiểm sát nhân dân tối cao về lĩnh vực tài chính - ngân sách trái với Hiến pháp, luật và nghị quyết của Quốc hội.</w:t>
      </w:r>
    </w:p>
    <w:p w:rsidR="00D62AFB" w:rsidRPr="00B9219C" w:rsidRDefault="00DF672D" w:rsidP="00330AFE">
      <w:pPr>
        <w:shd w:val="clear" w:color="auto" w:fill="FFFFFF"/>
        <w:spacing w:before="120" w:after="0" w:line="340" w:lineRule="exact"/>
        <w:ind w:firstLine="539"/>
        <w:jc w:val="both"/>
        <w:rPr>
          <w:rFonts w:eastAsia="Times New Roman" w:cs="Times New Roman"/>
          <w:b/>
          <w:noProof/>
          <w:sz w:val="28"/>
          <w:szCs w:val="28"/>
          <w:lang w:val="vi-VN"/>
        </w:rPr>
      </w:pPr>
      <w:bookmarkStart w:id="31" w:name="dieu_20"/>
      <w:r w:rsidRPr="00B9219C">
        <w:rPr>
          <w:rFonts w:eastAsia="Times New Roman" w:cs="Times New Roman"/>
          <w:b/>
          <w:noProof/>
          <w:sz w:val="28"/>
          <w:szCs w:val="28"/>
          <w:lang w:val="vi-VN"/>
        </w:rPr>
        <w:t>Điều 19. Nhiệm vụ, quyền hạn của Ủy ban Thường vụ Quốc hội</w:t>
      </w:r>
      <w:bookmarkEnd w:id="31"/>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1. Ban hành pháp lệnh, nghị quyết về lĩnh vực tài chính - ngân sách theo quy định của pháp luật.</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2. Cho ý kiến về dự án luật, nghị quyết và các báo cáo, dự án khác về lĩnh vực tài chính - ngân sách do Chính phủ trình Quốc hội.</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 xml:space="preserve">3. Ban hành nghị quyết về </w:t>
      </w:r>
      <w:r w:rsidR="006B6005" w:rsidRPr="00B9219C">
        <w:rPr>
          <w:rFonts w:eastAsia="Times New Roman" w:cs="Times New Roman"/>
          <w:noProof/>
          <w:sz w:val="28"/>
          <w:szCs w:val="28"/>
        </w:rPr>
        <w:t>Q</w:t>
      </w:r>
      <w:r w:rsidRPr="00B9219C">
        <w:rPr>
          <w:rFonts w:eastAsia="Times New Roman" w:cs="Times New Roman"/>
          <w:noProof/>
          <w:sz w:val="28"/>
          <w:szCs w:val="28"/>
          <w:lang w:val="vi-VN"/>
        </w:rPr>
        <w:t>uy chế lập, thẩm tra, quyết định kế hoạch tài chính 05 năm quốc gia, dự toán ngân sách nhà nước, phương án phân bổ ngân sách trung ương và phê chuẩn quyết toán ngân sách nhà nước</w:t>
      </w:r>
      <w:r w:rsidR="006B6005" w:rsidRPr="00B9219C">
        <w:rPr>
          <w:rFonts w:eastAsia="Times New Roman" w:cs="Times New Roman"/>
          <w:noProof/>
          <w:sz w:val="28"/>
          <w:szCs w:val="28"/>
        </w:rPr>
        <w:t xml:space="preserve"> hằng năm</w:t>
      </w:r>
      <w:r w:rsidRPr="00B9219C">
        <w:rPr>
          <w:rFonts w:eastAsia="Times New Roman" w:cs="Times New Roman"/>
          <w:noProof/>
          <w:sz w:val="28"/>
          <w:szCs w:val="28"/>
          <w:lang w:val="vi-VN"/>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4. Cho ý kiến về các chế độ chi ngân sách quan trọng, phạm vi ảnh hưởng rộng, liên quan đến việc thực hiện nhiệm vụ kinh tế - xã hội của đất nước do Chính phủ trình.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5. Quyết định về nguyên tắc, tiêu chí và định mức phân bổ chi ngân sách nhà nước và được sửa đổi, bổ sung định kỳ 05 năm hoặc do Ủy ban Thường vụ Quốc hội quyết định.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6. Giám sát việc thực hiện luật, nghị quyết của Quốc hội; pháp lệnh, nghị quyết của Ủy ban Thường vụ Quốc hội về lĩnh vực tài chính - ngân sách.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7. Đình chỉ việc thi hành các văn bản quy phạm pháp luật của Chính phủ, Thủ tướng Chính phủ về lĩnh vực tài chính - ngân sách trái với Hiến pháp, luật, nghị quyết của Quốc hội và trình Quốc hội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en-GB"/>
        </w:rPr>
        <w:t>gần nhất quyết định việc bãi bỏ các văn bản đó.</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8. Bãi bỏ các văn bản quy phạm pháp luật của Chính phủ, Thủ tướng Chính phủ về lĩnh vực tài chính - ngân sách trái với pháp lệnh, nghị quyết của Ủy ban Thường vụ Quốc hội.</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9. Bãi bỏ các nghị quyết của Hội đồng nhân dân cấp tỉnh về lĩnh vực tài chính - ngân sách trái với Hiến pháp, luật, nghị quyết của Quốc hội và pháp lệnh, nghị quyết của Ủy ban Thường vụ Quốc hội.</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bookmarkStart w:id="32" w:name="dieu_21"/>
      <w:r w:rsidRPr="00B9219C">
        <w:rPr>
          <w:rFonts w:eastAsia="Times New Roman" w:cs="Times New Roman"/>
          <w:b/>
          <w:bCs/>
          <w:noProof/>
          <w:sz w:val="28"/>
          <w:szCs w:val="28"/>
          <w:lang w:val="en-GB"/>
        </w:rPr>
        <w:t>Điều 20. Nhiệm vụ, quyền hạn của Ủy ban Kinh tế và Tài chính của Quốc hội</w:t>
      </w:r>
      <w:bookmarkEnd w:id="32"/>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 Thẩm tra dự án luật, nghị quyết, pháp lệnh và các báo cáo, dự án khác về lĩnh vực tài chính - ngân sách do Quốc hội, Ủy ban Thường vụ Quốc hội giao.</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2. Chủ trì thẩm tra dự toán ngân sách nhà nước, phương án phân bổ ngân sách trung ương, phương án điều chỉnh dự toán ngân sách nhà nước, báo cáo về thực hiện ngân sách nhà nước và quyết toán ngân sách nhà nước, nguyên tắc, tiêu chí và định mức phân bổ chi ngân sách nhà nước do Chính phủ trình Quốc hội, Ủy ban Thường vụ Quốc hội.</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3. Thẩm tra các chế độ chi ngân sách quan trọng, phạm vi ảnh hưởng rộng, liên quan đến việc thực hiện nhiệm vụ kinh tế - xã hội của đất nước do Chính phủ trình Ủy ban Thường vụ Quốc hội.</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4. Giám sát việc thực hiện luật, nghị quyết của Quốc hội, pháp lệnh, nghị quyết của Ủy ban Thường vụ Quốc hội về lĩnh vực tài chính - ngân sách; giám sát việc thực hiện ngân sách nhà nước và chính sách tài chính - ngân sách.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5. Giám sát văn bản quy phạm pháp luật của Chính phủ, Thủ tướng Chính phủ, Bộ trưởng, Thủ trưởng cơ quan ngang bộ, văn bản quy phạm pháp luật liên tịch giữa các cơ quan có thẩm quyền ở trung ương về lĩnh vực tài chính - ngân sách.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6. Kiến nghị các vấn đề trong lĩnh vực tài chính - ngân sách.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bookmarkStart w:id="33" w:name="dieu_22"/>
      <w:r w:rsidRPr="00B9219C">
        <w:rPr>
          <w:rFonts w:eastAsia="Times New Roman" w:cs="Times New Roman"/>
          <w:b/>
          <w:bCs/>
          <w:noProof/>
          <w:sz w:val="28"/>
          <w:szCs w:val="28"/>
          <w:lang w:val="en-GB"/>
        </w:rPr>
        <w:t>Điều 21. Nhiệm vụ, quyền hạn của Hội đồng Dân tộc và các Ủy ban khác của Quốc hội</w:t>
      </w:r>
      <w:bookmarkEnd w:id="33"/>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 Trong phạm vi nhiệm vụ, quyền hạn của mình, phối hợp với Ủy ban Kinh tế và Tài chính của Quốc hội, các cơ quan có liên quan của Chính phủ để thẩm tra dự án luật, nghị quyết, pháp lệnh, dự toán ngân sách nhà nước, phương án phân bổ ngân sách trung ương, báo cáo về tình hình thực hiện ngân sách nhà nước, quyết toán ngân sách nhà nước và các dự án, báo cáo khác về lĩnh vực tài chính - ngân sách được phân công phụ trách do Chính phủ trình Quốc hội, Ủy ban Thường vụ Quốc hội.</w:t>
      </w:r>
    </w:p>
    <w:p w:rsidR="00D62AFB" w:rsidRPr="00B9219C" w:rsidRDefault="00DF672D">
      <w:pPr>
        <w:shd w:val="clear" w:color="auto" w:fill="FFFFFF"/>
        <w:spacing w:before="120" w:after="0" w:line="34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2. Giám sát việc thực hiện luật, nghị quyết của Quốc hội, pháp lệnh, nghị quyết của Ủy ban Thường vụ Quốc hội về tài chính - ngân sách; giám sát việc thực hiện ngân sách nhà nước và chính sách tài chính - ngân sách trong lĩnh vực phụ trách.</w:t>
      </w:r>
    </w:p>
    <w:p w:rsidR="00D62AFB" w:rsidRPr="00B9219C" w:rsidRDefault="00DF672D">
      <w:pPr>
        <w:shd w:val="clear" w:color="auto" w:fill="FFFFFF"/>
        <w:spacing w:before="120" w:after="0" w:line="34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3. Kiến nghị các vấn đề về tài chính - ngân sách trong lĩnh vực phụ trách.</w:t>
      </w:r>
    </w:p>
    <w:p w:rsidR="00D62AFB" w:rsidRPr="00B9219C" w:rsidRDefault="00DF672D">
      <w:pPr>
        <w:shd w:val="clear" w:color="auto" w:fill="FFFFFF"/>
        <w:spacing w:before="120" w:after="0" w:line="340" w:lineRule="exact"/>
        <w:ind w:firstLine="547"/>
        <w:jc w:val="both"/>
        <w:rPr>
          <w:rFonts w:eastAsia="Times New Roman" w:cs="Times New Roman"/>
          <w:noProof/>
          <w:sz w:val="28"/>
          <w:szCs w:val="28"/>
          <w:lang w:val="en-GB"/>
        </w:rPr>
      </w:pPr>
      <w:bookmarkStart w:id="34" w:name="dieu_23"/>
      <w:r w:rsidRPr="00B9219C">
        <w:rPr>
          <w:rFonts w:eastAsia="Times New Roman" w:cs="Times New Roman"/>
          <w:b/>
          <w:bCs/>
          <w:noProof/>
          <w:sz w:val="28"/>
          <w:szCs w:val="28"/>
          <w:lang w:val="en-GB"/>
        </w:rPr>
        <w:t>Điều 22. Nhiệm vụ, quyền hạn của Kiểm toán nhà nước</w:t>
      </w:r>
      <w:bookmarkEnd w:id="34"/>
    </w:p>
    <w:p w:rsidR="00D62AFB" w:rsidRPr="00B9219C" w:rsidRDefault="00DF672D">
      <w:pPr>
        <w:shd w:val="clear" w:color="auto" w:fill="FFFFFF"/>
        <w:spacing w:before="120" w:after="0" w:line="34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1. Thực hiện kiểm toán ngân sách nhà nước và báo cáo kết quả kiểm toán với Quốc hội, Ủy ban Thường vụ Quốc hội; gửi báo cáo kiểm toán cho Chủ tịch nước, Chính phủ, Thủ tướng Chính phủ, Hội đồng Dân tộc, các Ủy ban của Quốc hội và cơ quan khác có liên quan theo quy định của Luật Kiểm toán nhà nước.</w:t>
      </w:r>
    </w:p>
    <w:p w:rsidR="00D62AFB" w:rsidRPr="00B9219C" w:rsidRDefault="00DF672D">
      <w:pPr>
        <w:shd w:val="clear" w:color="auto" w:fill="FFFFFF"/>
        <w:spacing w:before="120" w:after="0" w:line="34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2. Trình Quốc hội báo cáo kiểm toán quyết toán ngân sách nhà nước để Quốc hội xem xét, phê chuẩn quyết toán ngân sách nhà nước.</w:t>
      </w:r>
    </w:p>
    <w:p w:rsidR="00D62AFB" w:rsidRPr="00B9219C" w:rsidRDefault="00DF672D">
      <w:pPr>
        <w:shd w:val="clear" w:color="auto" w:fill="FFFFFF"/>
        <w:spacing w:before="120" w:after="0" w:line="34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3. Tham gia với Ủy ban Kinh tế và Tài chính, cơ quan khác của Quốc hội, Chính phủ trong việc xem xét, thẩm tra báo cáo về dự toán ngân sách nhà nước, phương án phân bổ ngân sách trung ương, phương án điều chỉnh dự toán ngân sách nhà nước thuộc thẩm quyền của Quốc hội.</w:t>
      </w:r>
    </w:p>
    <w:p w:rsidR="00D62AFB" w:rsidRPr="00B9219C" w:rsidRDefault="00DF672D">
      <w:pPr>
        <w:shd w:val="clear" w:color="auto" w:fill="FFFFFF"/>
        <w:spacing w:before="120" w:after="0" w:line="34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4. Trình ý kiến của Kiểm toán nhà nước để Quốc hội xem xét, quyết định dự toán ngân sách nhà nước, phương án phân bổ ngân sách trung ương, phương án điều chỉnh dự toán ngân sách nhà nước thuộc thẩm quyền của Quốc hội.</w:t>
      </w:r>
    </w:p>
    <w:p w:rsidR="00D62AFB" w:rsidRPr="00B9219C" w:rsidRDefault="00DF672D">
      <w:pPr>
        <w:shd w:val="clear" w:color="auto" w:fill="FFFFFF"/>
        <w:spacing w:before="120" w:after="0" w:line="340" w:lineRule="exact"/>
        <w:ind w:firstLine="547"/>
        <w:jc w:val="both"/>
        <w:rPr>
          <w:rFonts w:eastAsia="Times New Roman" w:cs="Times New Roman"/>
          <w:noProof/>
          <w:sz w:val="28"/>
          <w:szCs w:val="28"/>
          <w:lang w:val="en-GB"/>
        </w:rPr>
      </w:pPr>
      <w:bookmarkStart w:id="35" w:name="dieu_24"/>
      <w:r w:rsidRPr="00B9219C">
        <w:rPr>
          <w:rFonts w:eastAsia="Times New Roman" w:cs="Times New Roman"/>
          <w:b/>
          <w:bCs/>
          <w:noProof/>
          <w:sz w:val="28"/>
          <w:szCs w:val="28"/>
          <w:lang w:val="en-GB"/>
        </w:rPr>
        <w:t>Điều 23. Nhiệm vụ, quyền hạn của Chủ tịch nước</w:t>
      </w:r>
      <w:bookmarkEnd w:id="35"/>
    </w:p>
    <w:p w:rsidR="00D62AFB" w:rsidRPr="00B9219C" w:rsidRDefault="00DF672D">
      <w:pPr>
        <w:shd w:val="clear" w:color="auto" w:fill="FFFFFF"/>
        <w:spacing w:before="120" w:after="0" w:line="34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1. Công bố luật, pháp lệnh về lĩnh vực tài chính - ngân sách.</w:t>
      </w:r>
    </w:p>
    <w:p w:rsidR="00D62AFB" w:rsidRPr="00B9219C" w:rsidRDefault="00DF672D">
      <w:pPr>
        <w:shd w:val="clear" w:color="auto" w:fill="FFFFFF"/>
        <w:spacing w:before="120" w:after="0" w:line="34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2. Thực hiện nhiệm vụ, quyền hạn do Hiến pháp và pháp luật quy định trong việc tiến hành đàm phán, ký kết, quyết định phê chuẩn hoặc trình Quốc hội phê chuẩn điều ước quốc tế về lĩnh vực tài chính - ngân sách.</w:t>
      </w:r>
    </w:p>
    <w:p w:rsidR="00D62AFB" w:rsidRPr="00B9219C" w:rsidRDefault="00DF672D">
      <w:pPr>
        <w:shd w:val="clear" w:color="auto" w:fill="FFFFFF"/>
        <w:spacing w:before="120" w:after="0" w:line="34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3. Yêu cầu Chính phủ họp bàn về hoạt động tài chính - ngân sách khi cần thiết.</w:t>
      </w:r>
    </w:p>
    <w:p w:rsidR="00D62AFB" w:rsidRPr="00B9219C" w:rsidRDefault="00DF672D" w:rsidP="002234CF">
      <w:pPr>
        <w:spacing w:before="120" w:after="0" w:line="340" w:lineRule="exact"/>
        <w:ind w:firstLine="630"/>
        <w:jc w:val="both"/>
        <w:rPr>
          <w:rFonts w:cs="Times New Roman"/>
          <w:b/>
          <w:bCs/>
          <w:noProof/>
          <w:sz w:val="28"/>
          <w:szCs w:val="28"/>
          <w:lang w:val="en-GB"/>
        </w:rPr>
      </w:pPr>
      <w:r w:rsidRPr="00B9219C">
        <w:rPr>
          <w:rFonts w:cs="Times New Roman"/>
          <w:b/>
          <w:bCs/>
          <w:noProof/>
          <w:sz w:val="28"/>
          <w:szCs w:val="28"/>
          <w:lang w:val="en-GB"/>
        </w:rPr>
        <w:t>Điều 24. Nhiệm vụ, quyền hạn của Ủy ban Mặt trận Tổ quốc Việt Nam</w:t>
      </w:r>
    </w:p>
    <w:p w:rsidR="00D62AFB" w:rsidRPr="00B9219C" w:rsidRDefault="00DF672D">
      <w:pPr>
        <w:spacing w:before="120" w:after="0" w:line="340" w:lineRule="exact"/>
        <w:ind w:firstLine="547"/>
        <w:jc w:val="both"/>
        <w:rPr>
          <w:rFonts w:cs="Times New Roman"/>
          <w:bCs/>
          <w:noProof/>
          <w:sz w:val="28"/>
          <w:szCs w:val="28"/>
          <w:lang w:val="en-GB"/>
        </w:rPr>
      </w:pPr>
      <w:r w:rsidRPr="00B9219C">
        <w:rPr>
          <w:rFonts w:cs="Times New Roman"/>
          <w:bCs/>
          <w:noProof/>
          <w:sz w:val="28"/>
          <w:szCs w:val="28"/>
          <w:lang w:val="en-GB"/>
        </w:rPr>
        <w:t>1. Chủ trì tổ chức giám sát ngân sách nhà nước của cộng đồng và phản biện xã hội đối với các nội dung giám sát ngân sách theo quy định của Luật này, Luật Mặt trận Tổ quốc Việt Nam và quy định khác của pháp luật có liên quan.</w:t>
      </w:r>
    </w:p>
    <w:p w:rsidR="00D62AFB" w:rsidRPr="00B9219C" w:rsidRDefault="00DF672D">
      <w:pPr>
        <w:shd w:val="clear" w:color="auto" w:fill="FFFFFF"/>
        <w:spacing w:before="120" w:after="0" w:line="340" w:lineRule="exact"/>
        <w:ind w:firstLine="547"/>
        <w:jc w:val="both"/>
        <w:rPr>
          <w:rFonts w:cs="Times New Roman"/>
          <w:noProof/>
          <w:sz w:val="28"/>
          <w:szCs w:val="28"/>
          <w:lang w:val="en-GB"/>
        </w:rPr>
      </w:pPr>
      <w:r w:rsidRPr="00B9219C">
        <w:rPr>
          <w:rFonts w:cs="Times New Roman"/>
          <w:bCs/>
          <w:noProof/>
          <w:sz w:val="28"/>
          <w:szCs w:val="28"/>
          <w:lang w:val="en-GB"/>
        </w:rPr>
        <w:t>2. Tổ chức lấy ý kiến cộng đồng về chủ trương đầu tư các chương trình, dự án trên địa bàn theo quy định của Luật này và quy định của pháp luật về dân chủ ở cơ sở.</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bookmarkStart w:id="36" w:name="dieu_25"/>
      <w:r w:rsidRPr="00B9219C">
        <w:rPr>
          <w:rFonts w:eastAsia="Times New Roman" w:cs="Times New Roman"/>
          <w:b/>
          <w:bCs/>
          <w:noProof/>
          <w:sz w:val="28"/>
          <w:szCs w:val="28"/>
          <w:lang w:val="en-GB"/>
        </w:rPr>
        <w:t>Điều 25. Nhiệm vụ, quyền hạn của Chính phủ</w:t>
      </w:r>
      <w:bookmarkEnd w:id="36"/>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 Trình Quốc hội, Ủy ban Thường vụ Quốc hội dự án luật, nghị quyết, pháp lệnh và các báo cáo, dự án khác về lĩnh vực tài chính - ngân sách; ban hành các văn bản quy phạm pháp luật về lĩnh vực tài chính - ngân sách theo thẩm quyền.</w:t>
      </w:r>
    </w:p>
    <w:p w:rsidR="00D62AFB" w:rsidRPr="00B9219C" w:rsidRDefault="002F1791">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2. Lập và trình Quốc hội quyết định</w:t>
      </w:r>
      <w:r w:rsidR="00D65C46" w:rsidRPr="00B9219C">
        <w:rPr>
          <w:rFonts w:eastAsia="Times New Roman" w:cs="Times New Roman"/>
          <w:noProof/>
          <w:sz w:val="28"/>
          <w:szCs w:val="28"/>
          <w:lang w:val="en-GB"/>
        </w:rPr>
        <w:t xml:space="preserve"> kế hoạch tài chính 05 năm quốc gia và </w:t>
      </w:r>
      <w:r w:rsidRPr="00B9219C">
        <w:rPr>
          <w:rFonts w:eastAsia="Times New Roman" w:cs="Times New Roman"/>
          <w:noProof/>
          <w:sz w:val="28"/>
          <w:szCs w:val="28"/>
          <w:lang w:val="en-GB"/>
        </w:rPr>
        <w:t>điều chỉnh kế hoạch tài chính 05 năm quốc gia theo quy định tại khoản 1</w:t>
      </w:r>
      <w:r w:rsidR="00D65C46" w:rsidRPr="00B9219C">
        <w:rPr>
          <w:rFonts w:eastAsia="Times New Roman" w:cs="Times New Roman"/>
          <w:noProof/>
          <w:sz w:val="28"/>
          <w:szCs w:val="28"/>
          <w:lang w:val="en-GB"/>
        </w:rPr>
        <w:t xml:space="preserve"> Điều 48 và khoản 1</w:t>
      </w:r>
      <w:r w:rsidR="00087EF6" w:rsidRPr="00B9219C">
        <w:rPr>
          <w:rFonts w:eastAsia="Times New Roman" w:cs="Times New Roman"/>
          <w:noProof/>
          <w:sz w:val="28"/>
          <w:szCs w:val="28"/>
          <w:lang w:val="en-GB"/>
        </w:rPr>
        <w:t xml:space="preserve"> Điều 51 của Luật này</w:t>
      </w:r>
      <w:r w:rsidRPr="00B9219C">
        <w:rPr>
          <w:rFonts w:eastAsia="Times New Roman" w:cs="Times New Roman"/>
          <w:noProof/>
          <w:sz w:val="28"/>
          <w:szCs w:val="28"/>
          <w:lang w:val="en-GB"/>
        </w:rPr>
        <w:t>.</w:t>
      </w:r>
    </w:p>
    <w:p w:rsidR="00D62AFB" w:rsidRPr="00B9219C" w:rsidRDefault="002F1791">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3. Lập và trình Quốc hội dự toán ngân sách nhà nước và phương án phân bổ ngân sách trung ương hằng năm</w:t>
      </w:r>
      <w:r w:rsidR="00087EF6" w:rsidRPr="00B9219C">
        <w:rPr>
          <w:rFonts w:eastAsia="Times New Roman" w:cs="Times New Roman"/>
          <w:noProof/>
          <w:sz w:val="28"/>
          <w:szCs w:val="28"/>
          <w:lang w:val="en-GB"/>
        </w:rPr>
        <w:t xml:space="preserve">; dự toán điều chỉnh </w:t>
      </w:r>
      <w:r w:rsidR="00D65C46" w:rsidRPr="00B9219C">
        <w:rPr>
          <w:rFonts w:eastAsia="Times New Roman" w:cs="Times New Roman"/>
          <w:noProof/>
          <w:sz w:val="28"/>
          <w:szCs w:val="28"/>
          <w:lang w:val="en-GB"/>
        </w:rPr>
        <w:t xml:space="preserve">tổng thể </w:t>
      </w:r>
      <w:r w:rsidR="00087EF6" w:rsidRPr="00B9219C">
        <w:rPr>
          <w:rFonts w:eastAsia="Times New Roman" w:cs="Times New Roman"/>
          <w:noProof/>
          <w:sz w:val="28"/>
          <w:szCs w:val="28"/>
          <w:lang w:val="en-GB"/>
        </w:rPr>
        <w:t>ngân sách nhà nước</w:t>
      </w:r>
      <w:r w:rsidR="00EC72A5" w:rsidRPr="00B9219C">
        <w:rPr>
          <w:rFonts w:eastAsia="Times New Roman" w:cs="Times New Roman"/>
          <w:noProof/>
          <w:sz w:val="28"/>
          <w:szCs w:val="28"/>
          <w:lang w:val="en-GB"/>
        </w:rPr>
        <w:t xml:space="preserve"> hằng năm</w:t>
      </w:r>
      <w:r w:rsidR="00087EF6" w:rsidRPr="00B9219C">
        <w:rPr>
          <w:rFonts w:eastAsia="Times New Roman" w:cs="Times New Roman"/>
          <w:noProof/>
          <w:sz w:val="28"/>
          <w:szCs w:val="28"/>
          <w:lang w:val="en-GB"/>
        </w:rPr>
        <w:t xml:space="preserve"> theo quy định tại </w:t>
      </w:r>
      <w:bookmarkStart w:id="37" w:name="tc_10"/>
      <w:r w:rsidR="00087EF6" w:rsidRPr="00B9219C">
        <w:rPr>
          <w:rFonts w:eastAsia="Times New Roman" w:cs="Times New Roman"/>
          <w:noProof/>
          <w:sz w:val="28"/>
          <w:szCs w:val="28"/>
          <w:lang w:val="en-GB"/>
        </w:rPr>
        <w:t>khoản 1 Điều 64 của Luật này</w:t>
      </w:r>
      <w:bookmarkEnd w:id="37"/>
      <w:r w:rsidR="00087EF6" w:rsidRPr="00B9219C">
        <w:rPr>
          <w:rFonts w:eastAsia="Times New Roman" w:cs="Times New Roman"/>
          <w:noProof/>
          <w:sz w:val="28"/>
          <w:szCs w:val="28"/>
          <w:lang w:val="en-GB"/>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4. Điều chỉnh dự toán thu, chi của một số Bộ, cơ quan ngang Bộ</w:t>
      </w:r>
      <w:r w:rsidR="00D65C46" w:rsidRPr="00B9219C">
        <w:rPr>
          <w:rFonts w:eastAsia="Times New Roman" w:cs="Times New Roman"/>
          <w:noProof/>
          <w:sz w:val="28"/>
          <w:szCs w:val="28"/>
          <w:lang w:val="en-GB"/>
        </w:rPr>
        <w:t>,</w:t>
      </w:r>
      <w:r w:rsidRPr="00B9219C">
        <w:rPr>
          <w:rFonts w:eastAsia="Times New Roman" w:cs="Times New Roman"/>
          <w:noProof/>
          <w:sz w:val="28"/>
          <w:szCs w:val="28"/>
          <w:lang w:val="en-GB"/>
        </w:rPr>
        <w:t xml:space="preserve"> cơ quan khác ở trung ương và một số tỉnh, thành phố trực thuộc trung ương theo quy định tại </w:t>
      </w:r>
      <w:bookmarkStart w:id="38" w:name="tc_11"/>
      <w:r w:rsidRPr="00B9219C">
        <w:rPr>
          <w:rFonts w:eastAsia="Times New Roman" w:cs="Times New Roman"/>
          <w:noProof/>
          <w:sz w:val="28"/>
          <w:szCs w:val="28"/>
          <w:lang w:val="en-GB"/>
        </w:rPr>
        <w:t>khoản 2 Điều 64 của Luật này</w:t>
      </w:r>
      <w:bookmarkEnd w:id="38"/>
      <w:r w:rsidRPr="00B9219C">
        <w:rPr>
          <w:rFonts w:eastAsia="Times New Roman" w:cs="Times New Roman"/>
          <w:noProof/>
          <w:sz w:val="28"/>
          <w:szCs w:val="28"/>
          <w:lang w:val="en-GB"/>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5. Quyết định sử dụng tăng thu so với dự toán, dự toán chi còn lại của ngân sách trung ương và báo cáo Ủy ban Thường vụ Quốc hội kết quả thực hiện, báo cáo Quốc hội tại kỳ họp </w:t>
      </w:r>
      <w:r w:rsidR="00C156F9" w:rsidRPr="00B9219C">
        <w:rPr>
          <w:rFonts w:eastAsia="Times New Roman" w:cs="Times New Roman"/>
          <w:noProof/>
          <w:sz w:val="28"/>
          <w:szCs w:val="28"/>
          <w:lang w:val="en-GB"/>
        </w:rPr>
        <w:t>thường lệ</w:t>
      </w:r>
      <w:r w:rsidR="00012D6F" w:rsidRPr="00B9219C">
        <w:rPr>
          <w:rFonts w:eastAsia="Times New Roman" w:cs="Times New Roman"/>
          <w:noProof/>
          <w:sz w:val="28"/>
          <w:szCs w:val="28"/>
          <w:lang w:val="en-GB"/>
        </w:rPr>
        <w:t xml:space="preserve"> </w:t>
      </w:r>
      <w:r w:rsidRPr="00B9219C">
        <w:rPr>
          <w:rFonts w:eastAsia="Times New Roman" w:cs="Times New Roman"/>
          <w:noProof/>
          <w:sz w:val="28"/>
          <w:szCs w:val="28"/>
          <w:lang w:val="en-GB"/>
        </w:rPr>
        <w:t>gần nhất theo quy định tại </w:t>
      </w:r>
      <w:bookmarkStart w:id="39" w:name="tc_12"/>
      <w:r w:rsidR="00D65C46" w:rsidRPr="00B9219C">
        <w:rPr>
          <w:rFonts w:eastAsia="Times New Roman" w:cs="Times New Roman"/>
          <w:noProof/>
          <w:sz w:val="28"/>
          <w:szCs w:val="28"/>
          <w:lang w:val="en-GB"/>
        </w:rPr>
        <w:t xml:space="preserve">điểm b khoản 1 và </w:t>
      </w:r>
      <w:r w:rsidRPr="00B9219C">
        <w:rPr>
          <w:rFonts w:eastAsia="Times New Roman" w:cs="Times New Roman"/>
          <w:noProof/>
          <w:sz w:val="28"/>
          <w:szCs w:val="28"/>
          <w:lang w:val="en-GB"/>
        </w:rPr>
        <w:t>khoản 2 Điều 71 của Luật này</w:t>
      </w:r>
      <w:bookmarkEnd w:id="39"/>
      <w:r w:rsidRPr="00B9219C">
        <w:rPr>
          <w:rFonts w:eastAsia="Times New Roman" w:cs="Times New Roman"/>
          <w:noProof/>
          <w:sz w:val="28"/>
          <w:szCs w:val="28"/>
          <w:lang w:val="en-GB"/>
        </w:rPr>
        <w:t>.</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6. Thống nhất quản lý</w:t>
      </w:r>
      <w:r w:rsidRPr="00B9219C">
        <w:rPr>
          <w:rFonts w:eastAsia="Times New Roman" w:cs="Times New Roman"/>
          <w:noProof/>
          <w:sz w:val="28"/>
          <w:szCs w:val="28"/>
          <w:lang w:val="vi-VN"/>
        </w:rPr>
        <w:t xml:space="preserve"> nhà nước về</w:t>
      </w:r>
      <w:r w:rsidRPr="00B9219C">
        <w:rPr>
          <w:rFonts w:eastAsia="Times New Roman" w:cs="Times New Roman"/>
          <w:noProof/>
          <w:sz w:val="28"/>
          <w:szCs w:val="28"/>
          <w:lang w:val="en-GB"/>
        </w:rPr>
        <w:t xml:space="preserve"> ngân sách nhà nước</w:t>
      </w:r>
      <w:r w:rsidRPr="00B9219C">
        <w:rPr>
          <w:rFonts w:eastAsia="Times New Roman" w:cs="Times New Roman"/>
          <w:noProof/>
          <w:sz w:val="28"/>
          <w:szCs w:val="28"/>
          <w:lang w:val="vi-VN"/>
        </w:rPr>
        <w:t xml:space="preserve"> và</w:t>
      </w:r>
      <w:r w:rsidRPr="00B9219C">
        <w:rPr>
          <w:rFonts w:eastAsia="Times New Roman" w:cs="Times New Roman"/>
          <w:noProof/>
          <w:sz w:val="28"/>
          <w:szCs w:val="28"/>
          <w:lang w:val="en-GB"/>
        </w:rPr>
        <w:t xml:space="preserve"> đầu tư công, bảo đảm sự phối hợp chặt chẽ giữa cơ quan quản lý ngành và địa phương trong việc thực hiện ngân sách nhà nước và hoạt động đầu tư công.</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7. Quyết định các giải pháp và tổ chức điều hành thực hiện ngân sách nhà nước</w:t>
      </w:r>
      <w:r w:rsidRPr="00B9219C">
        <w:rPr>
          <w:rFonts w:eastAsia="Times New Roman" w:cs="Times New Roman"/>
          <w:noProof/>
          <w:sz w:val="28"/>
          <w:szCs w:val="28"/>
          <w:lang w:val="vi-VN"/>
        </w:rPr>
        <w:t xml:space="preserve"> và đầu tư công</w:t>
      </w:r>
      <w:r w:rsidRPr="00B9219C">
        <w:rPr>
          <w:rFonts w:eastAsia="Times New Roman" w:cs="Times New Roman"/>
          <w:noProof/>
          <w:sz w:val="28"/>
          <w:szCs w:val="28"/>
          <w:lang w:val="en-GB"/>
        </w:rPr>
        <w:t xml:space="preserve"> được Quốc hội quyết định; kiểm tra việc thực hiện ngân sách nhà nước; báo cáo Quốc hội, Ủy ban Thường vụ Quốc hội về tình hình thực hiện ngân sách nhà nước, các chương trình mục tiêu quốc gia, dự án quan trọng quốc gia do Quốc hội quyết định chủ trương đầu tư.</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8. Báo cáo Quốc hội, Ủy ban Thường vụ Quốc hội về tài chính - ngân sách khi có yêu cầu.</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9. Quy định quy trình, thủ tục lập dự toán, phân bổ ngân sách; bổ sung dự toán ngân sách trong năm; thu nộp, kiểm soát, thanh toán chi ngân sách, quyết toán ngân sách; ứng trước dự toán ngân sách năm sau; sử dụng dự phòng ngân sách; sử dụng quỹ dự trữ tài chính và các quỹ tài chính khác của Nhà nước theo quy định của Luật này và quy định của pháp luật khác có liên quan.</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10. Quyết định những chế độ chi ngân sách quan trọng, phạm vi ảnh hưởng rộng, liên quan đến việc thực hiện nhiệm vụ kinh tế - xã hội của cả nước sau khi xin ý kiến Ủy ban Thường vụ Quốc hội.</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11. Quyết định các chế độ, tiêu chuẩn, định mức chi ngân sách thực hiện thống nhất trong cả nước, không bao gồm chế độ, tiêu chuẩn, định mức chi của ngành, lĩnh vực; đối với một số chế độ, tiêu chuẩn, định mức chi ngân sách, để phù hợp đặc điểm của địa phương, quy định khung và giao Hội đồng nhân dân cấp tỉnh quyết định cụ thể, trừ trường hợp có quy định khác của pháp luật quản lý ngành, lĩnh vực.</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12. Xây dựng các nguyên tắc, tiêu chí và định mức phân bổ ngân sách trình Ủy ban Thường vụ Quốc hội quyết định làm căn cứ lập dự toán, phân bổ ngân sách cho các Bộ, cơ quan ngang Bộ, các cơ quan khác ở trung ương và các địa phương.</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13. Hướng dẫn, kiểm tra Hội đồng nhân dân trong việc thực hiện văn bản của cơ quan nhà nước cấp trên; kiểm tra tính hợp pháp văn bản quy phạm pháp luật trong lĩnh vực tài chính - ngân sách theo quy định của pháp luật.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14. Lập và trình Quốc hội quyết toán ngân sách nhà nước, quyết toán các chương trình, dự án quan trọng quốc gia do Quốc hội quyết định chủ trương đầu tư.</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15. Quy định cụ thể điều kiện được bội chi ngân sách địa phương để bảo đảm phù hợp với khả năng trả nợ của địa phương và tổng mức bội chi chung của ngân sách nhà nước.</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16. Quy định việc quản lý khoản tài trợ, đóng góp tự nguyện; khoản viện trợ không hoàn lại cho Nhà nước, Chính phủ Việt Nam và chính quyền địa phương.</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17. Quy định việc ngân sách nhà nước hỗ trợ các tổ chức xã hội thực hiện các nhiệm vụ được Nhà nước giao.</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18. Quy định việc sử dụng vốn đầu tư phát triển của ngân sách địa phương cho các dự án đầu tư xây dựng công trình kết cấu hạ tầng trên địa bàn thuộc nhiệm vụ chi của ngân sách cấp trên trực tiếp; hỗ trợ địa phương khác đầu tư xây dựng dự án, công trình trọng điểm, liên kết vùng, liên kết quốc gia, liên kết quốc tế, có sức lan tỏa, tạo động lực phát triển kinh tế - xã hội và nhiệm vụ quan trọng khác.</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19. Quy định việc thực hiện quản lý ngân sách theo kết quả thực hiện nhiệm vụ.</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cs="Times New Roman"/>
          <w:bCs/>
          <w:noProof/>
          <w:sz w:val="28"/>
          <w:szCs w:val="28"/>
          <w:lang w:val="en-GB"/>
        </w:rPr>
        <w:t xml:space="preserve">20. </w:t>
      </w:r>
      <w:r w:rsidRPr="00B9219C">
        <w:rPr>
          <w:rFonts w:eastAsia="Times New Roman" w:cs="Times New Roman"/>
          <w:noProof/>
          <w:sz w:val="28"/>
          <w:szCs w:val="28"/>
          <w:lang w:val="en-GB"/>
        </w:rPr>
        <w:t>Quy</w:t>
      </w:r>
      <w:r w:rsidRPr="00B9219C">
        <w:rPr>
          <w:rFonts w:cs="Times New Roman"/>
          <w:bCs/>
          <w:noProof/>
          <w:sz w:val="28"/>
          <w:szCs w:val="28"/>
          <w:lang w:val="en-GB"/>
        </w:rPr>
        <w:t xml:space="preserve"> định tiêu chí phân loại dự án đầu tư công nhóm A, B và C quy định tại khoản 2 Điều </w:t>
      </w:r>
      <w:r w:rsidR="00C156F9" w:rsidRPr="00B9219C">
        <w:rPr>
          <w:rFonts w:cs="Times New Roman"/>
          <w:bCs/>
          <w:noProof/>
          <w:sz w:val="28"/>
          <w:szCs w:val="28"/>
          <w:lang w:val="en-GB"/>
        </w:rPr>
        <w:t>75</w:t>
      </w:r>
      <w:r w:rsidR="00A62427" w:rsidRPr="00B9219C">
        <w:rPr>
          <w:rFonts w:cs="Times New Roman"/>
          <w:bCs/>
          <w:noProof/>
          <w:sz w:val="28"/>
          <w:szCs w:val="28"/>
          <w:lang w:val="en-GB"/>
        </w:rPr>
        <w:t xml:space="preserve"> </w:t>
      </w:r>
      <w:r w:rsidRPr="00B9219C">
        <w:rPr>
          <w:rFonts w:cs="Times New Roman"/>
          <w:bCs/>
          <w:noProof/>
          <w:sz w:val="28"/>
          <w:szCs w:val="28"/>
          <w:lang w:val="en-GB"/>
        </w:rPr>
        <w:t>của Luật này</w:t>
      </w:r>
      <w:r w:rsidR="008958F4" w:rsidRPr="00B9219C">
        <w:rPr>
          <w:rFonts w:cs="Times New Roman"/>
          <w:bCs/>
          <w:noProof/>
          <w:sz w:val="28"/>
          <w:szCs w:val="28"/>
          <w:lang w:val="en-GB"/>
        </w:rPr>
        <w:t>.</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21</w:t>
      </w:r>
      <w:r w:rsidR="00DF672D" w:rsidRPr="00B9219C">
        <w:rPr>
          <w:rFonts w:eastAsia="Times New Roman" w:cs="Times New Roman"/>
          <w:noProof/>
          <w:sz w:val="28"/>
          <w:szCs w:val="28"/>
          <w:lang w:val="en-GB"/>
        </w:rPr>
        <w:t>. Quy định việc quản lý thực hiện nhiệm vụ chuẩn bị đầu tư, nhiệm vụ quy hoạch và dự án đầu tư công không có cấu phần xây dựng; quy định việc quản lý thực hiện chương trình, dự án đầu tư công sử dụng vốn ODA, vốn vay ưu đãi nước ngoài.</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22. Quyết định chủ trương đầu tư chương trình đầu tư công theo quy định tại </w:t>
      </w:r>
      <w:r w:rsidR="00D65C46" w:rsidRPr="00B9219C">
        <w:rPr>
          <w:rFonts w:eastAsia="Times New Roman" w:cs="Times New Roman"/>
          <w:noProof/>
          <w:sz w:val="28"/>
          <w:szCs w:val="28"/>
          <w:lang w:val="en-GB"/>
        </w:rPr>
        <w:t xml:space="preserve">khoản 2 Điều </w:t>
      </w:r>
      <w:r w:rsidR="00CB41A0" w:rsidRPr="00B9219C">
        <w:rPr>
          <w:rFonts w:eastAsia="Times New Roman" w:cs="Times New Roman"/>
          <w:noProof/>
          <w:sz w:val="28"/>
          <w:szCs w:val="28"/>
          <w:lang w:val="en-GB"/>
        </w:rPr>
        <w:t>76</w:t>
      </w:r>
      <w:r w:rsidR="00D65C46" w:rsidRPr="00B9219C">
        <w:rPr>
          <w:rFonts w:eastAsia="Times New Roman" w:cs="Times New Roman"/>
          <w:noProof/>
          <w:sz w:val="28"/>
          <w:szCs w:val="28"/>
          <w:lang w:val="en-GB"/>
        </w:rPr>
        <w:t xml:space="preserve"> </w:t>
      </w:r>
      <w:r w:rsidRPr="00B9219C">
        <w:rPr>
          <w:rFonts w:eastAsia="Times New Roman" w:cs="Times New Roman"/>
          <w:noProof/>
          <w:sz w:val="28"/>
          <w:szCs w:val="28"/>
          <w:lang w:val="en-GB"/>
        </w:rPr>
        <w:t>Luật này.</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23. Tổ chức thực hiện kế hoạch tài chính 05 năm quốc gia; quyết định phân bổ chi tiết số vốn còn lại chưa phân bổ chi tiết</w:t>
      </w:r>
      <w:r w:rsidR="00D65C46" w:rsidRPr="00B9219C">
        <w:rPr>
          <w:rFonts w:eastAsia="Times New Roman" w:cs="Times New Roman"/>
          <w:noProof/>
          <w:sz w:val="28"/>
          <w:szCs w:val="28"/>
          <w:lang w:val="en-GB"/>
        </w:rPr>
        <w:t xml:space="preserve"> và</w:t>
      </w:r>
      <w:r w:rsidRPr="00B9219C">
        <w:rPr>
          <w:rFonts w:eastAsia="Times New Roman" w:cs="Times New Roman"/>
          <w:noProof/>
          <w:sz w:val="28"/>
          <w:szCs w:val="28"/>
          <w:lang w:val="en-GB"/>
        </w:rPr>
        <w:t xml:space="preserve"> dự phòng chung của kế hoạch đầu tư công 05 năm vốn ngân sách trung ương theo quy định tại khoản 3 Điều 50 của Luật này.</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bookmarkStart w:id="40" w:name="dieu_26"/>
      <w:r w:rsidRPr="00B9219C">
        <w:rPr>
          <w:rFonts w:eastAsia="Times New Roman" w:cs="Times New Roman"/>
          <w:b/>
          <w:bCs/>
          <w:noProof/>
          <w:sz w:val="28"/>
          <w:szCs w:val="28"/>
          <w:lang w:val="en-GB"/>
        </w:rPr>
        <w:t>Điều 26. Nhiệm vụ, quyền hạn của Thủ tướng Chính phủ</w:t>
      </w:r>
      <w:bookmarkEnd w:id="40"/>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 Quy định việc xây dựng kế hoạch phát triển kinh tế - xã hội, dự toán ngân sách nhà nước năm sau.</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2. Căn cứ vào nghị quyết của Quốc hội về dự toán ngân sách nhà nước và phân bổ ngân sách trung ương, quyết định giao:</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a) Nhiệm vụ thu, chi ngân sách cho từng Bộ, cơ quan ngang Bộ và cơ quan khác ở trung ương; chi đầu tư phát triển bao gồm chi đầu tư công theo tổng mức và cơ cấu vốn</w:t>
      </w:r>
      <w:r w:rsidRPr="00B9219C">
        <w:rPr>
          <w:rFonts w:eastAsia="Times New Roman" w:cs="Times New Roman"/>
          <w:noProof/>
          <w:sz w:val="28"/>
          <w:szCs w:val="28"/>
          <w:lang w:val="vi-VN"/>
        </w:rPr>
        <w:t xml:space="preserve"> trong nước và vốn ngoài nước</w:t>
      </w:r>
      <w:r w:rsidRPr="00B9219C">
        <w:rPr>
          <w:rFonts w:eastAsia="Times New Roman" w:cs="Times New Roman"/>
          <w:noProof/>
          <w:sz w:val="28"/>
          <w:szCs w:val="28"/>
          <w:lang w:val="en-GB"/>
        </w:rPr>
        <w:t>, chi đầu tư phát triển khác và chi tiết lĩnh vực giáo dục - đào tạo và dạy nghề, lĩnh vực khoa học, công nghệ, đổi mới sáng tạo và chuyển đổi số; chi thường xuyên chi tiết theo từng lĩnh vực;</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b) Nhiệm vụ thu, chi, bội chi, vay và mức bổ sung từ ngân sách trung ương cho từng tỉnh, thành phố trực thuộc trung ương theo nội dung quy định tại các </w:t>
      </w:r>
      <w:bookmarkStart w:id="41" w:name="tc_13"/>
      <w:r w:rsidRPr="00B9219C">
        <w:rPr>
          <w:rFonts w:eastAsia="Times New Roman" w:cs="Times New Roman"/>
          <w:noProof/>
          <w:sz w:val="28"/>
          <w:szCs w:val="28"/>
          <w:lang w:val="en-GB"/>
        </w:rPr>
        <w:t>điểm a, b, c và d khoản 4, điểm c khoản 5 Điều 18 của Luật này</w:t>
      </w:r>
      <w:bookmarkEnd w:id="41"/>
      <w:r w:rsidRPr="00B9219C">
        <w:rPr>
          <w:rFonts w:eastAsia="Times New Roman" w:cs="Times New Roman"/>
          <w:noProof/>
          <w:sz w:val="28"/>
          <w:szCs w:val="28"/>
          <w:lang w:val="en-GB"/>
        </w:rPr>
        <w:t>; chi đầu tư phát triển và chi thường xuyên, chi tiết lĩnh vực giáo dục - đào tạo và dạy nghề, lĩnh vực khoa học, công nghệ, đổi mới sáng tạo và chuyển đổi số.</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3. Quyết định phân bổ chi tiết đối với các khoản chưa phân bổ chi tiết quy định tại </w:t>
      </w:r>
      <w:bookmarkStart w:id="42" w:name="tc_14"/>
      <w:r w:rsidRPr="00B9219C">
        <w:rPr>
          <w:rFonts w:eastAsia="Times New Roman" w:cs="Times New Roman"/>
          <w:noProof/>
          <w:sz w:val="28"/>
          <w:szCs w:val="28"/>
          <w:lang w:val="en-GB"/>
        </w:rPr>
        <w:t>điểm a khoản 5 Điều 18 của Luật này</w:t>
      </w:r>
      <w:bookmarkEnd w:id="42"/>
      <w:r w:rsidR="00D65C46" w:rsidRPr="00B9219C">
        <w:rPr>
          <w:rFonts w:eastAsia="Times New Roman" w:cs="Times New Roman"/>
          <w:noProof/>
          <w:sz w:val="28"/>
          <w:szCs w:val="28"/>
          <w:lang w:val="en-GB"/>
        </w:rPr>
        <w:t>,</w:t>
      </w:r>
      <w:r w:rsidRPr="00B9219C">
        <w:rPr>
          <w:rFonts w:eastAsia="Times New Roman" w:cs="Times New Roman"/>
          <w:noProof/>
          <w:sz w:val="28"/>
          <w:szCs w:val="28"/>
          <w:lang w:val="en-GB"/>
        </w:rPr>
        <w:t xml:space="preserve"> bảo đảm kịp thời, tuân thủ đúng quy định của pháp luật, định kỳ hằng quý báo cáo Chính phủ để báo cáo Ủy ban Thường vụ Quốc hội và báo cáo Quốc hội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en-GB"/>
        </w:rPr>
        <w:t>gần nhất.</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4. Quyết định sử dụng dự phòng ngân sách trung ương theo quy định tại </w:t>
      </w:r>
      <w:bookmarkStart w:id="43" w:name="tc_15"/>
      <w:r w:rsidRPr="00B9219C">
        <w:rPr>
          <w:rFonts w:eastAsia="Times New Roman" w:cs="Times New Roman"/>
          <w:noProof/>
          <w:sz w:val="28"/>
          <w:szCs w:val="28"/>
          <w:lang w:val="en-GB"/>
        </w:rPr>
        <w:t>khoản 2 Điều 1</w:t>
      </w:r>
      <w:r w:rsidR="00A56117" w:rsidRPr="00B9219C">
        <w:rPr>
          <w:rFonts w:eastAsia="Times New Roman" w:cs="Times New Roman"/>
          <w:noProof/>
          <w:sz w:val="28"/>
          <w:szCs w:val="28"/>
          <w:lang w:val="en-GB"/>
        </w:rPr>
        <w:t>1</w:t>
      </w:r>
      <w:r w:rsidRPr="00B9219C">
        <w:rPr>
          <w:rFonts w:eastAsia="Times New Roman" w:cs="Times New Roman"/>
          <w:noProof/>
          <w:sz w:val="28"/>
          <w:szCs w:val="28"/>
          <w:lang w:val="en-GB"/>
        </w:rPr>
        <w:t xml:space="preserve"> của Luật này</w:t>
      </w:r>
      <w:bookmarkEnd w:id="43"/>
      <w:r w:rsidRPr="00B9219C">
        <w:rPr>
          <w:rFonts w:eastAsia="Times New Roman" w:cs="Times New Roman"/>
          <w:noProof/>
          <w:sz w:val="28"/>
          <w:szCs w:val="28"/>
          <w:lang w:val="en-GB"/>
        </w:rPr>
        <w:t>.</w:t>
      </w:r>
    </w:p>
    <w:p w:rsidR="00D62AFB" w:rsidRPr="00B9219C" w:rsidRDefault="00DF672D" w:rsidP="00330AFE">
      <w:pPr>
        <w:shd w:val="clear" w:color="auto" w:fill="FFFFFF"/>
        <w:spacing w:before="120" w:after="0" w:line="340" w:lineRule="exact"/>
        <w:ind w:firstLine="539"/>
        <w:jc w:val="both"/>
        <w:rPr>
          <w:rFonts w:cs="Times New Roman"/>
          <w:bCs/>
          <w:noProof/>
          <w:sz w:val="28"/>
          <w:szCs w:val="28"/>
          <w:lang w:val="en-GB"/>
        </w:rPr>
      </w:pPr>
      <w:r w:rsidRPr="00B9219C">
        <w:rPr>
          <w:rFonts w:cs="Times New Roman"/>
          <w:bCs/>
          <w:noProof/>
          <w:sz w:val="28"/>
          <w:szCs w:val="28"/>
          <w:lang w:val="en-GB"/>
        </w:rPr>
        <w:t xml:space="preserve">5. Điều phối, lồng ghép các nguồn vốn thực hiện các chương trình đầu tư công sử dụng vốn ngân sách nhà nước của các </w:t>
      </w:r>
      <w:r w:rsidRPr="00B9219C">
        <w:rPr>
          <w:rFonts w:cs="Times New Roman"/>
          <w:noProof/>
          <w:sz w:val="28"/>
          <w:szCs w:val="28"/>
          <w:lang w:val="en-GB"/>
        </w:rPr>
        <w:t>Bộ, cơ quan ngang Bộ, cơ quan khác ở trung ương</w:t>
      </w:r>
      <w:r w:rsidRPr="00B9219C">
        <w:rPr>
          <w:rFonts w:cs="Times New Roman"/>
          <w:bCs/>
          <w:noProof/>
          <w:sz w:val="28"/>
          <w:szCs w:val="28"/>
          <w:lang w:val="en-GB"/>
        </w:rPr>
        <w:t xml:space="preserve"> và địa phương, cơ quan, đơn vị sử dụng vốn đầu tư công nhưng không làm thay đổi mục tiêu thực hiện của chương trình</w:t>
      </w:r>
      <w:r w:rsidR="008958F4" w:rsidRPr="00B9219C">
        <w:rPr>
          <w:rFonts w:cs="Times New Roman"/>
          <w:bCs/>
          <w:noProof/>
          <w:sz w:val="28"/>
          <w:szCs w:val="28"/>
          <w:lang w:val="en-GB"/>
        </w:rPr>
        <w:t>.</w:t>
      </w:r>
    </w:p>
    <w:p w:rsidR="00D62AFB" w:rsidRPr="00B9219C" w:rsidRDefault="008958F4" w:rsidP="00330AFE">
      <w:pPr>
        <w:shd w:val="clear" w:color="auto" w:fill="FFFFFF"/>
        <w:spacing w:before="120" w:after="0" w:line="340" w:lineRule="exact"/>
        <w:ind w:firstLine="539"/>
        <w:jc w:val="both"/>
        <w:rPr>
          <w:rFonts w:cs="Times New Roman"/>
          <w:bCs/>
          <w:noProof/>
          <w:sz w:val="28"/>
          <w:szCs w:val="28"/>
          <w:lang w:val="en-GB"/>
        </w:rPr>
      </w:pPr>
      <w:r w:rsidRPr="00B9219C">
        <w:rPr>
          <w:rFonts w:cs="Times New Roman"/>
          <w:bCs/>
          <w:noProof/>
          <w:sz w:val="28"/>
          <w:szCs w:val="28"/>
          <w:lang w:val="en-GB"/>
        </w:rPr>
        <w:t>6. Quy</w:t>
      </w:r>
      <w:r w:rsidR="00DF672D" w:rsidRPr="00B9219C">
        <w:rPr>
          <w:rFonts w:cs="Times New Roman"/>
          <w:bCs/>
          <w:noProof/>
          <w:sz w:val="28"/>
          <w:szCs w:val="28"/>
          <w:lang w:val="en-GB"/>
        </w:rPr>
        <w:t>ết định chủ trương đầu tư dự án theo quy định tại</w:t>
      </w:r>
      <w:r w:rsidR="00D65C46" w:rsidRPr="00B9219C">
        <w:rPr>
          <w:rFonts w:cs="Times New Roman"/>
          <w:bCs/>
          <w:noProof/>
          <w:sz w:val="28"/>
          <w:szCs w:val="28"/>
          <w:lang w:val="en-GB"/>
        </w:rPr>
        <w:t xml:space="preserve"> khoản 3</w:t>
      </w:r>
      <w:r w:rsidR="00DF672D" w:rsidRPr="00B9219C">
        <w:rPr>
          <w:rFonts w:cs="Times New Roman"/>
          <w:bCs/>
          <w:noProof/>
          <w:sz w:val="28"/>
          <w:szCs w:val="28"/>
          <w:lang w:val="en-GB"/>
        </w:rPr>
        <w:t xml:space="preserve"> Điều </w:t>
      </w:r>
      <w:r w:rsidR="00A56117" w:rsidRPr="00B9219C">
        <w:rPr>
          <w:rFonts w:cs="Times New Roman"/>
          <w:bCs/>
          <w:noProof/>
          <w:sz w:val="28"/>
          <w:szCs w:val="28"/>
          <w:lang w:val="en-GB"/>
        </w:rPr>
        <w:t>76</w:t>
      </w:r>
      <w:r w:rsidR="00DF672D" w:rsidRPr="00B9219C">
        <w:rPr>
          <w:rFonts w:cs="Times New Roman"/>
          <w:bCs/>
          <w:noProof/>
          <w:sz w:val="28"/>
          <w:szCs w:val="28"/>
          <w:lang w:val="en-GB"/>
        </w:rPr>
        <w:t xml:space="preserve"> của Luật này.</w:t>
      </w:r>
    </w:p>
    <w:p w:rsidR="00D62AFB" w:rsidRPr="00B9219C" w:rsidRDefault="00DF672D" w:rsidP="00330AFE">
      <w:pPr>
        <w:spacing w:before="120" w:after="0" w:line="340" w:lineRule="exact"/>
        <w:ind w:firstLine="539"/>
        <w:jc w:val="both"/>
        <w:rPr>
          <w:rFonts w:cs="Times New Roman"/>
          <w:bCs/>
          <w:noProof/>
          <w:sz w:val="28"/>
          <w:szCs w:val="28"/>
          <w:lang w:val="en-GB"/>
        </w:rPr>
      </w:pPr>
      <w:r w:rsidRPr="00B9219C">
        <w:rPr>
          <w:rFonts w:cs="Times New Roman"/>
          <w:bCs/>
          <w:noProof/>
          <w:sz w:val="28"/>
          <w:szCs w:val="28"/>
          <w:lang w:val="en-GB"/>
        </w:rPr>
        <w:t>7. Căn cứ nghị quyết của Quốc hội về kế hoạch tài chính 05 năm quốc gia, Nghị quyết của Chính phủ về phân bổ chi tiết số vốn còn lại chưa phân bổ chi tiết</w:t>
      </w:r>
      <w:r w:rsidR="00D65C46" w:rsidRPr="00B9219C">
        <w:rPr>
          <w:rFonts w:cs="Times New Roman"/>
          <w:bCs/>
          <w:noProof/>
          <w:sz w:val="28"/>
          <w:szCs w:val="28"/>
          <w:lang w:val="en-GB"/>
        </w:rPr>
        <w:t xml:space="preserve"> và</w:t>
      </w:r>
      <w:r w:rsidRPr="00B9219C">
        <w:rPr>
          <w:rFonts w:cs="Times New Roman"/>
          <w:bCs/>
          <w:noProof/>
          <w:sz w:val="28"/>
          <w:szCs w:val="28"/>
          <w:lang w:val="en-GB"/>
        </w:rPr>
        <w:t xml:space="preserve"> dự phòng chung của kế hoạch đầu tư công 05 năm vốn ngân sách trung ương, quyết định giao kế hoạch đầu tư công 05 năm vốn ngân sách trung ương cho các </w:t>
      </w:r>
      <w:r w:rsidRPr="00B9219C">
        <w:rPr>
          <w:rFonts w:cs="Times New Roman"/>
          <w:noProof/>
          <w:sz w:val="28"/>
          <w:szCs w:val="28"/>
          <w:lang w:val="en-GB"/>
        </w:rPr>
        <w:t>Bộ, cơ quan ngang Bộ, cơ quan khác ở trung ương</w:t>
      </w:r>
      <w:r w:rsidRPr="00B9219C">
        <w:rPr>
          <w:rFonts w:cs="Times New Roman"/>
          <w:bCs/>
          <w:noProof/>
          <w:sz w:val="28"/>
          <w:szCs w:val="28"/>
          <w:lang w:val="en-GB"/>
        </w:rPr>
        <w:t xml:space="preserve"> và tỉnh, thành phố trực thuộc trung ương theo quy định tại khoản 1 Điều 50 của Luật này</w:t>
      </w:r>
      <w:r w:rsidR="00330AFE" w:rsidRPr="00B9219C">
        <w:rPr>
          <w:rFonts w:cs="Times New Roman"/>
          <w:bCs/>
          <w:noProof/>
          <w:sz w:val="28"/>
          <w:szCs w:val="28"/>
          <w:lang w:val="en-GB"/>
        </w:rPr>
        <w:t>.</w:t>
      </w:r>
    </w:p>
    <w:p w:rsidR="00D62AFB" w:rsidRPr="00B9219C" w:rsidRDefault="00DF672D">
      <w:pPr>
        <w:shd w:val="clear" w:color="auto" w:fill="FFFFFF"/>
        <w:spacing w:before="120" w:after="0" w:line="360" w:lineRule="exact"/>
        <w:ind w:firstLine="540"/>
        <w:jc w:val="both"/>
        <w:rPr>
          <w:rFonts w:cs="Times New Roman"/>
          <w:bCs/>
          <w:noProof/>
          <w:sz w:val="28"/>
          <w:szCs w:val="28"/>
          <w:lang w:val="en-GB"/>
        </w:rPr>
      </w:pPr>
      <w:r w:rsidRPr="00B9219C">
        <w:rPr>
          <w:rFonts w:cs="Times New Roman"/>
          <w:bCs/>
          <w:noProof/>
          <w:sz w:val="28"/>
          <w:szCs w:val="28"/>
          <w:lang w:val="en-GB"/>
        </w:rPr>
        <w:t>Quyết định điều chỉnh kế hoạch đầu tư công 05 năm vốn ngân sách trung ương trong phạm vi tổng mức vốn 05 năm đã được Quốc hội quyết định theo quy định tại khoản 2 Điều 51 của Luật này.</w:t>
      </w:r>
    </w:p>
    <w:p w:rsidR="00D62AFB" w:rsidRPr="00B9219C" w:rsidRDefault="00DF672D">
      <w:pPr>
        <w:shd w:val="clear" w:color="auto" w:fill="FFFFFF"/>
        <w:spacing w:before="120" w:after="0" w:line="360" w:lineRule="exact"/>
        <w:ind w:firstLine="540"/>
        <w:jc w:val="both"/>
        <w:rPr>
          <w:rFonts w:cs="Times New Roman"/>
          <w:bCs/>
          <w:noProof/>
          <w:sz w:val="28"/>
          <w:szCs w:val="28"/>
          <w:lang w:val="en-GB"/>
        </w:rPr>
      </w:pPr>
      <w:r w:rsidRPr="00B9219C">
        <w:rPr>
          <w:rFonts w:cs="Times New Roman"/>
          <w:bCs/>
          <w:noProof/>
          <w:sz w:val="28"/>
          <w:szCs w:val="28"/>
          <w:lang w:val="en-GB"/>
        </w:rPr>
        <w:t xml:space="preserve">8. </w:t>
      </w:r>
      <w:r w:rsidRPr="00B9219C">
        <w:rPr>
          <w:rFonts w:eastAsia="Times New Roman" w:cs="Times New Roman"/>
          <w:noProof/>
          <w:sz w:val="28"/>
          <w:szCs w:val="28"/>
          <w:lang w:val="en-GB"/>
        </w:rPr>
        <w:t>Căn cứ nghị quyết của Chính phủ về phương án sử dụng nguồn tăng thu và dự toán chi còn lại của ngân sách trung ương, quyết định g</w:t>
      </w:r>
      <w:r w:rsidRPr="00B9219C">
        <w:rPr>
          <w:rFonts w:cs="Times New Roman"/>
          <w:bCs/>
          <w:noProof/>
          <w:sz w:val="28"/>
          <w:szCs w:val="28"/>
          <w:lang w:val="en-GB"/>
        </w:rPr>
        <w:t xml:space="preserve">iao dự toán chi ngân sách nhà nước từ nguồn tăng thu, dự toán chi còn lại của ngân sách trung ương cho các </w:t>
      </w:r>
      <w:r w:rsidRPr="00B9219C">
        <w:rPr>
          <w:rFonts w:cs="Times New Roman"/>
          <w:noProof/>
          <w:sz w:val="28"/>
          <w:szCs w:val="28"/>
          <w:lang w:val="en-GB"/>
        </w:rPr>
        <w:t>Bộ, cơ quan ngang Bộ, cơ quan khác ở trung ương</w:t>
      </w:r>
      <w:r w:rsidRPr="00B9219C">
        <w:rPr>
          <w:rFonts w:cs="Times New Roman"/>
          <w:bCs/>
          <w:noProof/>
          <w:sz w:val="28"/>
          <w:szCs w:val="28"/>
          <w:lang w:val="en-GB"/>
        </w:rPr>
        <w:t xml:space="preserve"> và tỉnh, thành phố trực thuộc trung ương.</w:t>
      </w:r>
    </w:p>
    <w:p w:rsidR="00A019D3" w:rsidRPr="00B9219C" w:rsidRDefault="00DF672D" w:rsidP="00A019D3">
      <w:pPr>
        <w:shd w:val="clear" w:color="auto" w:fill="FFFFFF"/>
        <w:spacing w:before="120" w:after="0" w:line="360" w:lineRule="exact"/>
        <w:ind w:firstLine="540"/>
        <w:jc w:val="both"/>
        <w:rPr>
          <w:rFonts w:cs="Times New Roman"/>
          <w:bCs/>
          <w:noProof/>
          <w:sz w:val="28"/>
          <w:szCs w:val="28"/>
          <w:lang w:val="en-GB"/>
        </w:rPr>
      </w:pPr>
      <w:r w:rsidRPr="00B9219C">
        <w:rPr>
          <w:rFonts w:cs="Times New Roman"/>
          <w:bCs/>
          <w:noProof/>
          <w:sz w:val="28"/>
          <w:szCs w:val="28"/>
          <w:lang w:val="vi-VN"/>
        </w:rPr>
        <w:lastRenderedPageBreak/>
        <w:t>9</w:t>
      </w:r>
      <w:r w:rsidRPr="00B9219C">
        <w:rPr>
          <w:rFonts w:cs="Times New Roman"/>
          <w:bCs/>
          <w:noProof/>
          <w:sz w:val="28"/>
          <w:szCs w:val="28"/>
          <w:lang w:val="en-GB"/>
        </w:rPr>
        <w:t>. Quyết định giao một Ủy ban nhân dân cấp tỉnh là cơ quan chủ quản thực hiện dự án trên địa bàn từ 02 đơn vị hành chính cấp tỉnh trở lên.</w:t>
      </w:r>
    </w:p>
    <w:p w:rsidR="008D6757" w:rsidRPr="00B9219C" w:rsidRDefault="00C156F9" w:rsidP="008D6757">
      <w:pPr>
        <w:shd w:val="clear" w:color="auto" w:fill="FFFFFF"/>
        <w:spacing w:before="120" w:after="0" w:line="360" w:lineRule="exact"/>
        <w:ind w:firstLine="540"/>
        <w:jc w:val="both"/>
        <w:rPr>
          <w:rFonts w:cs="Times New Roman"/>
          <w:bCs/>
          <w:noProof/>
          <w:sz w:val="28"/>
          <w:szCs w:val="28"/>
          <w:lang w:val="en-GB"/>
        </w:rPr>
      </w:pPr>
      <w:r w:rsidRPr="00B9219C">
        <w:rPr>
          <w:rFonts w:cs="Times New Roman"/>
          <w:bCs/>
          <w:noProof/>
          <w:sz w:val="28"/>
          <w:szCs w:val="28"/>
          <w:lang w:val="en-GB"/>
        </w:rPr>
        <w:t xml:space="preserve">10. Quy định nguyên tắc </w:t>
      </w:r>
      <w:r w:rsidR="00230620" w:rsidRPr="00B9219C">
        <w:rPr>
          <w:rFonts w:cs="Times New Roman"/>
          <w:bCs/>
          <w:noProof/>
          <w:sz w:val="28"/>
          <w:szCs w:val="28"/>
          <w:lang w:val="en-GB"/>
        </w:rPr>
        <w:t xml:space="preserve">hỗ trợ </w:t>
      </w:r>
      <w:r w:rsidRPr="00B9219C">
        <w:rPr>
          <w:rFonts w:cs="Times New Roman"/>
          <w:bCs/>
          <w:noProof/>
          <w:sz w:val="28"/>
          <w:szCs w:val="28"/>
          <w:lang w:val="en-GB"/>
        </w:rPr>
        <w:t>có mục tiêu từ ngân sách trung ương cho ngân sách địa phương thực hiện</w:t>
      </w:r>
      <w:r w:rsidR="00F24964" w:rsidRPr="00B9219C">
        <w:rPr>
          <w:rFonts w:cs="Times New Roman"/>
          <w:bCs/>
          <w:noProof/>
          <w:sz w:val="28"/>
          <w:szCs w:val="28"/>
          <w:lang w:val="en-GB"/>
        </w:rPr>
        <w:t xml:space="preserve"> các chính sách, chế độ do trung ương ban hành</w:t>
      </w:r>
      <w:r w:rsidR="00093D59" w:rsidRPr="00B9219C">
        <w:rPr>
          <w:rFonts w:cs="Times New Roman"/>
          <w:bCs/>
          <w:noProof/>
          <w:sz w:val="28"/>
          <w:szCs w:val="28"/>
          <w:lang w:val="en-GB"/>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bookmarkStart w:id="44" w:name="dieu_27"/>
      <w:r w:rsidRPr="00B9219C">
        <w:rPr>
          <w:rFonts w:eastAsia="Times New Roman" w:cs="Times New Roman"/>
          <w:b/>
          <w:bCs/>
          <w:noProof/>
          <w:sz w:val="28"/>
          <w:szCs w:val="28"/>
          <w:lang w:val="en-GB"/>
        </w:rPr>
        <w:t>Điều 27. Nhiệm vụ, quyền hạn của Bộ Tài chính</w:t>
      </w:r>
      <w:bookmarkEnd w:id="44"/>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 Trình Chính phủ dự án luật, nghị quyết của Quốc hội, pháp lệnh, nghị quyết của Ủy ban Thường vụ Quốc hội về lĩnh vực tài chính - ngân sách, kế hoạch tài chính 05 năm quốc gia và các báo cáo, dự án khác về lĩnh vực tài chính - ngân sách; ban hành các văn bản quy phạm pháp luật về lĩnh vực tài chính - ngân sách theo thẩm quyền.</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2. Xây dựng nguyên tắc, tiêu chí và định mức phân bổ chi ngân sách nhà nước; các chế độ, tiêu chuẩn, định mức chi ngân sách, cơ chế quản lý tài chính - ngân sách, pháp luật về kế toán, thanh toán, quyết toán, mục lục ngân sách nhà nước, chế độ báo cáo, công khai tài chính - ngân sách trình Chính phủ quy định hoặc quy định theo phân cấp của Chính phủ để thi hành thống nhất trong cả nước.</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3. Quyết định ban hành chế độ, tiêu chuẩn, định mức chi ngân sách đối với từng ngành, lĩnh vực sau khi thống nhất với bộ quản lý ngành, lĩnh vực; trường hợp không thống nhất, Bộ Tài chính trình Thủ tướng Chính phủ xem xét, cho ý kiến trước khi quyết định. Riêng đối với lĩnh vực khoa học, công nghệ, đổi mới sáng tạo và chuyển đổi số thực hiện theo quy định tại </w:t>
      </w:r>
      <w:bookmarkStart w:id="45" w:name="tc_16"/>
      <w:r w:rsidRPr="00B9219C">
        <w:rPr>
          <w:rFonts w:eastAsia="Times New Roman" w:cs="Times New Roman"/>
          <w:noProof/>
          <w:sz w:val="28"/>
          <w:szCs w:val="28"/>
          <w:lang w:val="en-GB"/>
        </w:rPr>
        <w:t>khoản 1 Điều 28 của Luật này</w:t>
      </w:r>
      <w:bookmarkEnd w:id="45"/>
      <w:r w:rsidRPr="00B9219C">
        <w:rPr>
          <w:rFonts w:eastAsia="Times New Roman" w:cs="Times New Roman"/>
          <w:noProof/>
          <w:sz w:val="28"/>
          <w:szCs w:val="28"/>
          <w:lang w:val="en-GB"/>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4. Tổng hợp, lập, trình Chính phủ dự toán ngân sách nhà nước, phương án phân bổ ngân sách trung ương; dự toán điều chỉnh ngân sách nhà nước;</w:t>
      </w:r>
      <w:r w:rsidRPr="00B9219C">
        <w:rPr>
          <w:rFonts w:eastAsia="Times New Roman" w:cs="Times New Roman"/>
          <w:noProof/>
          <w:sz w:val="28"/>
          <w:szCs w:val="28"/>
          <w:lang w:val="vi-VN"/>
        </w:rPr>
        <w:t xml:space="preserve"> phương án sử dụng nguồn tăng thu, dự toán chi còn lại của ngân sách trung ương;</w:t>
      </w:r>
      <w:r w:rsidRPr="00B9219C">
        <w:rPr>
          <w:rFonts w:eastAsia="Times New Roman" w:cs="Times New Roman"/>
          <w:noProof/>
          <w:sz w:val="28"/>
          <w:szCs w:val="28"/>
          <w:lang w:val="en-GB"/>
        </w:rPr>
        <w:t xml:space="preserve"> quyết toán ngân sách nhà nước.</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5. Tổng hợp, trình Thủ tướng Chính phủ </w:t>
      </w:r>
      <w:r w:rsidR="00D65C46" w:rsidRPr="00B9219C">
        <w:rPr>
          <w:rFonts w:eastAsia="Times New Roman" w:cs="Times New Roman"/>
          <w:noProof/>
          <w:sz w:val="28"/>
          <w:szCs w:val="28"/>
          <w:lang w:val="en-GB"/>
        </w:rPr>
        <w:t>quyết định</w:t>
      </w:r>
      <w:r w:rsidRPr="00B9219C">
        <w:rPr>
          <w:rFonts w:eastAsia="Times New Roman" w:cs="Times New Roman"/>
          <w:noProof/>
          <w:sz w:val="28"/>
          <w:szCs w:val="28"/>
          <w:lang w:val="en-GB"/>
        </w:rPr>
        <w:t xml:space="preserve"> phân bổ chi tiết đối với các khoản chưa phân bổ chi tiết</w:t>
      </w:r>
      <w:r w:rsidR="00D65C46" w:rsidRPr="00B9219C">
        <w:rPr>
          <w:rFonts w:eastAsia="Times New Roman" w:cs="Times New Roman"/>
          <w:noProof/>
          <w:sz w:val="28"/>
          <w:szCs w:val="28"/>
          <w:lang w:val="en-GB"/>
        </w:rPr>
        <w:t xml:space="preserve"> theo</w:t>
      </w:r>
      <w:r w:rsidRPr="00B9219C">
        <w:rPr>
          <w:rFonts w:eastAsia="Times New Roman" w:cs="Times New Roman"/>
          <w:noProof/>
          <w:sz w:val="28"/>
          <w:szCs w:val="28"/>
          <w:lang w:val="en-GB"/>
        </w:rPr>
        <w:t xml:space="preserve"> quy định tại </w:t>
      </w:r>
      <w:bookmarkStart w:id="46" w:name="tc_17"/>
      <w:r w:rsidRPr="00B9219C">
        <w:rPr>
          <w:rFonts w:eastAsia="Times New Roman" w:cs="Times New Roman"/>
          <w:noProof/>
          <w:sz w:val="28"/>
          <w:szCs w:val="28"/>
          <w:lang w:val="en-GB"/>
        </w:rPr>
        <w:t>khoản 3 Điều 26 của Luật này</w:t>
      </w:r>
      <w:bookmarkEnd w:id="46"/>
      <w:r w:rsidRPr="00B9219C">
        <w:rPr>
          <w:rFonts w:eastAsia="Times New Roman" w:cs="Times New Roman"/>
          <w:noProof/>
          <w:sz w:val="28"/>
          <w:szCs w:val="28"/>
          <w:lang w:val="en-GB"/>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6. Quyết định giao chi tiết nhiệm vụ thu, chi ngân sách nhà nước theo quyết định của Thủ tướng Chính phủ và chi tiết nhiệm vụ thu, chi ngân sách nhà nước để thực hiện chức năng, nhiệm vụ quản lý ngành cho từng Bộ, cơ quan ngang Bộ, cơ quan khác ở trung ương và từng tỉnh, thành phố trực thuộc trung ương.</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7. Tổ chức thực hiện ngân sách nhà nước; thống nhất quản lý và chỉ đạo công tác thu thuế, phí, lệ phí, các khoản vay và thu khác của ngân sách, các khoản viện trợ quốc tế; tổ chức thực hiện chi ngân sách nhà nước theo đúng dự toán được giao.</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8. Chủ trì trình Thủ tướng Chính phủ quyết định sử dụng dự phòng ngân sách trung ương theo quy định tại </w:t>
      </w:r>
      <w:bookmarkStart w:id="47" w:name="tc_18"/>
      <w:r w:rsidRPr="00B9219C">
        <w:rPr>
          <w:rFonts w:eastAsia="Times New Roman" w:cs="Times New Roman"/>
          <w:noProof/>
          <w:sz w:val="28"/>
          <w:szCs w:val="28"/>
          <w:lang w:val="en-GB"/>
        </w:rPr>
        <w:t>khoản 4 Điều 26 của Luật này</w:t>
      </w:r>
      <w:bookmarkEnd w:id="47"/>
      <w:r w:rsidRPr="00B9219C">
        <w:rPr>
          <w:rFonts w:eastAsia="Times New Roman" w:cs="Times New Roman"/>
          <w:noProof/>
          <w:sz w:val="28"/>
          <w:szCs w:val="28"/>
          <w:lang w:val="en-GB"/>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9. Chủ trì xây dựng, trình cấp có thẩm quyền phê duyệt kế hoạch vay, trả nợ công 05 năm; kế hoạch vay, trả nợ công hằng năm.</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10. Kiểm tra các quy định về tài chính - ngân sách của các Bộ, cơ quan ngang Bộ, Hội đồng nhân dân, Ủy ban nhân dân và Chủ tịch Ủy ban nhân dân cấp tỉnh; trường hợp quy định trong các văn bản đó trái với Hiến pháp, luật, nghị quyết của Quốc hội, pháp lệnh, nghị quyết của Ủy ban Thường vụ Quốc hội và các văn bản của các cơ quan nhà nước cấp trên thì kiến nghị xử lý theo quy định của pháp luật.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11. Kiểm tra tài chính - ngân sách, xử lý hoặc kiến nghị cấp có thẩm quyền xử lý theo quy định của pháp luật đối với các hành vi vi phạm về chế độ quản lý tài chính - ngân sách của các Bộ, cơ quan ngang Bộ, cơ quan khác ở trung ương, địa phương, tổ chức kinh tế, đơn vị hành chính, đơn vị sự nghiệp công lập và đối tượng khác có nghĩa vụ nộp ngân sách nhà nước và sử dụng ngân sách nhà nước.</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12. Quản lý quỹ ngân sách nhà nước, quỹ dự trữ nhà nước, ngân quỹ nhà nước và các quỹ khác của Nhà nước theo quy định của pháp luật.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13. Tổng hợp, đánh giá hiệu quả chi ngân sách nhà nước trên cơ sở báo cáo đánh giá của các Bộ, cơ quan ngang Bộ, cơ quan khác ở trung ương, địa phương.</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14. Thực hiện công khai ngân sách nhà nước theo quy định tại </w:t>
      </w:r>
      <w:bookmarkStart w:id="48" w:name="tc_19"/>
      <w:r w:rsidRPr="00B9219C">
        <w:rPr>
          <w:rFonts w:eastAsia="Times New Roman" w:cs="Times New Roman"/>
          <w:noProof/>
          <w:sz w:val="28"/>
          <w:szCs w:val="28"/>
          <w:lang w:val="en-GB"/>
        </w:rPr>
        <w:t>Điều 99 của Luật này</w:t>
      </w:r>
      <w:bookmarkEnd w:id="48"/>
      <w:r w:rsidRPr="00B9219C">
        <w:rPr>
          <w:rFonts w:eastAsia="Times New Roman" w:cs="Times New Roman"/>
          <w:noProof/>
          <w:sz w:val="28"/>
          <w:szCs w:val="28"/>
          <w:lang w:val="en-GB"/>
        </w:rPr>
        <w:t>.</w:t>
      </w:r>
    </w:p>
    <w:p w:rsidR="00D62AFB" w:rsidRPr="00B9219C" w:rsidRDefault="00DF672D">
      <w:pPr>
        <w:shd w:val="clear" w:color="auto" w:fill="FFFFFF"/>
        <w:spacing w:before="120" w:after="0" w:line="360" w:lineRule="exact"/>
        <w:ind w:firstLine="540"/>
        <w:jc w:val="both"/>
        <w:rPr>
          <w:rFonts w:cs="Times New Roman"/>
          <w:bCs/>
          <w:noProof/>
          <w:sz w:val="28"/>
          <w:szCs w:val="28"/>
          <w:lang w:val="en-GB"/>
        </w:rPr>
      </w:pPr>
      <w:r w:rsidRPr="00B9219C">
        <w:rPr>
          <w:rFonts w:cs="Times New Roman"/>
          <w:bCs/>
          <w:noProof/>
          <w:sz w:val="28"/>
          <w:szCs w:val="28"/>
          <w:lang w:val="en-GB"/>
        </w:rPr>
        <w:t>15. Trình Thủ tướng Chính phủ quyết định giao, điều chỉnh kế hoạch đầu tư công 05 năm nguồn ngân sách trung</w:t>
      </w:r>
      <w:r w:rsidRPr="00B9219C">
        <w:rPr>
          <w:rFonts w:cs="Times New Roman"/>
          <w:bCs/>
          <w:noProof/>
          <w:sz w:val="28"/>
          <w:szCs w:val="28"/>
          <w:lang w:val="vi-VN"/>
        </w:rPr>
        <w:t xml:space="preserve"> ương</w:t>
      </w:r>
      <w:r w:rsidRPr="00B9219C">
        <w:rPr>
          <w:rFonts w:cs="Times New Roman"/>
          <w:bCs/>
          <w:noProof/>
          <w:sz w:val="28"/>
          <w:szCs w:val="28"/>
          <w:lang w:val="en-GB"/>
        </w:rPr>
        <w:t>; trình Chính phủ xem xét, báo cáo Quốc hội việc điều chỉnh tổng</w:t>
      </w:r>
      <w:r w:rsidRPr="00B9219C">
        <w:rPr>
          <w:rFonts w:cs="Times New Roman"/>
          <w:bCs/>
          <w:noProof/>
          <w:sz w:val="28"/>
          <w:szCs w:val="28"/>
          <w:lang w:val="vi-VN"/>
        </w:rPr>
        <w:t xml:space="preserve"> thể</w:t>
      </w:r>
      <w:r w:rsidRPr="00B9219C">
        <w:rPr>
          <w:rFonts w:cs="Times New Roman"/>
          <w:bCs/>
          <w:noProof/>
          <w:sz w:val="28"/>
          <w:szCs w:val="28"/>
          <w:lang w:val="en-GB"/>
        </w:rPr>
        <w:t xml:space="preserve"> kế hoạch đầu tư công 05 năm vốn ngân sách trung ương theo quy định tại khoản 1 Điều 51 của Luật này và việc sử dụng dự phòng chung kế hoạch đầu tư công 05 năm vốn ngân sách trung ương theo quy định tại khoản 3 Điều 50 của Luật này.</w:t>
      </w:r>
    </w:p>
    <w:p w:rsidR="00D62AFB" w:rsidRPr="00B9219C" w:rsidRDefault="00DF672D">
      <w:pPr>
        <w:shd w:val="clear" w:color="auto" w:fill="FFFFFF"/>
        <w:spacing w:before="120" w:after="0" w:line="360" w:lineRule="exact"/>
        <w:ind w:firstLine="540"/>
        <w:jc w:val="both"/>
        <w:rPr>
          <w:rFonts w:cs="Times New Roman"/>
          <w:bCs/>
          <w:noProof/>
          <w:sz w:val="28"/>
          <w:szCs w:val="28"/>
          <w:lang w:val="en-GB"/>
        </w:rPr>
      </w:pPr>
      <w:r w:rsidRPr="00B9219C">
        <w:rPr>
          <w:rFonts w:cs="Times New Roman"/>
          <w:bCs/>
          <w:noProof/>
          <w:sz w:val="28"/>
          <w:szCs w:val="28"/>
          <w:lang w:val="en-GB"/>
        </w:rPr>
        <w:t xml:space="preserve">16. Chủ trì, phối hợp với các cơ quan liên quan thẩm định, đánh giá nguồn vốn và khả năng cân đối vốn theo quy định tại </w:t>
      </w:r>
      <w:r w:rsidR="00D65C46" w:rsidRPr="00B9219C">
        <w:rPr>
          <w:rFonts w:cs="Times New Roman"/>
          <w:bCs/>
          <w:noProof/>
          <w:sz w:val="28"/>
          <w:szCs w:val="28"/>
          <w:lang w:val="en-GB"/>
        </w:rPr>
        <w:t xml:space="preserve">khoản 2 và khoản 3 </w:t>
      </w:r>
      <w:r w:rsidRPr="00B9219C">
        <w:rPr>
          <w:rFonts w:cs="Times New Roman"/>
          <w:bCs/>
          <w:noProof/>
          <w:sz w:val="28"/>
          <w:szCs w:val="28"/>
          <w:lang w:val="en-GB"/>
        </w:rPr>
        <w:t xml:space="preserve">Điều </w:t>
      </w:r>
      <w:r w:rsidR="00A56117" w:rsidRPr="00B9219C">
        <w:rPr>
          <w:rFonts w:cs="Times New Roman"/>
          <w:bCs/>
          <w:noProof/>
          <w:sz w:val="28"/>
          <w:szCs w:val="28"/>
          <w:lang w:val="en-GB"/>
        </w:rPr>
        <w:t>80</w:t>
      </w:r>
      <w:r w:rsidRPr="00B9219C">
        <w:rPr>
          <w:rFonts w:cs="Times New Roman"/>
          <w:bCs/>
          <w:noProof/>
          <w:sz w:val="28"/>
          <w:szCs w:val="28"/>
          <w:lang w:val="en-GB"/>
        </w:rPr>
        <w:t xml:space="preserve"> của Luật này; </w:t>
      </w:r>
    </w:p>
    <w:p w:rsidR="00D62AFB" w:rsidRPr="00B9219C" w:rsidRDefault="00DF672D">
      <w:pPr>
        <w:shd w:val="clear" w:color="auto" w:fill="FFFFFF"/>
        <w:spacing w:before="120" w:after="0" w:line="380" w:lineRule="exact"/>
        <w:ind w:firstLine="547"/>
        <w:jc w:val="both"/>
        <w:rPr>
          <w:rFonts w:cs="Times New Roman"/>
          <w:bCs/>
          <w:noProof/>
          <w:sz w:val="28"/>
          <w:szCs w:val="28"/>
          <w:lang w:val="en-GB"/>
        </w:rPr>
      </w:pPr>
      <w:r w:rsidRPr="00B9219C">
        <w:rPr>
          <w:rFonts w:cs="Times New Roman"/>
          <w:bCs/>
          <w:noProof/>
          <w:sz w:val="28"/>
          <w:szCs w:val="28"/>
          <w:lang w:val="en-GB"/>
        </w:rPr>
        <w:t>17. Trình cấp có thẩm quyền ban hành các quy định chung</w:t>
      </w:r>
      <w:r w:rsidR="008958F4" w:rsidRPr="00B9219C">
        <w:rPr>
          <w:rFonts w:cs="Times New Roman"/>
          <w:bCs/>
          <w:noProof/>
          <w:sz w:val="28"/>
          <w:szCs w:val="28"/>
          <w:lang w:val="en-GB"/>
        </w:rPr>
        <w:t xml:space="preserve"> về qu</w:t>
      </w:r>
      <w:r w:rsidRPr="00B9219C">
        <w:rPr>
          <w:rFonts w:cs="Times New Roman"/>
          <w:bCs/>
          <w:noProof/>
          <w:sz w:val="28"/>
          <w:szCs w:val="28"/>
          <w:lang w:val="en-GB"/>
        </w:rPr>
        <w:t xml:space="preserve">ản lý các chương trình mục tiêu quốc gia; tổng hợp, trình cấp có thẩm quyền quyết định, giao mục tiêu, nhiệm vụ, kế hoạch đầu tư công 05 năm và dự toán ngân sách trung ương hằng năm của các chương trình mục tiêu quốc gia; </w:t>
      </w:r>
    </w:p>
    <w:p w:rsidR="00D62AFB" w:rsidRPr="00B9219C" w:rsidRDefault="00DF672D">
      <w:pPr>
        <w:shd w:val="clear" w:color="auto" w:fill="FFFFFF"/>
        <w:spacing w:before="120" w:after="0" w:line="380" w:lineRule="exact"/>
        <w:ind w:firstLine="547"/>
        <w:jc w:val="both"/>
        <w:rPr>
          <w:rFonts w:cs="Times New Roman"/>
          <w:bCs/>
          <w:noProof/>
          <w:sz w:val="28"/>
          <w:szCs w:val="28"/>
          <w:lang w:val="en-GB"/>
        </w:rPr>
      </w:pPr>
      <w:r w:rsidRPr="00B9219C">
        <w:rPr>
          <w:rFonts w:cs="Times New Roman"/>
          <w:bCs/>
          <w:noProof/>
          <w:sz w:val="28"/>
          <w:szCs w:val="28"/>
          <w:lang w:val="en-GB"/>
        </w:rPr>
        <w:t xml:space="preserve">18. Tổ chức thực hiện, theo dõi, kiểm tra, giám sát, đánh giá kế hoạch, chương trình, dự án và các nhiệm vụ quản lý nhà nước khác về đầu tư công. </w:t>
      </w:r>
    </w:p>
    <w:p w:rsidR="00D62AFB" w:rsidRPr="00B9219C" w:rsidRDefault="00DF672D">
      <w:pPr>
        <w:shd w:val="clear" w:color="auto" w:fill="FFFFFF"/>
        <w:spacing w:before="120" w:after="0" w:line="380" w:lineRule="exact"/>
        <w:ind w:firstLine="547"/>
        <w:jc w:val="both"/>
        <w:rPr>
          <w:rFonts w:cs="Times New Roman"/>
          <w:bCs/>
          <w:noProof/>
          <w:sz w:val="28"/>
          <w:szCs w:val="28"/>
          <w:lang w:val="en-GB"/>
        </w:rPr>
      </w:pPr>
      <w:r w:rsidRPr="00B9219C">
        <w:rPr>
          <w:rFonts w:cs="Times New Roman"/>
          <w:bCs/>
          <w:noProof/>
          <w:sz w:val="28"/>
          <w:szCs w:val="28"/>
          <w:lang w:val="en-GB"/>
        </w:rPr>
        <w:lastRenderedPageBreak/>
        <w:t>19. Trình cấp có thẩm quyền ban hành hoặc ban hành theo thẩm quyền quy định về quản lý, thanh toán, quyết toán</w:t>
      </w:r>
      <w:r w:rsidR="00545C44" w:rsidRPr="00B9219C">
        <w:rPr>
          <w:rFonts w:cs="Times New Roman"/>
          <w:bCs/>
          <w:noProof/>
          <w:sz w:val="28"/>
          <w:szCs w:val="28"/>
          <w:lang w:val="en-GB"/>
        </w:rPr>
        <w:t xml:space="preserve"> vốn </w:t>
      </w:r>
      <w:r w:rsidRPr="00B9219C">
        <w:rPr>
          <w:rFonts w:cs="Times New Roman"/>
          <w:bCs/>
          <w:noProof/>
          <w:sz w:val="28"/>
          <w:szCs w:val="28"/>
          <w:lang w:val="en-GB"/>
        </w:rPr>
        <w:t>dự án sử dụng vốn đầu tư công.</w:t>
      </w:r>
    </w:p>
    <w:p w:rsidR="00D62AFB" w:rsidRPr="00B9219C" w:rsidRDefault="00DF672D">
      <w:pPr>
        <w:shd w:val="clear" w:color="auto" w:fill="FFFFFF"/>
        <w:spacing w:before="120" w:after="0" w:line="380" w:lineRule="exact"/>
        <w:ind w:firstLine="547"/>
        <w:jc w:val="both"/>
        <w:rPr>
          <w:rFonts w:eastAsia="Times New Roman" w:cs="Times New Roman"/>
          <w:noProof/>
          <w:sz w:val="28"/>
          <w:szCs w:val="28"/>
          <w:lang w:val="en-GB"/>
        </w:rPr>
      </w:pPr>
      <w:r w:rsidRPr="00B9219C">
        <w:rPr>
          <w:rFonts w:cs="Times New Roman"/>
          <w:bCs/>
          <w:noProof/>
          <w:sz w:val="28"/>
          <w:szCs w:val="28"/>
          <w:lang w:val="en-GB"/>
        </w:rPr>
        <w:t>20. Đầu mối giúp Chính phủ thực hiện quản lý nhà nước về đầu tư công; báo cáo Chính phủ tình hình giải ngân, quyết toán</w:t>
      </w:r>
      <w:r w:rsidR="00545C44" w:rsidRPr="00B9219C">
        <w:rPr>
          <w:rFonts w:cs="Times New Roman"/>
          <w:bCs/>
          <w:noProof/>
          <w:sz w:val="28"/>
          <w:szCs w:val="28"/>
          <w:lang w:val="en-GB"/>
        </w:rPr>
        <w:t xml:space="preserve"> </w:t>
      </w:r>
      <w:r w:rsidR="00C156F9" w:rsidRPr="00B9219C">
        <w:rPr>
          <w:rFonts w:cs="Times New Roman"/>
          <w:bCs/>
          <w:noProof/>
          <w:sz w:val="28"/>
          <w:szCs w:val="28"/>
          <w:lang w:val="en-GB"/>
        </w:rPr>
        <w:t>vốn đầu tư công</w:t>
      </w:r>
      <w:r w:rsidRPr="00B9219C">
        <w:rPr>
          <w:rFonts w:cs="Times New Roman"/>
          <w:bCs/>
          <w:noProof/>
          <w:sz w:val="28"/>
          <w:szCs w:val="28"/>
          <w:lang w:val="en-GB"/>
        </w:rPr>
        <w:t xml:space="preserve"> chương trình, dự án.</w:t>
      </w:r>
    </w:p>
    <w:p w:rsidR="00D62AFB" w:rsidRPr="00B9219C" w:rsidRDefault="00DF672D">
      <w:pPr>
        <w:shd w:val="clear" w:color="auto" w:fill="FFFFFF"/>
        <w:spacing w:before="120" w:after="0" w:line="380" w:lineRule="exact"/>
        <w:ind w:firstLine="547"/>
        <w:jc w:val="both"/>
        <w:rPr>
          <w:rFonts w:eastAsia="Times New Roman" w:cs="Times New Roman"/>
          <w:noProof/>
          <w:sz w:val="28"/>
          <w:szCs w:val="28"/>
          <w:lang w:val="en-GB"/>
        </w:rPr>
      </w:pPr>
      <w:bookmarkStart w:id="49" w:name="dieu_28"/>
      <w:r w:rsidRPr="00B9219C">
        <w:rPr>
          <w:rFonts w:eastAsia="Times New Roman" w:cs="Times New Roman"/>
          <w:b/>
          <w:bCs/>
          <w:noProof/>
          <w:sz w:val="28"/>
          <w:szCs w:val="28"/>
          <w:lang w:val="en-GB"/>
        </w:rPr>
        <w:t>Điều 28. Nhiệm vụ, quyền hạn của Bộ Khoa học và Công nghệ</w:t>
      </w:r>
      <w:bookmarkEnd w:id="49"/>
    </w:p>
    <w:p w:rsidR="00D62AFB" w:rsidRPr="00B9219C" w:rsidRDefault="00DF672D">
      <w:pPr>
        <w:shd w:val="clear" w:color="auto" w:fill="FFFFFF"/>
        <w:spacing w:before="120" w:after="0" w:line="38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1. Quyết định hoặc trình cấp có thẩm quyền ban hành chế độ, tiêu chuẩn, định mức chi ngân sách đối với lĩnh vực khoa học, công nghệ, đổi mới sáng tạo và chuyển đổi số.</w:t>
      </w:r>
    </w:p>
    <w:p w:rsidR="00D62AFB" w:rsidRPr="00B9219C" w:rsidRDefault="00DF672D">
      <w:pPr>
        <w:shd w:val="clear" w:color="auto" w:fill="FFFFFF"/>
        <w:spacing w:before="120" w:after="0" w:line="38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2. Hướng dẫn, tổng hợp và đề xuất dự toán chi ngân sách nhà nước cho lĩnh vực khoa học, công nghệ, đổi mới sáng tạo và chuyển đổi số (bao gồm chi đầu tư phát triển và chi thường xuyên) của các Bộ, cơ quan ngang Bộ, cơ quan khác ở trung ương và các địa phương theo quy định của Luật này</w:t>
      </w:r>
      <w:r w:rsidR="00A56117" w:rsidRPr="00B9219C">
        <w:rPr>
          <w:rFonts w:eastAsia="Times New Roman" w:cs="Times New Roman"/>
          <w:noProof/>
          <w:sz w:val="28"/>
          <w:szCs w:val="28"/>
          <w:lang w:val="en-GB"/>
        </w:rPr>
        <w:t xml:space="preserve"> </w:t>
      </w:r>
      <w:r w:rsidRPr="00B9219C">
        <w:rPr>
          <w:rFonts w:eastAsia="Times New Roman" w:cs="Times New Roman"/>
          <w:noProof/>
          <w:sz w:val="28"/>
          <w:szCs w:val="28"/>
          <w:lang w:val="en-GB"/>
        </w:rPr>
        <w:t>và pháp luật quản lý ngành, lĩnh vực, bảo đảm tổng mức và cơ cấu phù hợp với chủ trương của Đảng và pháp luật của Nhà nước, gửi Bộ Tài chính tổng hợp, trình cấp có thẩm quyền xem xét, quyết định.</w:t>
      </w:r>
    </w:p>
    <w:p w:rsidR="009104D3" w:rsidRPr="00B9219C" w:rsidRDefault="009104D3">
      <w:pPr>
        <w:shd w:val="clear" w:color="auto" w:fill="FFFFFF"/>
        <w:spacing w:before="120" w:after="0" w:line="38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vi-VN"/>
        </w:rPr>
        <w:t>3. Hướng dẫn, tổng hợp và đề xuất danh mục và mức vốn ngân sách nhà nước bố trí cho các nhiệm vụ, dự án và đối tượng đầu tư công khác của các Bộ, cơ quan ngang Bộ, cơ quan khác ở trung ương và các địa phương trong kế hoạch đầu tư công 05 năm.</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bookmarkStart w:id="50" w:name="dieu_29"/>
      <w:r w:rsidRPr="00B9219C">
        <w:rPr>
          <w:rFonts w:eastAsia="Times New Roman" w:cs="Times New Roman"/>
          <w:b/>
          <w:bCs/>
          <w:noProof/>
          <w:sz w:val="28"/>
          <w:szCs w:val="28"/>
          <w:lang w:val="en-GB"/>
        </w:rPr>
        <w:t>Điều 29. Nhiệm vụ, quyền hạn của Ngân hàng Nhà nước Việt Nam</w:t>
      </w:r>
      <w:bookmarkEnd w:id="50"/>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 Phối hợp với Bộ Tài chính xây dựng và triển khai thực hiện phương án vay để bù đắp bội chi ngân sách nhà nước.</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2. Tạm ứng cho ngân sách nhà nước để xử lý thiếu hụt tạm thời quỹ ngân sách nhà nước theo quyết định của Thủ tướng Chính phủ.</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bookmarkStart w:id="51" w:name="dieu_30"/>
      <w:r w:rsidRPr="00B9219C">
        <w:rPr>
          <w:rFonts w:eastAsia="Times New Roman" w:cs="Times New Roman"/>
          <w:b/>
          <w:bCs/>
          <w:noProof/>
          <w:sz w:val="28"/>
          <w:szCs w:val="28"/>
          <w:lang w:val="en-GB"/>
        </w:rPr>
        <w:t>Điều 30. Nhiệm vụ, quyền hạn của Bộ, cơ quan ngang Bộ và cơ quan khác ở trung ương</w:t>
      </w:r>
      <w:bookmarkEnd w:id="51"/>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 Lập dự toán ngân sách hằng năm, lập kế hoạch đầu tư công 05 năm của cơ quan mình.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2. Phối hợp với Bộ Tài chính và các Bộ, cơ quan khác có liên quan trong quá trình tổng hợp dự toán ngân sách nhà nước, phương án phân bổ ngân sách trung ương hằng năm, kế hoạch tài chính 05 năm quốc gia, quyết toán ngân sách hằng năm thuộc ngành, lĩnh vực phụ trách.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3. Kiểm tra, theo dõi tình hình thực hiện ngân sách thuộc ngành, lĩnh vực phụ trách. Thực hiện chức năng quản lý nhà nước về đầu tư công theo quy định của </w:t>
      </w:r>
      <w:r w:rsidRPr="00B9219C">
        <w:rPr>
          <w:rFonts w:eastAsia="Times New Roman" w:cs="Times New Roman"/>
          <w:noProof/>
          <w:sz w:val="28"/>
          <w:szCs w:val="28"/>
          <w:lang w:val="en-GB"/>
        </w:rPr>
        <w:lastRenderedPageBreak/>
        <w:t xml:space="preserve">pháp luật. </w:t>
      </w:r>
      <w:r w:rsidRPr="00B9219C">
        <w:rPr>
          <w:rFonts w:cs="Times New Roman"/>
          <w:bCs/>
          <w:noProof/>
          <w:sz w:val="28"/>
          <w:szCs w:val="28"/>
          <w:lang w:val="en-GB"/>
        </w:rPr>
        <w:t>Theo dõi, đánh giá, giám sát, kiểm tra, thanh tra tình hình thực hiện kế hoạch đầu tư công 05 năm, chương trình, dự án đầu tư công thuộc phạm vi quản lý</w:t>
      </w:r>
      <w:r w:rsidR="00232785" w:rsidRPr="00B9219C">
        <w:rPr>
          <w:rFonts w:cs="Times New Roman"/>
          <w:bCs/>
          <w:noProof/>
          <w:sz w:val="28"/>
          <w:szCs w:val="28"/>
          <w:lang w:val="en-GB"/>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4. Báo cáo tình hình thực hiện, kết quả, hiệu quả sử dụng ngân sách thuộc ngành, lĩnh vực phụ trách; </w:t>
      </w:r>
      <w:r w:rsidRPr="00B9219C">
        <w:rPr>
          <w:rFonts w:cs="Times New Roman"/>
          <w:bCs/>
          <w:noProof/>
          <w:sz w:val="28"/>
          <w:szCs w:val="28"/>
          <w:lang w:val="en-GB"/>
        </w:rPr>
        <w:t>tình hình và kết quả thực hiện kế hoạch đầu tư công 05 năm, chương trình, dự án đầu tư công thuộc phạm vi quản lý</w:t>
      </w:r>
      <w:r w:rsidR="008958F4" w:rsidRPr="00B9219C">
        <w:rPr>
          <w:rFonts w:cs="Times New Roman"/>
          <w:bCs/>
          <w:noProof/>
          <w:sz w:val="28"/>
          <w:szCs w:val="28"/>
          <w:lang w:val="en-GB"/>
        </w:rPr>
        <w:t>.</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5. </w:t>
      </w:r>
      <w:r w:rsidR="00DF672D" w:rsidRPr="00B9219C">
        <w:rPr>
          <w:rFonts w:cs="Times New Roman"/>
          <w:bCs/>
          <w:noProof/>
          <w:sz w:val="28"/>
          <w:szCs w:val="28"/>
          <w:lang w:val="en-GB"/>
        </w:rPr>
        <w:t xml:space="preserve">Ban hành, hướng dẫn, kiểm tra, giám sát việc thực hiện tiêu chuẩn, quy chuẩn, định mức kinh tế - kỹ thuật (bao gồm </w:t>
      </w:r>
      <w:r w:rsidR="00DF672D" w:rsidRPr="00B9219C">
        <w:rPr>
          <w:rFonts w:eastAsia="Times New Roman" w:cs="Times New Roman"/>
          <w:noProof/>
          <w:sz w:val="28"/>
          <w:szCs w:val="28"/>
          <w:lang w:val="en-GB"/>
        </w:rPr>
        <w:t>các định mức kỹ thuật - kinh tế làm cơ sở cho việc quản lý ngân sách theo kết quả thực hiện nhiệm vụ)</w:t>
      </w:r>
      <w:r w:rsidR="00DF672D" w:rsidRPr="00B9219C">
        <w:rPr>
          <w:rFonts w:eastAsia="Times New Roman" w:cs="Times New Roman"/>
          <w:noProof/>
          <w:sz w:val="28"/>
          <w:szCs w:val="28"/>
          <w:lang w:val="vi-VN"/>
        </w:rPr>
        <w:t>, hiệu quả đầu tư</w:t>
      </w:r>
      <w:r w:rsidR="00DF672D" w:rsidRPr="00B9219C">
        <w:rPr>
          <w:rFonts w:eastAsia="Times New Roman" w:cs="Times New Roman"/>
          <w:noProof/>
          <w:sz w:val="28"/>
          <w:szCs w:val="28"/>
          <w:lang w:val="en-GB"/>
        </w:rPr>
        <w:t xml:space="preserve"> thuộc ngành, lĩnh vực phụ trách.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6. Phối hợp với Bộ Tài chính trong việc xây dựng chế độ, tiêu chuẩn, định mức chi ngân sách thuộc ngành, lĩnh vực phụ trách.</w:t>
      </w:r>
    </w:p>
    <w:p w:rsidR="00D62AFB" w:rsidRPr="00B9219C" w:rsidRDefault="00DF672D" w:rsidP="00FA1F03">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7. Quản lý, tổ chức thực hiện, quyết toán, công khai đối với ngân sách được giao; bảo đảm thu, chi ngân sách nhà nước đúng quy định của pháp luật và </w:t>
      </w:r>
      <w:r w:rsidR="00C156F9" w:rsidRPr="00B9219C">
        <w:rPr>
          <w:rFonts w:eastAsia="Times New Roman" w:cs="Times New Roman"/>
          <w:noProof/>
          <w:sz w:val="28"/>
          <w:szCs w:val="28"/>
          <w:lang w:val="en-GB"/>
        </w:rPr>
        <w:t xml:space="preserve">hiệu quả </w:t>
      </w:r>
      <w:r w:rsidRPr="00B9219C">
        <w:rPr>
          <w:rFonts w:eastAsia="Times New Roman" w:cs="Times New Roman"/>
          <w:noProof/>
          <w:sz w:val="28"/>
          <w:szCs w:val="28"/>
          <w:lang w:val="en-GB"/>
        </w:rPr>
        <w:t>ngân sách nhà nước</w:t>
      </w:r>
      <w:r w:rsidR="00C156F9" w:rsidRPr="00B9219C">
        <w:rPr>
          <w:rFonts w:eastAsia="Times New Roman" w:cs="Times New Roman"/>
          <w:noProof/>
          <w:sz w:val="28"/>
          <w:szCs w:val="28"/>
          <w:lang w:val="en-GB"/>
        </w:rPr>
        <w:t>.</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8. Bộ trưởng, Thủ trưởng cơ quan ngang Bộ, cơ quan khác ở trung ương tổ chức thực hiện đúng nhiệm vụ, quyền hạn được giao trong lĩnh vực tài chính - ngân sách, giải trình với cơ quan chức năng khi được yêu cầu và chịu trách nhiệm về những sai sót, sai phạm thuộc phạm vi quản lý theo quy định của pháp luật.</w:t>
      </w:r>
    </w:p>
    <w:p w:rsidR="00D62AFB" w:rsidRPr="00B9219C" w:rsidRDefault="00DF672D" w:rsidP="00330AFE">
      <w:pPr>
        <w:shd w:val="clear" w:color="auto" w:fill="FFFFFF"/>
        <w:spacing w:before="120" w:after="0" w:line="340" w:lineRule="exact"/>
        <w:ind w:firstLine="539"/>
        <w:jc w:val="both"/>
        <w:rPr>
          <w:rFonts w:cs="Times New Roman"/>
          <w:bCs/>
          <w:noProof/>
          <w:sz w:val="28"/>
          <w:szCs w:val="28"/>
          <w:lang w:val="en-GB"/>
        </w:rPr>
      </w:pPr>
      <w:r w:rsidRPr="00B9219C">
        <w:rPr>
          <w:rFonts w:cs="Times New Roman"/>
          <w:bCs/>
          <w:noProof/>
          <w:sz w:val="28"/>
          <w:szCs w:val="28"/>
          <w:lang w:val="en-GB"/>
        </w:rPr>
        <w:t xml:space="preserve">9. Chủ trì, phối hợp với các cơ quan liên quan thẩm định, đánh giá nguồn vốn và khả năng cân đối vốn các dự án theo quy định tại </w:t>
      </w:r>
      <w:r w:rsidR="00D65C46" w:rsidRPr="00B9219C">
        <w:rPr>
          <w:rFonts w:cs="Times New Roman"/>
          <w:bCs/>
          <w:noProof/>
          <w:sz w:val="28"/>
          <w:szCs w:val="28"/>
          <w:lang w:val="en-GB"/>
        </w:rPr>
        <w:t xml:space="preserve">khoản 4 </w:t>
      </w:r>
      <w:r w:rsidRPr="00B9219C">
        <w:rPr>
          <w:rFonts w:cs="Times New Roman"/>
          <w:bCs/>
          <w:noProof/>
          <w:sz w:val="28"/>
          <w:szCs w:val="28"/>
          <w:lang w:val="en-GB"/>
        </w:rPr>
        <w:t xml:space="preserve">Điều </w:t>
      </w:r>
      <w:r w:rsidR="009B7F5E" w:rsidRPr="00B9219C">
        <w:rPr>
          <w:rFonts w:cs="Times New Roman"/>
          <w:bCs/>
          <w:noProof/>
          <w:sz w:val="28"/>
          <w:szCs w:val="28"/>
          <w:lang w:val="en-GB"/>
        </w:rPr>
        <w:t>80</w:t>
      </w:r>
      <w:r w:rsidRPr="00B9219C">
        <w:rPr>
          <w:rFonts w:cs="Times New Roman"/>
          <w:bCs/>
          <w:noProof/>
          <w:sz w:val="28"/>
          <w:szCs w:val="28"/>
          <w:lang w:val="en-GB"/>
        </w:rPr>
        <w:t xml:space="preserve"> của Luật này.</w:t>
      </w:r>
    </w:p>
    <w:p w:rsidR="00D62AFB" w:rsidRPr="00B9219C" w:rsidRDefault="00DF672D" w:rsidP="00330AFE">
      <w:pPr>
        <w:shd w:val="clear" w:color="auto" w:fill="FFFFFF"/>
        <w:spacing w:before="120" w:after="0" w:line="340" w:lineRule="exact"/>
        <w:ind w:firstLine="539"/>
        <w:jc w:val="both"/>
        <w:rPr>
          <w:rFonts w:cs="Times New Roman"/>
          <w:bCs/>
          <w:noProof/>
          <w:sz w:val="28"/>
          <w:szCs w:val="28"/>
          <w:lang w:val="en-GB"/>
        </w:rPr>
      </w:pPr>
      <w:r w:rsidRPr="00B9219C">
        <w:rPr>
          <w:rFonts w:cs="Times New Roman"/>
          <w:bCs/>
          <w:noProof/>
          <w:sz w:val="28"/>
          <w:szCs w:val="28"/>
          <w:lang w:val="en-GB"/>
        </w:rPr>
        <w:t xml:space="preserve">10. Quyết định chủ trương đầu tư và quyết định đầu tư dự án đầu tư công theo quy định tại khoản 4 Điều </w:t>
      </w:r>
      <w:r w:rsidR="009B7F5E" w:rsidRPr="00B9219C">
        <w:rPr>
          <w:rFonts w:cs="Times New Roman"/>
          <w:bCs/>
          <w:noProof/>
          <w:sz w:val="28"/>
          <w:szCs w:val="28"/>
          <w:lang w:val="en-GB"/>
        </w:rPr>
        <w:t>76</w:t>
      </w:r>
      <w:r w:rsidR="00D65C46" w:rsidRPr="00B9219C">
        <w:rPr>
          <w:rFonts w:cs="Times New Roman"/>
          <w:bCs/>
          <w:noProof/>
          <w:sz w:val="28"/>
          <w:szCs w:val="28"/>
          <w:lang w:val="en-GB"/>
        </w:rPr>
        <w:t xml:space="preserve"> và khoản 1 Điều </w:t>
      </w:r>
      <w:r w:rsidR="009B7F5E" w:rsidRPr="00B9219C">
        <w:rPr>
          <w:rFonts w:cs="Times New Roman"/>
          <w:bCs/>
          <w:noProof/>
          <w:sz w:val="28"/>
          <w:szCs w:val="28"/>
          <w:lang w:val="en-GB"/>
        </w:rPr>
        <w:t>82</w:t>
      </w:r>
      <w:r w:rsidRPr="00B9219C">
        <w:rPr>
          <w:rFonts w:cs="Times New Roman"/>
          <w:bCs/>
          <w:noProof/>
          <w:sz w:val="28"/>
          <w:szCs w:val="28"/>
          <w:lang w:val="en-GB"/>
        </w:rPr>
        <w:t xml:space="preserve"> của Luật này.</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cs="Times New Roman"/>
          <w:bCs/>
          <w:noProof/>
          <w:sz w:val="28"/>
          <w:szCs w:val="28"/>
          <w:lang w:val="en-GB"/>
        </w:rPr>
        <w:t>11. Phối hợp với các Bộ, địa phương, cơ quan khác có liên quan trong việc thực hiện kế hoạch đầu tư công 05 năm, chương trình, dự án đầu tư công theo chức năng, nhiệm vụ được giao.</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bookmarkStart w:id="52" w:name="dieu_31"/>
      <w:r w:rsidRPr="00B9219C">
        <w:rPr>
          <w:rFonts w:eastAsia="Times New Roman" w:cs="Times New Roman"/>
          <w:b/>
          <w:bCs/>
          <w:noProof/>
          <w:sz w:val="28"/>
          <w:szCs w:val="28"/>
          <w:lang w:val="vi-VN"/>
        </w:rPr>
        <w:t>Điều 31. Nhiệm vụ, quyền hạn của Hội đồng nhân dân các cấp</w:t>
      </w:r>
      <w:bookmarkEnd w:id="52"/>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1. Căn cứ vào nhiệm vụ thu, chi ngân sách được cấp trên giao và tình hình thực tế tại địa phương, quyết định:</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a) Dự toán thu ngân sách nhà nước trên địa bàn bao gồm thu nội địa, thu dầu thô, thu từ hoạt động xuất khẩu, nhập khẩu và thu viện trợ không hoàn lại; bảo đảm không thấp hơn dự toán thu ngân sách nhà nước được cấp trên giao;</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b) Dự toán thu ngân sách địa phương bao gồm các khoản thu ngân sách địa phương hưởng 100%, phần ngân sách địa phương được hưởng từ các khoản thu phân chia theo tỷ lệ phần trăm (%) và thu bổ sung từ ngân sách cấp trên;</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c) Dự toán chi ngân sách địa phương bao gồm chi ngân sách cấp mình và chi ngân sách địa phương cấp dưới, chi tiết theo chi đầu tư phát triển, chi thường xuyên, chi trả nợ lãi, chi viện trợ và chi bổ sung quỹ dự trữ tài chính; dự phòng ngân sách;</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d) Tổng mức vay của ngân sách địa phương bao gồm vay để bù đắp bội chi ngân sách địa phương và vay để trả nợ gốc của ngân sách địa phương.</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2. Quyết định phân bổ dự toán ngân sách cấp mình:</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a) Tổng số chi ngân sách bao gồm các khoản đã phân bổ chi tiết và các khoản chưa phân bổ chi tiết; chi đầu tư phát triển và chi thường xuyên, chi bổ sung quỹ dự trữ tài chính địa phương; dự phòng ngân sách;</w:t>
      </w:r>
    </w:p>
    <w:p w:rsidR="00D62AFB" w:rsidRPr="00B9219C" w:rsidRDefault="00DF672D" w:rsidP="00330AFE">
      <w:pPr>
        <w:shd w:val="clear" w:color="auto" w:fill="FFFFFF"/>
        <w:spacing w:before="120" w:after="0" w:line="340" w:lineRule="exact"/>
        <w:ind w:firstLine="539"/>
        <w:jc w:val="both"/>
        <w:rPr>
          <w:rFonts w:eastAsia="Times New Roman" w:cs="Times New Roman"/>
          <w:noProof/>
          <w:sz w:val="28"/>
          <w:szCs w:val="28"/>
          <w:lang w:val="vi-VN"/>
        </w:rPr>
      </w:pPr>
      <w:r w:rsidRPr="00B9219C">
        <w:rPr>
          <w:rFonts w:eastAsia="Times New Roman" w:cs="Times New Roman"/>
          <w:noProof/>
          <w:sz w:val="28"/>
          <w:szCs w:val="28"/>
          <w:lang w:val="vi-VN"/>
        </w:rPr>
        <w:t xml:space="preserve">b) </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b/>
          <w:i/>
          <w:noProof/>
          <w:sz w:val="28"/>
          <w:szCs w:val="28"/>
          <w:lang w:val="vi-VN"/>
        </w:rPr>
        <w:t>Phương án 1</w:t>
      </w:r>
      <w:r w:rsidR="008958F4" w:rsidRPr="00B9219C">
        <w:rPr>
          <w:rFonts w:eastAsia="Times New Roman" w:cs="Times New Roman"/>
          <w:b/>
          <w:i/>
          <w:noProof/>
          <w:sz w:val="28"/>
          <w:szCs w:val="28"/>
          <w:lang w:val="vi-VN"/>
        </w:rPr>
        <w:t xml:space="preserve">: </w:t>
      </w:r>
      <w:r w:rsidR="008958F4" w:rsidRPr="00B9219C">
        <w:rPr>
          <w:rFonts w:eastAsia="Times New Roman" w:cs="Times New Roman"/>
          <w:noProof/>
          <w:sz w:val="28"/>
          <w:szCs w:val="28"/>
          <w:lang w:val="vi-VN"/>
        </w:rPr>
        <w:t xml:space="preserve">Dự toán chi đầu tư phát triển </w:t>
      </w:r>
      <w:r w:rsidR="008958F4" w:rsidRPr="00B9219C">
        <w:rPr>
          <w:rFonts w:cs="Times New Roman"/>
          <w:bCs/>
          <w:noProof/>
          <w:sz w:val="28"/>
          <w:szCs w:val="28"/>
          <w:lang w:val="vi-VN"/>
        </w:rPr>
        <w:t>(bao gồ</w:t>
      </w:r>
      <w:r w:rsidRPr="00B9219C">
        <w:rPr>
          <w:rFonts w:cs="Times New Roman"/>
          <w:bCs/>
          <w:noProof/>
          <w:sz w:val="28"/>
          <w:szCs w:val="28"/>
          <w:lang w:val="vi-VN"/>
        </w:rPr>
        <w:t>m danh mục và mức vốn bố trí cho từng dự án đầu tư công sử dụng vốn ngân sách địa phương)</w:t>
      </w:r>
      <w:r w:rsidRPr="00B9219C">
        <w:rPr>
          <w:rFonts w:eastAsia="Times New Roman" w:cs="Times New Roman"/>
          <w:noProof/>
          <w:sz w:val="28"/>
          <w:szCs w:val="28"/>
          <w:lang w:val="vi-VN"/>
        </w:rPr>
        <w:t>, chi thường xuyên của từng cơ quan, đơn vị thuộc cấp mình;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b/>
          <w:i/>
          <w:noProof/>
          <w:sz w:val="28"/>
          <w:szCs w:val="28"/>
          <w:lang w:val="vi-VN"/>
        </w:rPr>
        <w:t>Phương án 2</w:t>
      </w:r>
      <w:r w:rsidR="008958F4" w:rsidRPr="00B9219C">
        <w:rPr>
          <w:rFonts w:eastAsia="Times New Roman" w:cs="Times New Roman"/>
          <w:b/>
          <w:i/>
          <w:noProof/>
          <w:sz w:val="28"/>
          <w:szCs w:val="28"/>
          <w:lang w:val="vi-VN"/>
        </w:rPr>
        <w:t xml:space="preserve">: </w:t>
      </w:r>
      <w:r w:rsidR="008958F4" w:rsidRPr="00B9219C">
        <w:rPr>
          <w:rFonts w:eastAsia="Times New Roman" w:cs="Times New Roman"/>
          <w:noProof/>
          <w:sz w:val="28"/>
          <w:szCs w:val="28"/>
          <w:lang w:val="vi-VN"/>
        </w:rPr>
        <w:t>Dự toán chi đầu tư phát triển, chi thường xuyên của từng cơ quan, đơn vị thuộc cấp mình;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c) Mức bổ sung cho ngân sách từng địa phương cấp xã bao gồm bổ sung cân đối ngân sách, bổ sung có mục tiêu.</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3. Phê chuẩn quyết toán ngân sách địa phương.</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4. Quyết định các chủ trương, biện pháp để triển khai thực hiện ngân sách địa phương.</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5. Quyết định điều chỉnh dự toán ngân sách địa phương theo quy định tại </w:t>
      </w:r>
      <w:bookmarkStart w:id="53" w:name="tc_20"/>
      <w:r w:rsidRPr="00B9219C">
        <w:rPr>
          <w:rFonts w:eastAsia="Times New Roman" w:cs="Times New Roman"/>
          <w:noProof/>
          <w:sz w:val="28"/>
          <w:szCs w:val="28"/>
          <w:lang w:val="vi-VN"/>
        </w:rPr>
        <w:t>Điều 64 của Luật này</w:t>
      </w:r>
      <w:bookmarkEnd w:id="53"/>
      <w:r w:rsidRPr="00B9219C">
        <w:rPr>
          <w:rFonts w:eastAsia="Times New Roman" w:cs="Times New Roman"/>
          <w:noProof/>
          <w:sz w:val="28"/>
          <w:szCs w:val="28"/>
          <w:lang w:val="vi-VN"/>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6. Giám sát việc thực hiện ngân sách đã được Hội đồng nhân dân quyết định.</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7. Bãi bỏ văn bản quy phạm pháp luật về tài chính - ngân sách trái với Hiến pháp, luật, nghị quyết của Quốc hội, pháp lệnh, nghị quyết của Ủy ban Thường vụ Quốc hội và các văn bản của cơ quan nhà nước cấp trên theo quy định của pháp luật.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 xml:space="preserve">8. Quyết định chủ trương đầu tư chương trình, dự án  của địa phương được đầu tư từ nguồn vốn ngân sách nhà nước quy định tại khoản 5 Điều </w:t>
      </w:r>
      <w:r w:rsidR="009B7F5E" w:rsidRPr="00B9219C">
        <w:rPr>
          <w:rFonts w:eastAsia="Times New Roman" w:cs="Times New Roman"/>
          <w:noProof/>
          <w:sz w:val="28"/>
          <w:szCs w:val="28"/>
        </w:rPr>
        <w:t>76</w:t>
      </w:r>
      <w:r w:rsidRPr="00B9219C">
        <w:rPr>
          <w:rFonts w:cs="Times New Roman"/>
          <w:bCs/>
          <w:noProof/>
          <w:sz w:val="28"/>
          <w:szCs w:val="28"/>
          <w:lang w:val="vi-VN"/>
        </w:rPr>
        <w:t xml:space="preserve"> </w:t>
      </w:r>
      <w:r w:rsidRPr="00B9219C">
        <w:rPr>
          <w:rFonts w:eastAsia="Times New Roman" w:cs="Times New Roman"/>
          <w:noProof/>
          <w:sz w:val="28"/>
          <w:szCs w:val="28"/>
          <w:lang w:val="vi-VN"/>
        </w:rPr>
        <w:t>của Luật này.</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cs="Times New Roman"/>
          <w:bCs/>
          <w:noProof/>
          <w:sz w:val="28"/>
          <w:szCs w:val="28"/>
          <w:lang w:val="vi-VN"/>
        </w:rPr>
        <w:t>9. Giám sát các dự án sử dụng vốn đầu tư công được giao cho địa phương quản lý, bao gồm vốn ngân sách trung ương, vốn ngân sách địa phương, vốn từ nguồn thu hợp pháp của các cơ quan nhà nước, đơn vị sự nghiệp công lập dành để đầu tư do địa phương quản lý.</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10. Hội đồng nhân dân cấp tỉnh, ngoài nhiệm vụ, quyền hạn quy định tại các khoản 1, 2, 3, 4, 5, 6, 7, 8 và 9 Điều này còn có nhiệm vụ, quyền hạn:</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a) Quyết định</w:t>
      </w:r>
      <w:r w:rsidR="00D65C46" w:rsidRPr="00B9219C">
        <w:rPr>
          <w:rFonts w:eastAsia="Times New Roman" w:cs="Times New Roman"/>
          <w:noProof/>
          <w:sz w:val="28"/>
          <w:szCs w:val="28"/>
          <w:lang w:val="en-GB"/>
        </w:rPr>
        <w:t xml:space="preserve"> kế hoạch tài chính 05 năm và</w:t>
      </w:r>
      <w:r w:rsidR="00DF672D" w:rsidRPr="00B9219C">
        <w:rPr>
          <w:rFonts w:eastAsia="Times New Roman" w:cs="Times New Roman"/>
          <w:noProof/>
          <w:sz w:val="28"/>
          <w:szCs w:val="28"/>
          <w:lang w:val="en-GB"/>
        </w:rPr>
        <w:t xml:space="preserve"> điều chỉnh </w:t>
      </w:r>
      <w:r w:rsidR="00D65C46" w:rsidRPr="00B9219C">
        <w:rPr>
          <w:rFonts w:eastAsia="Times New Roman" w:cs="Times New Roman"/>
          <w:noProof/>
          <w:sz w:val="28"/>
          <w:szCs w:val="28"/>
          <w:lang w:val="en-GB"/>
        </w:rPr>
        <w:t xml:space="preserve">tổng thể </w:t>
      </w:r>
      <w:r w:rsidR="00DF672D" w:rsidRPr="00B9219C">
        <w:rPr>
          <w:rFonts w:eastAsia="Times New Roman" w:cs="Times New Roman"/>
          <w:noProof/>
          <w:sz w:val="28"/>
          <w:szCs w:val="28"/>
          <w:lang w:val="en-GB"/>
        </w:rPr>
        <w:t xml:space="preserve">kế hoạch tài chính 05 năm của địa phương theo quy định </w:t>
      </w:r>
      <w:r w:rsidR="00087EF6" w:rsidRPr="00B9219C">
        <w:rPr>
          <w:rFonts w:eastAsia="Times New Roman" w:cs="Times New Roman"/>
          <w:noProof/>
          <w:sz w:val="28"/>
          <w:szCs w:val="28"/>
          <w:lang w:val="en-GB"/>
        </w:rPr>
        <w:t xml:space="preserve">tại </w:t>
      </w:r>
      <w:r w:rsidR="00BC6716" w:rsidRPr="00B9219C">
        <w:rPr>
          <w:rFonts w:eastAsia="Times New Roman" w:cs="Times New Roman"/>
          <w:noProof/>
          <w:sz w:val="28"/>
          <w:szCs w:val="28"/>
          <w:lang w:val="en-GB"/>
        </w:rPr>
        <w:t xml:space="preserve">khoản 2 Điều 48 và </w:t>
      </w:r>
      <w:r w:rsidR="00087EF6" w:rsidRPr="00B9219C">
        <w:rPr>
          <w:rFonts w:eastAsia="Times New Roman" w:cs="Times New Roman"/>
          <w:noProof/>
          <w:sz w:val="28"/>
          <w:szCs w:val="28"/>
          <w:lang w:val="en-GB"/>
        </w:rPr>
        <w:t>khoản 4 Điều 51 của Luật này;</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b) Quyết định dự toán chi trả nợ lã</w:t>
      </w:r>
      <w:r w:rsidR="002F1791" w:rsidRPr="00B9219C">
        <w:rPr>
          <w:rFonts w:eastAsia="Times New Roman" w:cs="Times New Roman"/>
          <w:noProof/>
          <w:sz w:val="28"/>
          <w:szCs w:val="28"/>
          <w:lang w:val="en-GB"/>
        </w:rPr>
        <w:t>i, chi viện trợ,</w:t>
      </w:r>
      <w:r w:rsidRPr="00B9219C">
        <w:rPr>
          <w:rFonts w:eastAsia="Times New Roman" w:cs="Times New Roman"/>
          <w:noProof/>
          <w:sz w:val="28"/>
          <w:szCs w:val="28"/>
          <w:lang w:val="en-GB"/>
        </w:rPr>
        <w:t xml:space="preserve"> chi bổ sung quỹ dự trữ tài chính địa phương, bội chi ngân sách địa phương và nguồn bù đắp bội chi ngân sách địa phương hằng năm;</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c) Nguồn trả nợ gốc vay của ngân sách địa phương hằng năm;</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d) Quyết định việc phân cấp nguồn thu, nhiệm vụ chi giữa ngân sách cấp tỉnh và ngân sách cấp xã theo quy định tại </w:t>
      </w:r>
      <w:bookmarkStart w:id="54" w:name="tc_21"/>
      <w:r w:rsidRPr="00B9219C">
        <w:rPr>
          <w:rFonts w:eastAsia="Times New Roman" w:cs="Times New Roman"/>
          <w:noProof/>
          <w:sz w:val="28"/>
          <w:szCs w:val="28"/>
          <w:lang w:val="en-GB"/>
        </w:rPr>
        <w:t>khoản 3 Điều 9 và Điều 41 của Luật này</w:t>
      </w:r>
      <w:bookmarkEnd w:id="54"/>
      <w:r w:rsidRPr="00B9219C">
        <w:rPr>
          <w:rFonts w:eastAsia="Times New Roman" w:cs="Times New Roman"/>
          <w:noProof/>
          <w:sz w:val="28"/>
          <w:szCs w:val="28"/>
          <w:lang w:val="en-GB"/>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đ) Quyết định tỷ lệ phần trăm (%) phân chia giữa ngân sách cấp tỉnh và ngân sách cấp xã đối với phần ngân sách địa phương được hưởng từ các khoản thu quy định tại </w:t>
      </w:r>
      <w:bookmarkStart w:id="55" w:name="tc_22"/>
      <w:r w:rsidRPr="00B9219C">
        <w:rPr>
          <w:rFonts w:eastAsia="Times New Roman" w:cs="Times New Roman"/>
          <w:noProof/>
          <w:sz w:val="28"/>
          <w:szCs w:val="28"/>
          <w:lang w:val="en-GB"/>
        </w:rPr>
        <w:t>khoản 2 Điều 38 của Luật này</w:t>
      </w:r>
      <w:bookmarkEnd w:id="55"/>
      <w:r w:rsidRPr="00B9219C">
        <w:rPr>
          <w:rFonts w:eastAsia="Times New Roman" w:cs="Times New Roman"/>
          <w:noProof/>
          <w:sz w:val="28"/>
          <w:szCs w:val="28"/>
          <w:lang w:val="en-GB"/>
        </w:rPr>
        <w:t xml:space="preserve"> và các khoản thu ngân sách </w:t>
      </w:r>
      <w:r w:rsidR="00BC6716" w:rsidRPr="00B9219C">
        <w:rPr>
          <w:rFonts w:eastAsia="Times New Roman" w:cs="Times New Roman"/>
          <w:noProof/>
          <w:sz w:val="28"/>
          <w:szCs w:val="28"/>
          <w:lang w:val="en-GB"/>
        </w:rPr>
        <w:t>địa phương hưởng 100% quy định tại khoản 1 Điều 38 của Luật này</w:t>
      </w:r>
      <w:r w:rsidRPr="00B9219C">
        <w:rPr>
          <w:rFonts w:eastAsia="Times New Roman" w:cs="Times New Roman"/>
          <w:noProof/>
          <w:sz w:val="28"/>
          <w:szCs w:val="28"/>
          <w:lang w:val="en-GB"/>
        </w:rPr>
        <w:t>;</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e) Quyết định thu phí, lệ phí và các khoản đóng góp của nhân dân theo quy định của pháp luật; được phép ban hành một số khoản thu phí, lệ phí ngoài danh mục quy định của Luật Phí và lệ phí.</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Việc ban hành khoản thu phí, lệ phí ngoài danh mục quy định tại điểm này phải phù hợp với khả năng và yêu cầu phát triển của địa phương; tạo môi trường sản xuất, kinh doanh thuận lợi cho doanh nghiệp; bảo đảm sự thống nhất của thị trường, không làm cản trở lưu thông hàng hóa, dịch vụ; thực hiện điều tiết hợp lý đối với hàng hóa, dịch vụ và nguồn thu nhập hợp pháp của tổ chức, cá nhân trên địa bàn địa phương;</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g) Quyết định nguyên tắc, tiêu chí và định mức phân bổ ngân sách của ngân sách địa phương;</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i) Quyết định giao Hội đồng nhân dân cấp xã ban hành chế độ chi ngân sách phù hợp với khả năng quản lý và khả năng cân đối của ngân sách cấp xã;</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k) Quy định về việc thưởng vượt thu so với dự toán từ ngân sách cấp tỉnh cho ngân sách cấp xã;</w:t>
      </w:r>
    </w:p>
    <w:p w:rsidR="00D62AFB" w:rsidRPr="00B9219C" w:rsidRDefault="00DF672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l)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p>
    <w:p w:rsidR="00D62AFB" w:rsidRPr="00B9219C" w:rsidRDefault="00087EF6">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m) Quyết định chi viện trợ.</w:t>
      </w:r>
    </w:p>
    <w:p w:rsidR="00D62AFB" w:rsidRPr="00B9219C" w:rsidRDefault="002F1791">
      <w:pPr>
        <w:shd w:val="clear" w:color="auto" w:fill="FFFFFF"/>
        <w:spacing w:before="120" w:after="0" w:line="360" w:lineRule="exact"/>
        <w:ind w:firstLine="540"/>
        <w:jc w:val="both"/>
        <w:rPr>
          <w:rFonts w:cs="Times New Roman"/>
          <w:bCs/>
          <w:noProof/>
          <w:sz w:val="28"/>
          <w:szCs w:val="28"/>
          <w:lang w:val="en-GB"/>
        </w:rPr>
      </w:pPr>
      <w:r w:rsidRPr="00B9219C">
        <w:rPr>
          <w:rFonts w:cs="Times New Roman"/>
          <w:bCs/>
          <w:noProof/>
          <w:sz w:val="28"/>
          <w:szCs w:val="28"/>
          <w:lang w:val="en-GB"/>
        </w:rPr>
        <w:t xml:space="preserve">11. </w:t>
      </w:r>
      <w:r w:rsidRPr="00B9219C">
        <w:rPr>
          <w:rFonts w:eastAsia="Times New Roman" w:cs="Times New Roman"/>
          <w:noProof/>
          <w:sz w:val="28"/>
          <w:szCs w:val="28"/>
          <w:lang w:val="en-GB"/>
        </w:rPr>
        <w:t>Ngoài nhiệm vụ, quyền hạn quy định tại các khoản 1, 2, 3, 4, 5, 6, 7</w:t>
      </w:r>
      <w:r w:rsidRPr="00B9219C">
        <w:rPr>
          <w:rFonts w:eastAsia="Times New Roman" w:cs="Times New Roman"/>
          <w:noProof/>
          <w:sz w:val="28"/>
          <w:szCs w:val="28"/>
          <w:lang w:val="vi-VN"/>
        </w:rPr>
        <w:t>,</w:t>
      </w:r>
      <w:r w:rsidRPr="00B9219C">
        <w:rPr>
          <w:rFonts w:eastAsia="Times New Roman" w:cs="Times New Roman"/>
          <w:noProof/>
          <w:sz w:val="28"/>
          <w:szCs w:val="28"/>
          <w:lang w:val="en-GB"/>
        </w:rPr>
        <w:t xml:space="preserve"> 8</w:t>
      </w:r>
      <w:r w:rsidRPr="00B9219C">
        <w:rPr>
          <w:rFonts w:eastAsia="Times New Roman" w:cs="Times New Roman"/>
          <w:noProof/>
          <w:sz w:val="28"/>
          <w:szCs w:val="28"/>
          <w:lang w:val="vi-VN"/>
        </w:rPr>
        <w:t xml:space="preserve"> và 9</w:t>
      </w:r>
      <w:r w:rsidRPr="00B9219C">
        <w:rPr>
          <w:rFonts w:eastAsia="Times New Roman" w:cs="Times New Roman"/>
          <w:noProof/>
          <w:sz w:val="28"/>
          <w:szCs w:val="28"/>
          <w:lang w:val="en-GB"/>
        </w:rPr>
        <w:t xml:space="preserve"> Điều này, H</w:t>
      </w:r>
      <w:r w:rsidRPr="00B9219C">
        <w:rPr>
          <w:rFonts w:cs="Times New Roman"/>
          <w:bCs/>
          <w:noProof/>
          <w:sz w:val="28"/>
          <w:szCs w:val="28"/>
          <w:lang w:val="en-GB"/>
        </w:rPr>
        <w:t xml:space="preserve">ội đồng nhân dân cấp xã quyết định kế hoạch đầu tư công 05 năm vốn ngân sách địa phương do cấp mình quản lý. </w:t>
      </w:r>
    </w:p>
    <w:p w:rsidR="00D62AFB" w:rsidRPr="00B9219C" w:rsidRDefault="002F1791">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12. Chính phủ quy định chi tiết các điểm h, l và m khoản </w:t>
      </w:r>
      <w:r w:rsidR="00087EF6" w:rsidRPr="00B9219C">
        <w:rPr>
          <w:rFonts w:eastAsia="Times New Roman" w:cs="Times New Roman"/>
          <w:noProof/>
          <w:sz w:val="28"/>
          <w:szCs w:val="28"/>
          <w:lang w:val="en-GB"/>
        </w:rPr>
        <w:t>10 Điều này.</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bookmarkStart w:id="56" w:name="dieu_32"/>
      <w:r w:rsidRPr="00B9219C">
        <w:rPr>
          <w:rFonts w:eastAsia="Times New Roman" w:cs="Times New Roman"/>
          <w:b/>
          <w:bCs/>
          <w:noProof/>
          <w:sz w:val="28"/>
          <w:szCs w:val="28"/>
          <w:lang w:val="en-GB"/>
        </w:rPr>
        <w:t>Điều 32. Nhiệm vụ, quyền hạn của Ủy ban nhân dân các cấp</w:t>
      </w:r>
      <w:bookmarkEnd w:id="56"/>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 Lập dự toán ngân sách địa phương, phương án phân bổ ngân sách cấp mình theo các nội dung quy định tại </w:t>
      </w:r>
      <w:bookmarkStart w:id="57" w:name="tc_23"/>
      <w:r w:rsidRPr="00B9219C">
        <w:rPr>
          <w:rFonts w:eastAsia="Times New Roman" w:cs="Times New Roman"/>
          <w:noProof/>
          <w:sz w:val="28"/>
          <w:szCs w:val="28"/>
          <w:lang w:val="en-GB"/>
        </w:rPr>
        <w:t>khoản 1 và khoản 2 Điều 31 của Luật này</w:t>
      </w:r>
      <w:bookmarkEnd w:id="57"/>
      <w:r w:rsidRPr="00B9219C">
        <w:rPr>
          <w:rFonts w:eastAsia="Times New Roman" w:cs="Times New Roman"/>
          <w:noProof/>
          <w:sz w:val="28"/>
          <w:szCs w:val="28"/>
          <w:lang w:val="en-GB"/>
        </w:rPr>
        <w:t>; dự toán điều chỉnh ngân sách địa phương trong các trường hợp quy định tại </w:t>
      </w:r>
      <w:bookmarkStart w:id="58" w:name="tc_24"/>
      <w:r w:rsidRPr="00B9219C">
        <w:rPr>
          <w:rFonts w:eastAsia="Times New Roman" w:cs="Times New Roman"/>
          <w:noProof/>
          <w:sz w:val="28"/>
          <w:szCs w:val="28"/>
          <w:lang w:val="en-GB"/>
        </w:rPr>
        <w:t xml:space="preserve">Điều </w:t>
      </w:r>
      <w:r w:rsidR="00066645" w:rsidRPr="00B9219C">
        <w:rPr>
          <w:rFonts w:eastAsia="Times New Roman" w:cs="Times New Roman"/>
          <w:noProof/>
          <w:sz w:val="28"/>
          <w:szCs w:val="28"/>
          <w:lang w:val="en-GB"/>
        </w:rPr>
        <w:t>6</w:t>
      </w:r>
      <w:r w:rsidRPr="00B9219C">
        <w:rPr>
          <w:rFonts w:eastAsia="Times New Roman" w:cs="Times New Roman"/>
          <w:noProof/>
          <w:sz w:val="28"/>
          <w:szCs w:val="28"/>
          <w:lang w:val="en-GB"/>
        </w:rPr>
        <w:t>4 của Luật này</w:t>
      </w:r>
      <w:bookmarkEnd w:id="58"/>
      <w:r w:rsidRPr="00B9219C">
        <w:rPr>
          <w:rFonts w:eastAsia="Times New Roman" w:cs="Times New Roman"/>
          <w:noProof/>
          <w:sz w:val="28"/>
          <w:szCs w:val="28"/>
          <w:lang w:val="en-GB"/>
        </w:rPr>
        <w:t>, trình Hội đồng nhân dân cùng cấp quyết định.</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Căn cứ nghị quyết của Hội đồng nhân dân, Ủy ban nhân dân cấp xã báo cáo Ủy ban nhân dân cấp tỉnh và cơ quan tài chính cấp tỉnh, Ủy ban nhân dân cấp tỉnh báo cáo Bộ Tài chính dự toán ngân sách địa phương, dự toán điều chỉnh ngân sách địa phương và phương án phân bổ ngân sách cấp mình.</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2. Lập quyết toán ngân sách địa phương trình Hội đồng nhân dân cùng cấp phê chuẩn.</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Căn cứ nghị quyết của Hội đồng nhân dân, Ủy ban nhân dân cấp xã báo cáo Ủy ban nhân dân cấp tỉnh và cơ quan tài chính cấp tỉnh, Ủy ban nhân dân cấp tỉnh báo cáo Bộ Tài chính quyết toán ngân sách địa phương.</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3. Quyết định phương án sử dụng tăng thu so với dự toán, dự toán chi còn lại của ngân sách cấp mình, báo cáo Thường trực Hội đồng nhân dân cùng cấp kết quả thực hiện, báo cáo Hội đồng nhân dân cùng cấp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en-GB"/>
        </w:rPr>
        <w:t>gần nhất theo quy định tại </w:t>
      </w:r>
      <w:bookmarkStart w:id="59" w:name="tc_25"/>
      <w:r w:rsidR="00BC6716" w:rsidRPr="00B9219C">
        <w:rPr>
          <w:rFonts w:eastAsia="Times New Roman" w:cs="Times New Roman"/>
          <w:noProof/>
          <w:sz w:val="28"/>
          <w:szCs w:val="28"/>
          <w:lang w:val="en-GB"/>
        </w:rPr>
        <w:t xml:space="preserve">điểm b khoản 1 và </w:t>
      </w:r>
      <w:r w:rsidRPr="00B9219C">
        <w:rPr>
          <w:rFonts w:eastAsia="Times New Roman" w:cs="Times New Roman"/>
          <w:noProof/>
          <w:sz w:val="28"/>
          <w:szCs w:val="28"/>
          <w:lang w:val="en-GB"/>
        </w:rPr>
        <w:t xml:space="preserve">khoản 2 Điều </w:t>
      </w:r>
      <w:r w:rsidR="00A53464" w:rsidRPr="00B9219C">
        <w:rPr>
          <w:rFonts w:eastAsia="Times New Roman" w:cs="Times New Roman"/>
          <w:noProof/>
          <w:sz w:val="28"/>
          <w:szCs w:val="28"/>
          <w:lang w:val="en-GB"/>
        </w:rPr>
        <w:t>7</w:t>
      </w:r>
      <w:r w:rsidRPr="00B9219C">
        <w:rPr>
          <w:rFonts w:eastAsia="Times New Roman" w:cs="Times New Roman"/>
          <w:noProof/>
          <w:sz w:val="28"/>
          <w:szCs w:val="28"/>
          <w:lang w:val="en-GB"/>
        </w:rPr>
        <w:t>1 của Luật này</w:t>
      </w:r>
      <w:bookmarkEnd w:id="59"/>
      <w:r w:rsidRPr="00B9219C">
        <w:rPr>
          <w:rFonts w:eastAsia="Times New Roman" w:cs="Times New Roman"/>
          <w:noProof/>
          <w:sz w:val="28"/>
          <w:szCs w:val="28"/>
          <w:lang w:val="en-GB"/>
        </w:rPr>
        <w:t>.</w:t>
      </w:r>
    </w:p>
    <w:p w:rsidR="00D62AFB" w:rsidRPr="00B9219C" w:rsidRDefault="00655CDB">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4</w:t>
      </w:r>
      <w:r w:rsidR="008958F4" w:rsidRPr="00B9219C">
        <w:rPr>
          <w:rFonts w:eastAsia="Times New Roman" w:cs="Times New Roman"/>
          <w:noProof/>
          <w:sz w:val="28"/>
          <w:szCs w:val="28"/>
          <w:lang w:val="en-GB"/>
        </w:rPr>
        <w:t>. Căn cứ vào nghị quyết của Hội đồng nhân dân cùng cấp, quyết định giao:</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a) Nhiệm vụ thu, chi ngân sách cho từng cơ quan, đơn vị trực thuộc; chi đầu tư phát triển chi tiết lĩnh vực giáo dục, đào tạo và dạy nghề, lĩnh vực khoa học, công nghệ, đổi mới sáng tạo và chuyển đổi số; chi thường xuyên chi tiết theo từng lĩnh vực;</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b) Nhiệm vụ thu, chi, mức bổ sung cho ngân sách cấp dưới và tỷ lệ phần trăm (%) phân chia giữa ngân sách cấp tỉnh và ngân sách cấp xã đối với các khoản thu phân chia; chi đầu tư phát triển, chi thường xuyên chi tiết lĩnh vực giáo dục, đào tạo và dạy nghề, lĩnh vực khoa học, công nghệ, đổi mới sáng tạo và chuyển đổi số;</w:t>
      </w:r>
    </w:p>
    <w:p w:rsidR="00D62AFB" w:rsidRPr="00B9219C" w:rsidRDefault="008958F4">
      <w:pPr>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c) Kế hoạch đầu tư công 05 năm nguồn vốn ngân sách địa phương theo quy định tại Điều</w:t>
      </w:r>
      <w:r w:rsidR="00A53464" w:rsidRPr="00B9219C">
        <w:rPr>
          <w:rFonts w:eastAsia="Times New Roman" w:cs="Times New Roman"/>
          <w:noProof/>
          <w:sz w:val="28"/>
          <w:szCs w:val="28"/>
          <w:lang w:val="en-GB"/>
        </w:rPr>
        <w:t xml:space="preserve"> 50 của Luật này.</w:t>
      </w:r>
    </w:p>
    <w:p w:rsidR="00D62AFB" w:rsidRPr="00B9219C" w:rsidRDefault="00655CDB">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5</w:t>
      </w:r>
      <w:r w:rsidR="008958F4" w:rsidRPr="00B9219C">
        <w:rPr>
          <w:rFonts w:eastAsia="Times New Roman" w:cs="Times New Roman"/>
          <w:noProof/>
          <w:sz w:val="28"/>
          <w:szCs w:val="28"/>
          <w:lang w:val="en-GB"/>
        </w:rPr>
        <w:t>. Điều chỉnh dự toán ngân sách địa phương theo quy định tại </w:t>
      </w:r>
      <w:bookmarkStart w:id="60" w:name="tc_26"/>
      <w:r w:rsidR="008958F4" w:rsidRPr="00B9219C">
        <w:rPr>
          <w:rFonts w:eastAsia="Times New Roman" w:cs="Times New Roman"/>
          <w:noProof/>
          <w:sz w:val="28"/>
          <w:szCs w:val="28"/>
          <w:lang w:val="en-GB"/>
        </w:rPr>
        <w:t xml:space="preserve">khoản 3 Điều </w:t>
      </w:r>
      <w:r w:rsidR="00A53464" w:rsidRPr="00B9219C">
        <w:rPr>
          <w:rFonts w:eastAsia="Times New Roman" w:cs="Times New Roman"/>
          <w:noProof/>
          <w:sz w:val="28"/>
          <w:szCs w:val="28"/>
          <w:lang w:val="en-GB"/>
        </w:rPr>
        <w:t>6</w:t>
      </w:r>
      <w:r w:rsidR="008958F4" w:rsidRPr="00B9219C">
        <w:rPr>
          <w:rFonts w:eastAsia="Times New Roman" w:cs="Times New Roman"/>
          <w:noProof/>
          <w:sz w:val="28"/>
          <w:szCs w:val="28"/>
          <w:lang w:val="en-GB"/>
        </w:rPr>
        <w:t>4 của Luật này</w:t>
      </w:r>
      <w:bookmarkEnd w:id="60"/>
      <w:r w:rsidR="008958F4" w:rsidRPr="00B9219C">
        <w:rPr>
          <w:rFonts w:eastAsia="Times New Roman" w:cs="Times New Roman"/>
          <w:noProof/>
          <w:sz w:val="28"/>
          <w:szCs w:val="28"/>
          <w:lang w:val="en-GB"/>
        </w:rPr>
        <w:t>.</w:t>
      </w:r>
    </w:p>
    <w:p w:rsidR="00D62AFB" w:rsidRPr="00B9219C" w:rsidRDefault="00655CDB">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6</w:t>
      </w:r>
      <w:r w:rsidR="008958F4" w:rsidRPr="00B9219C">
        <w:rPr>
          <w:rFonts w:eastAsia="Times New Roman" w:cs="Times New Roman"/>
          <w:noProof/>
          <w:sz w:val="28"/>
          <w:szCs w:val="28"/>
          <w:lang w:val="en-GB"/>
        </w:rPr>
        <w:t>. Phân bổ, giao dự toán chi đối với các khoản chưa phân bổ chi tiết quy định tại </w:t>
      </w:r>
      <w:bookmarkStart w:id="61" w:name="tc_27"/>
      <w:r w:rsidR="008958F4" w:rsidRPr="00B9219C">
        <w:rPr>
          <w:rFonts w:eastAsia="Times New Roman" w:cs="Times New Roman"/>
          <w:noProof/>
          <w:sz w:val="28"/>
          <w:szCs w:val="28"/>
          <w:lang w:val="en-GB"/>
        </w:rPr>
        <w:t>điểm a khoản 2 Điều 31 của Luật này</w:t>
      </w:r>
      <w:bookmarkEnd w:id="61"/>
      <w:r w:rsidR="008958F4" w:rsidRPr="00B9219C">
        <w:rPr>
          <w:rFonts w:eastAsia="Times New Roman" w:cs="Times New Roman"/>
          <w:noProof/>
          <w:sz w:val="28"/>
          <w:szCs w:val="28"/>
          <w:lang w:val="en-GB"/>
        </w:rPr>
        <w:t> và dự toán kinh phí do ngân sách cấp trên bổ sung có mục tiêu trong năm</w:t>
      </w:r>
      <w:r w:rsidR="00BC6716" w:rsidRPr="00B9219C">
        <w:rPr>
          <w:rFonts w:eastAsia="Times New Roman" w:cs="Times New Roman"/>
          <w:noProof/>
          <w:sz w:val="28"/>
          <w:szCs w:val="28"/>
          <w:lang w:val="en-GB"/>
        </w:rPr>
        <w:t>,</w:t>
      </w:r>
      <w:r w:rsidR="008958F4" w:rsidRPr="00B9219C">
        <w:rPr>
          <w:rFonts w:eastAsia="Times New Roman" w:cs="Times New Roman"/>
          <w:noProof/>
          <w:sz w:val="28"/>
          <w:szCs w:val="28"/>
          <w:lang w:val="en-GB"/>
        </w:rPr>
        <w:t xml:space="preserve"> bảo đảm kịp thời, tiết kiệm, hiệu quả, tuân thủ đúng quy định của pháp luật, định kỳ báo cáo Thường trực Hội đồng nhân dân cùng cấp và báo cáo Hội đồng nhân dân cùng cấp tại kỳ họp </w:t>
      </w:r>
      <w:r w:rsidR="00012D6F" w:rsidRPr="00B9219C">
        <w:rPr>
          <w:rFonts w:eastAsia="Times New Roman" w:cs="Times New Roman"/>
          <w:noProof/>
          <w:sz w:val="28"/>
          <w:szCs w:val="28"/>
          <w:lang w:val="en-GB"/>
        </w:rPr>
        <w:t xml:space="preserve">thường lệ </w:t>
      </w:r>
      <w:r w:rsidR="008958F4" w:rsidRPr="00B9219C">
        <w:rPr>
          <w:rFonts w:eastAsia="Times New Roman" w:cs="Times New Roman"/>
          <w:noProof/>
          <w:sz w:val="28"/>
          <w:szCs w:val="28"/>
          <w:lang w:val="en-GB"/>
        </w:rPr>
        <w:t>gần nhất.</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7. Quyết định các giải pháp và tổ chức thực hiện dự toán ngân sách địa phương được Hội đồng nhân dân quyết định; kiểm tra, báo cáo việc thực hiện ngân sách địa phương.</w:t>
      </w:r>
    </w:p>
    <w:p w:rsidR="00D62AFB" w:rsidRPr="00B9219C" w:rsidRDefault="00655CDB">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8</w:t>
      </w:r>
      <w:r w:rsidR="008958F4" w:rsidRPr="00B9219C">
        <w:rPr>
          <w:rFonts w:eastAsia="Times New Roman" w:cs="Times New Roman"/>
          <w:noProof/>
          <w:sz w:val="28"/>
          <w:szCs w:val="28"/>
          <w:lang w:val="en-GB"/>
        </w:rPr>
        <w:t>. Phối hợp với các cơ quan nhà nước cấp trên trong việc quản lý ngân sách nhà nước trên địa bàn.</w:t>
      </w:r>
    </w:p>
    <w:p w:rsidR="00D62AFB" w:rsidRPr="00B9219C" w:rsidRDefault="00655CDB">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9</w:t>
      </w:r>
      <w:r w:rsidR="008958F4" w:rsidRPr="00B9219C">
        <w:rPr>
          <w:rFonts w:eastAsia="Times New Roman" w:cs="Times New Roman"/>
          <w:noProof/>
          <w:sz w:val="28"/>
          <w:szCs w:val="28"/>
          <w:lang w:val="en-GB"/>
        </w:rPr>
        <w:t>. Báo cáo, công khai ngân sách nhà nước theo quy định của Luật này, quy định của pháp luật khác có liên quan.</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w:t>
      </w:r>
      <w:r w:rsidR="00655CDB" w:rsidRPr="00B9219C">
        <w:rPr>
          <w:rFonts w:eastAsia="Times New Roman" w:cs="Times New Roman"/>
          <w:noProof/>
          <w:sz w:val="28"/>
          <w:szCs w:val="28"/>
          <w:lang w:val="en-GB"/>
        </w:rPr>
        <w:t>0</w:t>
      </w:r>
      <w:r w:rsidRPr="00B9219C">
        <w:rPr>
          <w:rFonts w:eastAsia="Times New Roman" w:cs="Times New Roman"/>
          <w:noProof/>
          <w:sz w:val="28"/>
          <w:szCs w:val="28"/>
          <w:lang w:val="en-GB"/>
        </w:rPr>
        <w:t>. Thực hiện quản lý ngân sách theo kết quả thực hiện nhiệm vụ theo quy định của Chính phủ.</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w:t>
      </w:r>
      <w:r w:rsidR="00655CDB" w:rsidRPr="00B9219C">
        <w:rPr>
          <w:rFonts w:eastAsia="Times New Roman" w:cs="Times New Roman"/>
          <w:noProof/>
          <w:sz w:val="28"/>
          <w:szCs w:val="28"/>
          <w:lang w:val="en-GB"/>
        </w:rPr>
        <w:t>1</w:t>
      </w:r>
      <w:r w:rsidRPr="00B9219C">
        <w:rPr>
          <w:rFonts w:eastAsia="Times New Roman" w:cs="Times New Roman"/>
          <w:noProof/>
          <w:sz w:val="28"/>
          <w:szCs w:val="28"/>
          <w:lang w:val="en-GB"/>
        </w:rPr>
        <w:t xml:space="preserve">. Chỉ đạo cơ quan tài chính địa phương chủ trì phối hợp với các cơ quan liên quan giúp Ủy ban nhân dân thực hiện nhiệm vụ theo quy định tại các khoản 1, 2, 3, 4, 5, 6, 7, 8, 9, 10, </w:t>
      </w:r>
      <w:r w:rsidR="00BC6716" w:rsidRPr="00B9219C">
        <w:rPr>
          <w:rFonts w:eastAsia="Times New Roman" w:cs="Times New Roman"/>
          <w:noProof/>
          <w:sz w:val="28"/>
          <w:szCs w:val="28"/>
          <w:lang w:val="en-GB"/>
        </w:rPr>
        <w:t xml:space="preserve">12 </w:t>
      </w:r>
      <w:r w:rsidRPr="00B9219C">
        <w:rPr>
          <w:rFonts w:eastAsia="Times New Roman" w:cs="Times New Roman"/>
          <w:noProof/>
          <w:sz w:val="28"/>
          <w:szCs w:val="28"/>
          <w:lang w:val="en-GB"/>
        </w:rPr>
        <w:t>và 1</w:t>
      </w:r>
      <w:r w:rsidR="00BC6716" w:rsidRPr="00B9219C">
        <w:rPr>
          <w:rFonts w:eastAsia="Times New Roman" w:cs="Times New Roman"/>
          <w:noProof/>
          <w:sz w:val="28"/>
          <w:szCs w:val="28"/>
          <w:lang w:val="en-GB"/>
        </w:rPr>
        <w:t>3</w:t>
      </w:r>
      <w:r w:rsidRPr="00B9219C">
        <w:rPr>
          <w:rFonts w:eastAsia="Times New Roman" w:cs="Times New Roman"/>
          <w:noProof/>
          <w:sz w:val="28"/>
          <w:szCs w:val="28"/>
          <w:lang w:val="en-GB"/>
        </w:rPr>
        <w:t xml:space="preserve"> Điều này.</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w:t>
      </w:r>
      <w:r w:rsidR="00655CDB" w:rsidRPr="00B9219C">
        <w:rPr>
          <w:rFonts w:eastAsia="Times New Roman" w:cs="Times New Roman"/>
          <w:noProof/>
          <w:sz w:val="28"/>
          <w:szCs w:val="28"/>
          <w:lang w:val="en-GB"/>
        </w:rPr>
        <w:t>2</w:t>
      </w:r>
      <w:r w:rsidRPr="00B9219C">
        <w:rPr>
          <w:rFonts w:eastAsia="Times New Roman" w:cs="Times New Roman"/>
          <w:noProof/>
          <w:sz w:val="28"/>
          <w:szCs w:val="28"/>
          <w:lang w:val="en-GB"/>
        </w:rPr>
        <w:t>. Ủy ban nhân dân cấp tỉnh, ngoài các nhiệm vụ, quyền hạn quy định tại các khoản 1, 2, 3, 4, 5, 6, 7, 8, 9, 10</w:t>
      </w:r>
      <w:r w:rsidR="00BC6716" w:rsidRPr="00B9219C">
        <w:rPr>
          <w:rFonts w:eastAsia="Times New Roman" w:cs="Times New Roman"/>
          <w:noProof/>
          <w:sz w:val="28"/>
          <w:szCs w:val="28"/>
          <w:lang w:val="en-GB"/>
        </w:rPr>
        <w:t xml:space="preserve"> và</w:t>
      </w:r>
      <w:r w:rsidRPr="00B9219C">
        <w:rPr>
          <w:rFonts w:eastAsia="Times New Roman" w:cs="Times New Roman"/>
          <w:noProof/>
          <w:sz w:val="28"/>
          <w:szCs w:val="28"/>
          <w:lang w:val="en-GB"/>
        </w:rPr>
        <w:t xml:space="preserve"> 11 Điều này</w:t>
      </w:r>
      <w:r w:rsidR="00BC6716" w:rsidRPr="00B9219C">
        <w:rPr>
          <w:rFonts w:eastAsia="Times New Roman" w:cs="Times New Roman"/>
          <w:noProof/>
          <w:sz w:val="28"/>
          <w:szCs w:val="28"/>
          <w:lang w:val="en-GB"/>
        </w:rPr>
        <w:t>,</w:t>
      </w:r>
      <w:r w:rsidRPr="00B9219C">
        <w:rPr>
          <w:rFonts w:eastAsia="Times New Roman" w:cs="Times New Roman"/>
          <w:noProof/>
          <w:sz w:val="28"/>
          <w:szCs w:val="28"/>
          <w:lang w:val="en-GB"/>
        </w:rPr>
        <w:t xml:space="preserve"> còn có nhiệm vụ, quyền hạn:</w:t>
      </w:r>
    </w:p>
    <w:p w:rsidR="002C30B5" w:rsidRPr="00B9219C" w:rsidRDefault="008958F4" w:rsidP="00FB23BD">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a) Quyết định cụ thể đối với một số chế độ, tiêu chuẩn, định mức chi ngân sách do Hội đồng nhân dân giao. </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Quyết định một số chế độ chi ngân sách cấp bách phòng, chống, khắc phục hậu quả thiên tai, thảm họa, dịch bệnh và báo cáo Hội đồng nhân dân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en-GB"/>
        </w:rPr>
        <w:t>gần nhất;</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b) Lập và trình Hội đồng nhân dân cấp tỉnh quyết định các nội dung quy định tại </w:t>
      </w:r>
      <w:bookmarkStart w:id="62" w:name="tc_28"/>
      <w:r w:rsidRPr="00B9219C">
        <w:rPr>
          <w:rFonts w:eastAsia="Times New Roman" w:cs="Times New Roman"/>
          <w:noProof/>
          <w:sz w:val="28"/>
          <w:szCs w:val="28"/>
          <w:lang w:val="en-GB"/>
        </w:rPr>
        <w:t xml:space="preserve">khoản </w:t>
      </w:r>
      <w:r w:rsidR="00CB1513" w:rsidRPr="00B9219C">
        <w:rPr>
          <w:rFonts w:eastAsia="Times New Roman" w:cs="Times New Roman"/>
          <w:noProof/>
          <w:sz w:val="28"/>
          <w:szCs w:val="28"/>
          <w:lang w:val="en-GB"/>
        </w:rPr>
        <w:t>10</w:t>
      </w:r>
      <w:r w:rsidRPr="00B9219C">
        <w:rPr>
          <w:rFonts w:eastAsia="Times New Roman" w:cs="Times New Roman"/>
          <w:noProof/>
          <w:sz w:val="28"/>
          <w:szCs w:val="28"/>
          <w:lang w:val="en-GB"/>
        </w:rPr>
        <w:t xml:space="preserve"> Điều 31 của Luật này</w:t>
      </w:r>
      <w:bookmarkEnd w:id="62"/>
      <w:r w:rsidRPr="00B9219C">
        <w:rPr>
          <w:rFonts w:eastAsia="Times New Roman" w:cs="Times New Roman"/>
          <w:noProof/>
          <w:sz w:val="28"/>
          <w:szCs w:val="28"/>
          <w:lang w:val="en-GB"/>
        </w:rPr>
        <w:t>;</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c) Quyết định sử dụng quỹ dự trữ tài chính và các quỹ tài chính khác của Nhà nước theo quy định của Luật này, quy định của pháp luật khác có liên quan;</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d) Kiểm tra nghị quyết của Hội đồng nhân dân cấp xã về lĩnh vực tài chính - ngân sách;</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đ) Thực hiện chức năng quản lý nhà nước về đầu tư công trên địa bàn theo quy định của pháp luật;</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e) Quyết định chủ trương đầu tư dự án theo quy định tại </w:t>
      </w:r>
      <w:r w:rsidR="00B1347F" w:rsidRPr="00B9219C">
        <w:rPr>
          <w:rFonts w:eastAsia="Times New Roman" w:cs="Times New Roman"/>
          <w:noProof/>
          <w:sz w:val="28"/>
          <w:szCs w:val="28"/>
          <w:lang w:val="en-GB"/>
        </w:rPr>
        <w:t>khoản 6</w:t>
      </w:r>
      <w:r w:rsidRPr="00B9219C">
        <w:rPr>
          <w:rFonts w:eastAsia="Times New Roman" w:cs="Times New Roman"/>
          <w:noProof/>
          <w:sz w:val="28"/>
          <w:szCs w:val="28"/>
          <w:lang w:val="en-GB"/>
        </w:rPr>
        <w:t xml:space="preserve"> Điều </w:t>
      </w:r>
      <w:r w:rsidR="009B7F5E" w:rsidRPr="00B9219C">
        <w:rPr>
          <w:rFonts w:eastAsia="Times New Roman" w:cs="Times New Roman"/>
          <w:noProof/>
          <w:sz w:val="28"/>
          <w:szCs w:val="28"/>
          <w:lang w:val="en-GB"/>
        </w:rPr>
        <w:t>76</w:t>
      </w:r>
      <w:r w:rsidRPr="00B9219C">
        <w:rPr>
          <w:rFonts w:eastAsia="Times New Roman" w:cs="Times New Roman"/>
          <w:noProof/>
          <w:sz w:val="28"/>
          <w:szCs w:val="28"/>
          <w:lang w:val="en-GB"/>
        </w:rPr>
        <w:t xml:space="preserve"> của Luật này, báo cáo Hội đồng nhân dân cấp tỉnh tại kỳ h</w:t>
      </w:r>
      <w:r w:rsidR="00905D95" w:rsidRPr="00B9219C">
        <w:rPr>
          <w:rFonts w:eastAsia="Times New Roman" w:cs="Times New Roman"/>
          <w:noProof/>
          <w:sz w:val="28"/>
          <w:szCs w:val="28"/>
          <w:lang w:val="vi-VN"/>
        </w:rPr>
        <w:t>ọ</w:t>
      </w:r>
      <w:r w:rsidRPr="00B9219C">
        <w:rPr>
          <w:rFonts w:eastAsia="Times New Roman" w:cs="Times New Roman"/>
          <w:noProof/>
          <w:sz w:val="28"/>
          <w:szCs w:val="28"/>
          <w:lang w:val="en-GB"/>
        </w:rPr>
        <w:t xml:space="preserve">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en-GB"/>
        </w:rPr>
        <w:t>gần nhất;</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g) Tổ chức thực hiện và theo dõi, đánh giá, giám sát, kiểm tra, thanh tra tình hình thực hiện kế hoạch, chương trình, dự án đầu tư công thuộc phạm vi quản lý</w:t>
      </w:r>
      <w:r w:rsidR="00FA1F03" w:rsidRPr="00B9219C">
        <w:rPr>
          <w:rFonts w:eastAsia="Times New Roman" w:cs="Times New Roman"/>
          <w:noProof/>
          <w:sz w:val="28"/>
          <w:szCs w:val="28"/>
          <w:lang w:val="en-GB"/>
        </w:rPr>
        <w:t>;</w:t>
      </w:r>
      <w:r w:rsidRPr="00B9219C">
        <w:rPr>
          <w:rFonts w:eastAsia="Times New Roman" w:cs="Times New Roman"/>
          <w:noProof/>
          <w:sz w:val="28"/>
          <w:szCs w:val="28"/>
          <w:lang w:val="en-GB"/>
        </w:rPr>
        <w:t xml:space="preserve"> phối hợp với Bộ, cơ quan ngang Bộ, cơ quan khác ở trung ương tổ chức thực hiện, theo dõi, kiểm tra, đánh giá chương trình, dự án đầu tư công trên địa bàn tỉnh;</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w:t>
      </w:r>
      <w:r w:rsidR="00655CDB" w:rsidRPr="00B9219C">
        <w:rPr>
          <w:rFonts w:eastAsia="Times New Roman" w:cs="Times New Roman"/>
          <w:noProof/>
          <w:sz w:val="28"/>
          <w:szCs w:val="28"/>
          <w:lang w:val="en-GB"/>
        </w:rPr>
        <w:t>3</w:t>
      </w:r>
      <w:r w:rsidRPr="00B9219C">
        <w:rPr>
          <w:rFonts w:eastAsia="Times New Roman" w:cs="Times New Roman"/>
          <w:noProof/>
          <w:sz w:val="28"/>
          <w:szCs w:val="28"/>
          <w:lang w:val="en-GB"/>
        </w:rPr>
        <w:t>. Ủy ban nhân dân cấp xã, ngoài các nhiệm vụ, quyền hạn quy định tại các khoản 1, 2, 3, 4, 5, 6, 7, 8, 9, 10</w:t>
      </w:r>
      <w:r w:rsidR="00BC6716" w:rsidRPr="00B9219C">
        <w:rPr>
          <w:rFonts w:eastAsia="Times New Roman" w:cs="Times New Roman"/>
          <w:noProof/>
          <w:sz w:val="28"/>
          <w:szCs w:val="28"/>
          <w:lang w:val="en-GB"/>
        </w:rPr>
        <w:t xml:space="preserve"> và</w:t>
      </w:r>
      <w:r w:rsidRPr="00B9219C">
        <w:rPr>
          <w:rFonts w:eastAsia="Times New Roman" w:cs="Times New Roman"/>
          <w:noProof/>
          <w:sz w:val="28"/>
          <w:szCs w:val="28"/>
          <w:lang w:val="en-GB"/>
        </w:rPr>
        <w:t xml:space="preserve"> 11 Điều này</w:t>
      </w:r>
      <w:r w:rsidR="00BC6716" w:rsidRPr="00B9219C">
        <w:rPr>
          <w:rFonts w:eastAsia="Times New Roman" w:cs="Times New Roman"/>
          <w:noProof/>
          <w:sz w:val="28"/>
          <w:szCs w:val="28"/>
          <w:lang w:val="en-GB"/>
        </w:rPr>
        <w:t>,</w:t>
      </w:r>
      <w:r w:rsidRPr="00B9219C">
        <w:rPr>
          <w:rFonts w:eastAsia="Times New Roman" w:cs="Times New Roman"/>
          <w:noProof/>
          <w:sz w:val="28"/>
          <w:szCs w:val="28"/>
          <w:lang w:val="en-GB"/>
        </w:rPr>
        <w:t xml:space="preserve"> còn có nhiệm vụ, quyền hạn:</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a) Tổ chức thẩm định dự án thuộc cấp mình quản lý;</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b) Tổ chức lập, trình Hội đồng nhân dân cấp xã quyết định kế hoạch đầu tư công 05 năm thuộc cấp mình quản lý;</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 xml:space="preserve">c) Quyết định chủ trương đầu tư dự án đầu tư công theo quy định tại </w:t>
      </w:r>
      <w:r w:rsidR="004771C3" w:rsidRPr="00B9219C">
        <w:rPr>
          <w:rFonts w:eastAsia="Times New Roman" w:cs="Times New Roman"/>
          <w:noProof/>
          <w:sz w:val="28"/>
          <w:szCs w:val="28"/>
          <w:lang w:val="en-GB"/>
        </w:rPr>
        <w:t>7</w:t>
      </w:r>
      <w:r w:rsidRPr="00B9219C">
        <w:rPr>
          <w:rFonts w:eastAsia="Times New Roman" w:cs="Times New Roman"/>
          <w:noProof/>
          <w:sz w:val="28"/>
          <w:szCs w:val="28"/>
          <w:lang w:val="en-GB"/>
        </w:rPr>
        <w:t xml:space="preserve"> Điều </w:t>
      </w:r>
      <w:r w:rsidR="00B30BAC" w:rsidRPr="00B9219C">
        <w:rPr>
          <w:rFonts w:eastAsia="Times New Roman" w:cs="Times New Roman"/>
          <w:noProof/>
          <w:sz w:val="28"/>
          <w:szCs w:val="28"/>
          <w:lang w:val="en-GB"/>
        </w:rPr>
        <w:t>76</w:t>
      </w:r>
      <w:r w:rsidRPr="00B9219C">
        <w:rPr>
          <w:rFonts w:eastAsia="Times New Roman" w:cs="Times New Roman"/>
          <w:noProof/>
          <w:sz w:val="28"/>
          <w:szCs w:val="28"/>
          <w:lang w:val="en-GB"/>
        </w:rPr>
        <w:t xml:space="preserve"> của Luật này, báo cáo Hội đồng nhân dân cấp xã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en-GB"/>
        </w:rPr>
        <w:t>gần nhất;</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d) Tổ chức thực hiện, theo dõi, đánh giá, kiểm tra kế hoạch, chương trình, dự án và các nhiệm vụ quản lý nhà nước khác về đầu tư công theo phân cấp quản lý; phối hợp với cơ quan, tổ chức có liên quan triển khai thực hiện, theo dõi, kiểm tra, đánh giá chương trình, dự án trên địa bàn.</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1</w:t>
      </w:r>
      <w:r w:rsidR="00655CDB" w:rsidRPr="00B9219C">
        <w:rPr>
          <w:rFonts w:eastAsia="Times New Roman" w:cs="Times New Roman"/>
          <w:noProof/>
          <w:sz w:val="28"/>
          <w:szCs w:val="28"/>
          <w:lang w:val="en-GB"/>
        </w:rPr>
        <w:t>4</w:t>
      </w:r>
      <w:r w:rsidRPr="00B9219C">
        <w:rPr>
          <w:rFonts w:eastAsia="Times New Roman" w:cs="Times New Roman"/>
          <w:noProof/>
          <w:sz w:val="28"/>
          <w:szCs w:val="28"/>
          <w:lang w:val="en-GB"/>
        </w:rPr>
        <w:t>. Chủ tịch Ủy ban nhân dân các cấp tổ chức thực hiện đúng nhiệm vụ, quyền hạn được giao trong lĩnh vực tài chính - ngân sách, giải trình với cơ quan chức năng khi được yêu cầu và chịu trách nhiệm về những sai sót, sai phạm thuộc phạm vi quản lý theo quy định của pháp luật.</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1</w:t>
      </w:r>
      <w:r w:rsidR="00655CDB" w:rsidRPr="00B9219C">
        <w:rPr>
          <w:rFonts w:eastAsia="Times New Roman" w:cs="Times New Roman"/>
          <w:noProof/>
          <w:sz w:val="28"/>
          <w:szCs w:val="28"/>
          <w:lang w:val="en-GB"/>
        </w:rPr>
        <w:t>5</w:t>
      </w:r>
      <w:r w:rsidRPr="00B9219C">
        <w:rPr>
          <w:rFonts w:eastAsia="Times New Roman" w:cs="Times New Roman"/>
          <w:noProof/>
          <w:sz w:val="28"/>
          <w:szCs w:val="28"/>
          <w:lang w:val="en-GB"/>
        </w:rPr>
        <w:t>. Chủ tịch Ủy ban nhân dân cấp tỉnh có nhiệm vụ, quyền hạn:</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a) Quyết định đầu tư chương trình, dự án</w:t>
      </w:r>
      <w:r w:rsidR="00905D95" w:rsidRPr="00B9219C">
        <w:rPr>
          <w:rFonts w:eastAsia="Times New Roman" w:cs="Times New Roman"/>
          <w:noProof/>
          <w:sz w:val="28"/>
          <w:szCs w:val="28"/>
          <w:lang w:val="vi-VN"/>
        </w:rPr>
        <w:t xml:space="preserve"> đầu tư công</w:t>
      </w:r>
      <w:r w:rsidRPr="00B9219C">
        <w:rPr>
          <w:rFonts w:eastAsia="Times New Roman" w:cs="Times New Roman"/>
          <w:noProof/>
          <w:sz w:val="28"/>
          <w:szCs w:val="28"/>
          <w:lang w:val="en-GB"/>
        </w:rPr>
        <w:t xml:space="preserve"> theo thẩm quyền quy định tại </w:t>
      </w:r>
      <w:r w:rsidR="00BC6716" w:rsidRPr="00B9219C">
        <w:rPr>
          <w:rFonts w:eastAsia="Times New Roman" w:cs="Times New Roman"/>
          <w:noProof/>
          <w:sz w:val="28"/>
          <w:szCs w:val="28"/>
          <w:lang w:val="en-GB"/>
        </w:rPr>
        <w:t xml:space="preserve">khoản 2 Điều </w:t>
      </w:r>
      <w:r w:rsidR="00B30BAC" w:rsidRPr="00B9219C">
        <w:rPr>
          <w:rFonts w:eastAsia="Times New Roman" w:cs="Times New Roman"/>
          <w:noProof/>
          <w:sz w:val="28"/>
          <w:szCs w:val="28"/>
          <w:lang w:val="en-GB"/>
        </w:rPr>
        <w:t>82</w:t>
      </w:r>
      <w:r w:rsidR="00BC6716" w:rsidRPr="00B9219C">
        <w:rPr>
          <w:rFonts w:eastAsia="Times New Roman" w:cs="Times New Roman"/>
          <w:noProof/>
          <w:sz w:val="28"/>
          <w:szCs w:val="28"/>
          <w:lang w:val="en-GB"/>
        </w:rPr>
        <w:t xml:space="preserve"> </w:t>
      </w:r>
      <w:r w:rsidRPr="00B9219C">
        <w:rPr>
          <w:rFonts w:eastAsia="Times New Roman" w:cs="Times New Roman"/>
          <w:noProof/>
          <w:sz w:val="28"/>
          <w:szCs w:val="28"/>
          <w:lang w:val="en-GB"/>
        </w:rPr>
        <w:t>Luật này;</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b) Được ủy quyền cho cấp phó, Chủ tịch Ủy ban nhân dân cấp xã hoặc người đứng đầu cơ quan chuyên môn quyết định đầu tư đối với dự án</w:t>
      </w:r>
      <w:r w:rsidR="00905D95" w:rsidRPr="00B9219C">
        <w:rPr>
          <w:rFonts w:eastAsia="Times New Roman" w:cs="Times New Roman"/>
          <w:noProof/>
          <w:sz w:val="28"/>
          <w:szCs w:val="28"/>
          <w:lang w:val="vi-VN"/>
        </w:rPr>
        <w:t xml:space="preserve"> đầu tư công</w:t>
      </w:r>
      <w:r w:rsidRPr="00B9219C">
        <w:rPr>
          <w:rFonts w:eastAsia="Times New Roman" w:cs="Times New Roman"/>
          <w:noProof/>
          <w:sz w:val="28"/>
          <w:szCs w:val="28"/>
          <w:lang w:val="en-GB"/>
        </w:rPr>
        <w:t xml:space="preserve"> nhóm B, nhóm C thuộc cấp tỉnh quản lý;</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c) Được giao một Ủy ban nhân dân cấp xã là cơ quan chủ quản thực hiện dự án</w:t>
      </w:r>
      <w:r w:rsidR="00905D95" w:rsidRPr="00B9219C">
        <w:rPr>
          <w:rFonts w:eastAsia="Times New Roman" w:cs="Times New Roman"/>
          <w:noProof/>
          <w:sz w:val="28"/>
          <w:szCs w:val="28"/>
          <w:lang w:val="vi-VN"/>
        </w:rPr>
        <w:t xml:space="preserve"> đầu tư công</w:t>
      </w:r>
      <w:r w:rsidRPr="00B9219C">
        <w:rPr>
          <w:rFonts w:eastAsia="Times New Roman" w:cs="Times New Roman"/>
          <w:noProof/>
          <w:sz w:val="28"/>
          <w:szCs w:val="28"/>
          <w:lang w:val="en-GB"/>
        </w:rPr>
        <w:t xml:space="preserve"> trên địa bàn từ 02 đơn vị hành chính cấp xã trở lên;</w:t>
      </w:r>
    </w:p>
    <w:p w:rsidR="00087EF6" w:rsidRPr="00B9219C" w:rsidRDefault="008958F4" w:rsidP="00087EF6">
      <w:pPr>
        <w:shd w:val="clear" w:color="auto" w:fill="FFFFFF"/>
        <w:spacing w:before="120" w:after="0" w:line="380" w:lineRule="exact"/>
        <w:ind w:firstLine="539"/>
        <w:jc w:val="both"/>
        <w:rPr>
          <w:rFonts w:eastAsia="Times New Roman" w:cs="Times New Roman"/>
          <w:b/>
          <w:bCs/>
          <w:noProof/>
          <w:sz w:val="28"/>
          <w:szCs w:val="28"/>
          <w:lang w:val="en-GB"/>
        </w:rPr>
      </w:pPr>
      <w:r w:rsidRPr="00B9219C">
        <w:rPr>
          <w:rFonts w:cs="Times New Roman"/>
          <w:noProof/>
          <w:sz w:val="28"/>
          <w:szCs w:val="28"/>
          <w:lang w:val="en-GB"/>
        </w:rPr>
        <w:t xml:space="preserve">d) Quyết định việc điều phối, lồng ghép các nguồn vốn thực hiện các chương trình, dự án sử dụng vốn đầu tư công nguồn ngân sách địa phương, các khoản vốn vay khác của ngân sách địa phương để đầu tư nhưng không làm thay đổi mục tiêu </w:t>
      </w:r>
      <w:r w:rsidRPr="00B9219C">
        <w:rPr>
          <w:rFonts w:cs="Times New Roman"/>
          <w:noProof/>
          <w:sz w:val="28"/>
          <w:szCs w:val="28"/>
          <w:lang w:val="en-GB"/>
        </w:rPr>
        <w:lastRenderedPageBreak/>
        <w:t>thực hiện của chương trình, dự án</w:t>
      </w:r>
      <w:r w:rsidR="00C00220" w:rsidRPr="00B9219C">
        <w:rPr>
          <w:rFonts w:cs="Times New Roman"/>
          <w:noProof/>
          <w:sz w:val="28"/>
          <w:szCs w:val="28"/>
          <w:lang w:val="en-GB"/>
        </w:rPr>
        <w:t xml:space="preserve">, </w:t>
      </w:r>
      <w:r w:rsidR="00C156F9" w:rsidRPr="00B9219C">
        <w:rPr>
          <w:rFonts w:cs="Times New Roman"/>
          <w:b/>
          <w:bCs/>
          <w:noProof/>
          <w:sz w:val="28"/>
          <w:szCs w:val="28"/>
          <w:lang w:val="en-GB"/>
        </w:rPr>
        <w:t xml:space="preserve">trừ trường hợp Hội đồng nhân dân cấp tỉnh phân cấp cho Hội đồng nhân dân cấp xã được quyết định phân bổ chi tiết kế hoạch đầu tư công </w:t>
      </w:r>
      <w:r w:rsidR="00A55C73" w:rsidRPr="00B9219C">
        <w:rPr>
          <w:rFonts w:cs="Times New Roman"/>
          <w:b/>
          <w:bCs/>
          <w:noProof/>
          <w:sz w:val="28"/>
          <w:szCs w:val="28"/>
          <w:lang w:val="en-GB"/>
        </w:rPr>
        <w:t>05 năm</w:t>
      </w:r>
      <w:r w:rsidR="00C156F9" w:rsidRPr="00B9219C">
        <w:rPr>
          <w:rFonts w:cs="Times New Roman"/>
          <w:b/>
          <w:bCs/>
          <w:noProof/>
          <w:sz w:val="28"/>
          <w:szCs w:val="28"/>
          <w:lang w:val="en-GB"/>
        </w:rPr>
        <w:t xml:space="preserve"> vốn ngân sách trung ương.</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1</w:t>
      </w:r>
      <w:r w:rsidR="00BA3DC0" w:rsidRPr="00B9219C">
        <w:rPr>
          <w:rFonts w:eastAsia="Times New Roman" w:cs="Times New Roman"/>
          <w:noProof/>
          <w:sz w:val="28"/>
          <w:szCs w:val="28"/>
          <w:lang w:val="en-GB"/>
        </w:rPr>
        <w:t>6</w:t>
      </w:r>
      <w:r w:rsidRPr="00B9219C">
        <w:rPr>
          <w:rFonts w:eastAsia="Times New Roman" w:cs="Times New Roman"/>
          <w:noProof/>
          <w:sz w:val="28"/>
          <w:szCs w:val="28"/>
          <w:lang w:val="en-GB"/>
        </w:rPr>
        <w:t>. Chủ tịch Ủy ban nhân dân cấp xã quyết định đầu tư dự án</w:t>
      </w:r>
      <w:r w:rsidR="00905D95" w:rsidRPr="00B9219C">
        <w:rPr>
          <w:rFonts w:eastAsia="Times New Roman" w:cs="Times New Roman"/>
          <w:noProof/>
          <w:sz w:val="28"/>
          <w:szCs w:val="28"/>
          <w:lang w:val="vi-VN"/>
        </w:rPr>
        <w:t xml:space="preserve"> đầu tư công</w:t>
      </w:r>
      <w:r w:rsidRPr="00B9219C">
        <w:rPr>
          <w:rFonts w:eastAsia="Times New Roman" w:cs="Times New Roman"/>
          <w:noProof/>
          <w:sz w:val="28"/>
          <w:szCs w:val="28"/>
          <w:lang w:val="en-GB"/>
        </w:rPr>
        <w:t xml:space="preserve"> theo quy định tại </w:t>
      </w:r>
      <w:r w:rsidR="00C45789" w:rsidRPr="00B9219C">
        <w:rPr>
          <w:rFonts w:eastAsia="Times New Roman" w:cs="Times New Roman"/>
          <w:noProof/>
          <w:sz w:val="28"/>
          <w:szCs w:val="28"/>
          <w:lang w:val="en-GB"/>
        </w:rPr>
        <w:t>khoản 3</w:t>
      </w:r>
      <w:r w:rsidRPr="00B9219C">
        <w:rPr>
          <w:rFonts w:eastAsia="Times New Roman" w:cs="Times New Roman"/>
          <w:noProof/>
          <w:sz w:val="28"/>
          <w:szCs w:val="28"/>
          <w:lang w:val="en-GB"/>
        </w:rPr>
        <w:t xml:space="preserve"> Điều </w:t>
      </w:r>
      <w:r w:rsidR="00B30BAC" w:rsidRPr="00B9219C">
        <w:rPr>
          <w:rFonts w:eastAsia="Times New Roman" w:cs="Times New Roman"/>
          <w:noProof/>
          <w:sz w:val="28"/>
          <w:szCs w:val="28"/>
          <w:lang w:val="en-GB"/>
        </w:rPr>
        <w:t>82</w:t>
      </w:r>
      <w:r w:rsidRPr="00B9219C">
        <w:rPr>
          <w:rFonts w:eastAsia="Times New Roman" w:cs="Times New Roman"/>
          <w:noProof/>
          <w:sz w:val="28"/>
          <w:szCs w:val="28"/>
          <w:lang w:val="en-GB"/>
        </w:rPr>
        <w:t xml:space="preserve"> của Luật này.</w:t>
      </w:r>
    </w:p>
    <w:p w:rsidR="00D62AFB" w:rsidRPr="00B9219C" w:rsidRDefault="008958F4">
      <w:pPr>
        <w:shd w:val="clear" w:color="auto" w:fill="FFFFFF"/>
        <w:spacing w:before="120" w:after="0" w:line="360" w:lineRule="exact"/>
        <w:ind w:firstLine="540"/>
        <w:jc w:val="both"/>
        <w:rPr>
          <w:rFonts w:eastAsia="Times New Roman" w:cs="Times New Roman"/>
          <w:noProof/>
          <w:sz w:val="28"/>
          <w:szCs w:val="28"/>
          <w:lang w:val="en-GB"/>
        </w:rPr>
      </w:pPr>
      <w:bookmarkStart w:id="63" w:name="dieu_33"/>
      <w:r w:rsidRPr="00B9219C">
        <w:rPr>
          <w:rFonts w:eastAsia="Times New Roman" w:cs="Times New Roman"/>
          <w:b/>
          <w:bCs/>
          <w:noProof/>
          <w:sz w:val="28"/>
          <w:szCs w:val="28"/>
          <w:lang w:val="en-GB"/>
        </w:rPr>
        <w:t>Điều 33. Nhiệm vụ, quyền hạn của đơn vị dự toán ngân sách</w:t>
      </w:r>
      <w:bookmarkEnd w:id="63"/>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1. Lập dự toán thu, chi ngân sách hằng năm; thực hiện phân bổ dự toán ngân sách được cấp có thẩm quyền giao cho các đơn vị trực thuộc, đơn vị được giao dự toán theo quy định tại </w:t>
      </w:r>
      <w:bookmarkStart w:id="64" w:name="tc_29"/>
      <w:r w:rsidRPr="00B9219C">
        <w:rPr>
          <w:rFonts w:eastAsia="Times New Roman" w:cs="Times New Roman"/>
          <w:noProof/>
          <w:sz w:val="28"/>
          <w:szCs w:val="28"/>
          <w:lang w:val="en-GB"/>
        </w:rPr>
        <w:t xml:space="preserve">khoản 1 Điều </w:t>
      </w:r>
      <w:r w:rsidR="00086E4C" w:rsidRPr="00B9219C">
        <w:rPr>
          <w:rFonts w:eastAsia="Times New Roman" w:cs="Times New Roman"/>
          <w:noProof/>
          <w:sz w:val="28"/>
          <w:szCs w:val="28"/>
          <w:lang w:val="en-GB"/>
        </w:rPr>
        <w:t>6</w:t>
      </w:r>
      <w:r w:rsidR="00BC6716" w:rsidRPr="00B9219C">
        <w:rPr>
          <w:rFonts w:eastAsia="Times New Roman" w:cs="Times New Roman"/>
          <w:noProof/>
          <w:sz w:val="28"/>
          <w:szCs w:val="28"/>
          <w:lang w:val="en-GB"/>
        </w:rPr>
        <w:t>0</w:t>
      </w:r>
      <w:r w:rsidRPr="00B9219C">
        <w:rPr>
          <w:rFonts w:eastAsia="Times New Roman" w:cs="Times New Roman"/>
          <w:noProof/>
          <w:sz w:val="28"/>
          <w:szCs w:val="28"/>
          <w:lang w:val="en-GB"/>
        </w:rPr>
        <w:t xml:space="preserve"> của Luật này</w:t>
      </w:r>
      <w:bookmarkEnd w:id="64"/>
      <w:r w:rsidRPr="00B9219C">
        <w:rPr>
          <w:rFonts w:eastAsia="Times New Roman" w:cs="Times New Roman"/>
          <w:noProof/>
          <w:sz w:val="28"/>
          <w:szCs w:val="28"/>
          <w:lang w:val="en-GB"/>
        </w:rPr>
        <w:t xml:space="preserve"> và điều chỉnh phân bổ dự toán </w:t>
      </w:r>
      <w:r w:rsidR="00BC6716" w:rsidRPr="00B9219C">
        <w:rPr>
          <w:rFonts w:eastAsia="Times New Roman" w:cs="Times New Roman"/>
          <w:noProof/>
          <w:sz w:val="28"/>
          <w:szCs w:val="28"/>
          <w:lang w:val="en-GB"/>
        </w:rPr>
        <w:t xml:space="preserve">đã giao cho các đơn vị sử dụng ngân sách </w:t>
      </w:r>
      <w:r w:rsidRPr="00B9219C">
        <w:rPr>
          <w:rFonts w:eastAsia="Times New Roman" w:cs="Times New Roman"/>
          <w:noProof/>
          <w:sz w:val="28"/>
          <w:szCs w:val="28"/>
          <w:lang w:val="en-GB"/>
        </w:rPr>
        <w:t xml:space="preserve">theo </w:t>
      </w:r>
      <w:r w:rsidR="00BC6716" w:rsidRPr="00B9219C">
        <w:rPr>
          <w:rFonts w:eastAsia="Times New Roman" w:cs="Times New Roman"/>
          <w:noProof/>
          <w:sz w:val="28"/>
          <w:szCs w:val="28"/>
          <w:lang w:val="en-GB"/>
        </w:rPr>
        <w:t>quy định khoản Điều 65 của Luật này</w:t>
      </w:r>
      <w:r w:rsidRPr="00B9219C">
        <w:rPr>
          <w:rFonts w:eastAsia="Times New Roman" w:cs="Times New Roman"/>
          <w:noProof/>
          <w:sz w:val="28"/>
          <w:szCs w:val="28"/>
          <w:lang w:val="en-GB"/>
        </w:rPr>
        <w:t>.</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2. Tổ chức thực hiện dự toán thu, chi ngân sách được giao; nộp đầy đủ, đúng hạn các khoản phải nộp ngân sách theo quy định của pháp luật; chi đúng chế độ, chính sách, đúng mục đích, đúng đối tượng, bảo đảm tiết kiệm, hiệu quả.</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3. Hướng dẫn, kiểm tra việc thực hiện thu, chi ngân sách đối với các đơn vị trực thuộc, đơn vị được giao dự toán theo quy định tại </w:t>
      </w:r>
      <w:bookmarkStart w:id="65" w:name="tc_30"/>
      <w:r w:rsidRPr="00B9219C">
        <w:rPr>
          <w:rFonts w:eastAsia="Times New Roman" w:cs="Times New Roman"/>
          <w:noProof/>
          <w:sz w:val="28"/>
          <w:szCs w:val="28"/>
          <w:lang w:val="en-GB"/>
        </w:rPr>
        <w:t xml:space="preserve">khoản 1 Điều </w:t>
      </w:r>
      <w:r w:rsidR="00086E4C" w:rsidRPr="00B9219C">
        <w:rPr>
          <w:rFonts w:eastAsia="Times New Roman" w:cs="Times New Roman"/>
          <w:noProof/>
          <w:sz w:val="28"/>
          <w:szCs w:val="28"/>
          <w:lang w:val="en-GB"/>
        </w:rPr>
        <w:t>6</w:t>
      </w:r>
      <w:r w:rsidRPr="00B9219C">
        <w:rPr>
          <w:rFonts w:eastAsia="Times New Roman" w:cs="Times New Roman"/>
          <w:noProof/>
          <w:sz w:val="28"/>
          <w:szCs w:val="28"/>
          <w:lang w:val="en-GB"/>
        </w:rPr>
        <w:t>1 của Luật này</w:t>
      </w:r>
      <w:bookmarkEnd w:id="65"/>
      <w:r w:rsidRPr="00B9219C">
        <w:rPr>
          <w:rFonts w:eastAsia="Times New Roman" w:cs="Times New Roman"/>
          <w:noProof/>
          <w:sz w:val="28"/>
          <w:szCs w:val="28"/>
          <w:lang w:val="en-GB"/>
        </w:rPr>
        <w:t>.</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4. Chấp hành đúng quy định của pháp luật về kế toán, thống kê; báo cáo, quyết toán ngân sách và công khai ngân sách theo quy định của pháp luật; xét duyệt quyết toán đối với các đơn vị dự toán cấp dưới.</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5. Đối với đơn vị sự nghiệp công lập, ngoài nhiệm vụ, quyền hạn quy định tại các khoản 1, 2, 3 và 4 Điều này, được chủ động sử dụng nguồn thu phí và các nguồn thu hợp pháp khác để phát triển và nâng cao chất lượng, hiệu quả hoạt động theo quy định của Chính phủ.</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6. Đối với đơn vị sự nghiệp công lập và cơ quan nhà nước thực hiện cơ chế tự chủ, tự chịu trách nhiệm về sử dụng biên chế và kinh phí phải ban hành quy chế chi tiêu nội bộ phù hợp với dự toán được giao tự chủ theo quy định của pháp luật.</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 xml:space="preserve">7. Thủ trưởng các đơn vị dự toán ngân sách thực hiện đúng nhiệm vụ, quyền hạn được giao trong lĩnh vực tài chính - ngân sách, giải trình với cơ quan chức năng khi được yêu cầu và chịu trách nhiệm toàn diện về </w:t>
      </w:r>
      <w:r w:rsidR="00EC72A5" w:rsidRPr="00B9219C">
        <w:rPr>
          <w:rFonts w:eastAsia="Times New Roman" w:cs="Times New Roman"/>
          <w:noProof/>
          <w:sz w:val="28"/>
          <w:szCs w:val="28"/>
          <w:lang w:val="en-GB"/>
        </w:rPr>
        <w:t xml:space="preserve">việc lập dự toán, thực hiện dự toán, quyết toán ngân sách và </w:t>
      </w:r>
      <w:r w:rsidRPr="00B9219C">
        <w:rPr>
          <w:rFonts w:eastAsia="Times New Roman" w:cs="Times New Roman"/>
          <w:noProof/>
          <w:sz w:val="28"/>
          <w:szCs w:val="28"/>
          <w:lang w:val="en-GB"/>
        </w:rPr>
        <w:t>những sai sót, sai phạm thuộc phạm vi quản lý theo quy định của pháp luật</w:t>
      </w:r>
      <w:r w:rsidR="00232785" w:rsidRPr="00B9219C">
        <w:rPr>
          <w:rFonts w:eastAsia="Times New Roman" w:cs="Times New Roman"/>
          <w:noProof/>
          <w:sz w:val="28"/>
          <w:szCs w:val="28"/>
          <w:lang w:val="en-GB"/>
        </w:rPr>
        <w:t xml:space="preserve">; </w:t>
      </w:r>
      <w:r w:rsidR="00327673" w:rsidRPr="00B9219C">
        <w:rPr>
          <w:rFonts w:eastAsia="Times New Roman" w:cs="Times New Roman"/>
          <w:noProof/>
          <w:sz w:val="28"/>
          <w:szCs w:val="28"/>
          <w:lang w:val="en-GB"/>
        </w:rPr>
        <w:t xml:space="preserve">thực hiện </w:t>
      </w:r>
      <w:r w:rsidR="00232785" w:rsidRPr="00B9219C">
        <w:rPr>
          <w:rFonts w:eastAsia="Times New Roman" w:cs="Times New Roman"/>
          <w:noProof/>
          <w:sz w:val="28"/>
          <w:szCs w:val="28"/>
          <w:lang w:val="en-GB"/>
        </w:rPr>
        <w:t>đánh giá hiệu quả trong đề xuất, phân bổ, quản lý, sử dụng vốn đầu tư công</w:t>
      </w:r>
      <w:r w:rsidR="00C156F9" w:rsidRPr="00B9219C">
        <w:rPr>
          <w:rFonts w:eastAsia="Times New Roman" w:cs="Times New Roman"/>
          <w:noProof/>
          <w:sz w:val="28"/>
          <w:szCs w:val="28"/>
          <w:lang w:val="en-GB"/>
        </w:rPr>
        <w:t xml:space="preserve"> cho các chương trình, nhiệm vụ, dự án thuộc phạm vi quản lý.</w:t>
      </w:r>
      <w:r w:rsidR="00232785" w:rsidRPr="00B9219C">
        <w:rPr>
          <w:rFonts w:eastAsia="Times New Roman" w:cs="Times New Roman"/>
          <w:noProof/>
          <w:sz w:val="28"/>
          <w:szCs w:val="28"/>
          <w:lang w:val="en-GB"/>
        </w:rPr>
        <w:t xml:space="preserve"> </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bookmarkStart w:id="66" w:name="dieu_34"/>
      <w:r w:rsidRPr="00B9219C">
        <w:rPr>
          <w:rFonts w:eastAsia="Times New Roman" w:cs="Times New Roman"/>
          <w:b/>
          <w:bCs/>
          <w:noProof/>
          <w:sz w:val="28"/>
          <w:szCs w:val="28"/>
          <w:lang w:val="en-GB"/>
        </w:rPr>
        <w:t>Điều 34. Nhiệm vụ, quyền hạn của chủ đầu tư</w:t>
      </w:r>
      <w:bookmarkEnd w:id="66"/>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 xml:space="preserve">1. Chịu trách nhiệm trước pháp luật về </w:t>
      </w:r>
      <w:r w:rsidR="00B336B0" w:rsidRPr="00B9219C">
        <w:rPr>
          <w:rFonts w:eastAsia="Times New Roman" w:cs="Times New Roman"/>
          <w:noProof/>
          <w:sz w:val="28"/>
          <w:szCs w:val="28"/>
          <w:lang w:val="en-GB"/>
        </w:rPr>
        <w:t xml:space="preserve">lập chương trình, dự án và </w:t>
      </w:r>
      <w:r w:rsidRPr="00B9219C">
        <w:rPr>
          <w:rFonts w:eastAsia="Times New Roman" w:cs="Times New Roman"/>
          <w:noProof/>
          <w:sz w:val="28"/>
          <w:szCs w:val="28"/>
          <w:lang w:val="en-GB"/>
        </w:rPr>
        <w:t>nội dung của hồ sơ trình cấp có thẩm quyền thẩm định, thẩm tra, quyết định</w:t>
      </w:r>
      <w:r w:rsidR="00C15BE4" w:rsidRPr="00B9219C">
        <w:rPr>
          <w:rFonts w:eastAsia="Times New Roman" w:cs="Times New Roman"/>
          <w:noProof/>
          <w:sz w:val="28"/>
          <w:szCs w:val="28"/>
          <w:lang w:val="en-GB"/>
        </w:rPr>
        <w:t xml:space="preserve"> chương trình, dự án đầu tư</w:t>
      </w:r>
      <w:r w:rsidR="00B336B0" w:rsidRPr="00B9219C">
        <w:rPr>
          <w:rFonts w:eastAsia="Times New Roman" w:cs="Times New Roman"/>
          <w:noProof/>
          <w:sz w:val="28"/>
          <w:szCs w:val="28"/>
          <w:lang w:val="en-GB"/>
        </w:rPr>
        <w:t>.</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2. Cung cấp các tài liệu cần thiết cho các cơ quan thẩm định, thẩm tra chương trình, dự án.</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3. Đề xuất các giải pháp huy động các nguồn vốn để thực hiện chương trình, dự án theo đúng tiến độ, thời gian quy định.</w:t>
      </w:r>
    </w:p>
    <w:p w:rsidR="00087EF6" w:rsidRPr="00B9219C" w:rsidRDefault="008958F4" w:rsidP="00087EF6">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 xml:space="preserve">4. Chịu trách nhiệm </w:t>
      </w:r>
      <w:r w:rsidR="00C156F9" w:rsidRPr="00B9219C">
        <w:rPr>
          <w:rFonts w:cs="Times New Roman"/>
          <w:bCs/>
          <w:noProof/>
          <w:sz w:val="28"/>
          <w:szCs w:val="28"/>
          <w:lang w:val="en-GB"/>
        </w:rPr>
        <w:t>tổ chức quản lý, thực hiện chương trình, dự án bảo đảm đúng mục tiêu, tiến độ, chất lượng và hiệu quả của chương trình, dự án;</w:t>
      </w:r>
      <w:r w:rsidR="00B36001" w:rsidRPr="00B9219C">
        <w:rPr>
          <w:rFonts w:cs="Times New Roman"/>
          <w:bCs/>
          <w:noProof/>
          <w:sz w:val="28"/>
          <w:szCs w:val="28"/>
          <w:lang w:val="en-GB"/>
        </w:rPr>
        <w:t xml:space="preserve"> </w:t>
      </w:r>
      <w:r w:rsidR="00C156F9" w:rsidRPr="00B9219C">
        <w:rPr>
          <w:rFonts w:eastAsia="Times New Roman" w:cs="Times New Roman"/>
          <w:noProof/>
          <w:sz w:val="28"/>
          <w:szCs w:val="28"/>
          <w:lang w:val="en-GB"/>
        </w:rPr>
        <w:t>quản lý, sử dụng vốn đầu tư công theo đúng dự toán được giao.</w:t>
      </w:r>
    </w:p>
    <w:p w:rsidR="006873D7" w:rsidRPr="00B9219C" w:rsidRDefault="008958F4">
      <w:pPr>
        <w:shd w:val="clear" w:color="auto" w:fill="FFFFFF"/>
        <w:spacing w:before="120" w:after="0" w:line="380" w:lineRule="exact"/>
        <w:ind w:firstLine="539"/>
        <w:jc w:val="both"/>
        <w:rPr>
          <w:rFonts w:eastAsia="Times New Roman" w:cs="Times New Roman"/>
          <w:noProof/>
          <w:sz w:val="28"/>
          <w:szCs w:val="28"/>
          <w:lang w:val="en-GB"/>
        </w:rPr>
      </w:pPr>
      <w:r w:rsidRPr="00B9219C">
        <w:rPr>
          <w:rFonts w:eastAsia="Times New Roman" w:cs="Times New Roman"/>
          <w:noProof/>
          <w:sz w:val="28"/>
          <w:szCs w:val="28"/>
          <w:lang w:val="en-GB"/>
        </w:rPr>
        <w:t>5. Chấp hành đúng các quy định của pháp luật về hợp đồng, kế toán, thống kê, báo cáo, quyết toán, công khai và lưu trữ hồ sơ dự án</w:t>
      </w:r>
      <w:r w:rsidR="00327673" w:rsidRPr="00B9219C">
        <w:rPr>
          <w:rFonts w:eastAsia="Times New Roman" w:cs="Times New Roman"/>
          <w:noProof/>
          <w:sz w:val="28"/>
          <w:szCs w:val="28"/>
          <w:lang w:val="en-GB"/>
        </w:rPr>
        <w:t>.</w:t>
      </w:r>
    </w:p>
    <w:p w:rsidR="006873D7" w:rsidRPr="00B9219C" w:rsidRDefault="00C156F9">
      <w:pPr>
        <w:shd w:val="clear" w:color="auto" w:fill="FFFFFF"/>
        <w:spacing w:before="120" w:after="0" w:line="380" w:lineRule="exact"/>
        <w:ind w:firstLine="539"/>
        <w:jc w:val="both"/>
        <w:rPr>
          <w:rFonts w:eastAsia="Times New Roman" w:cs="Times New Roman"/>
          <w:noProof/>
          <w:sz w:val="28"/>
          <w:szCs w:val="28"/>
          <w:lang w:val="en-GB"/>
        </w:rPr>
      </w:pPr>
      <w:r w:rsidRPr="00B9219C">
        <w:rPr>
          <w:rFonts w:cs="Times New Roman"/>
          <w:bCs/>
          <w:noProof/>
          <w:sz w:val="28"/>
          <w:szCs w:val="28"/>
          <w:lang w:val="en-GB"/>
        </w:rPr>
        <w:t>Báo cáo, cung cấp thông tin cho các cơ quan quản lý, Ủy ban Mặt trận Tổ quốc Việt Nam các cấp về việc thực hiện chương trình, dự án theo quy định của Luật này và quy định khác của pháp luật có liên quan.</w:t>
      </w:r>
    </w:p>
    <w:p w:rsidR="00087EF6" w:rsidRPr="00B9219C" w:rsidRDefault="008958F4" w:rsidP="00087EF6">
      <w:pPr>
        <w:shd w:val="clear" w:color="auto" w:fill="FFFFFF"/>
        <w:spacing w:before="120" w:after="0" w:line="340" w:lineRule="exact"/>
        <w:ind w:firstLine="544"/>
        <w:jc w:val="both"/>
        <w:rPr>
          <w:rFonts w:eastAsia="Times New Roman" w:cs="Times New Roman"/>
          <w:noProof/>
          <w:sz w:val="28"/>
          <w:szCs w:val="28"/>
          <w:lang w:val="en-GB"/>
        </w:rPr>
      </w:pPr>
      <w:bookmarkStart w:id="67" w:name="dieu_35"/>
      <w:r w:rsidRPr="00B9219C">
        <w:rPr>
          <w:rFonts w:eastAsia="Times New Roman" w:cs="Times New Roman"/>
          <w:b/>
          <w:bCs/>
          <w:noProof/>
          <w:sz w:val="28"/>
          <w:szCs w:val="28"/>
          <w:lang w:val="en-GB"/>
        </w:rPr>
        <w:t>Điều 35. Quyền, trách nhiệm, nghĩa vụ của cơ quan, tổ chức, đơn vị, cá nhân có liên quan đến ngân sách nhà nước</w:t>
      </w:r>
      <w:bookmarkEnd w:id="67"/>
      <w:r w:rsidRPr="00B9219C">
        <w:rPr>
          <w:rFonts w:eastAsia="Times New Roman" w:cs="Times New Roman"/>
          <w:b/>
          <w:bCs/>
          <w:noProof/>
          <w:sz w:val="28"/>
          <w:szCs w:val="28"/>
          <w:lang w:val="en-GB"/>
        </w:rPr>
        <w:t xml:space="preserve"> và hoạt động đầu tư công</w:t>
      </w:r>
    </w:p>
    <w:p w:rsidR="00087EF6" w:rsidRPr="00B9219C" w:rsidRDefault="008958F4" w:rsidP="00087EF6">
      <w:pPr>
        <w:shd w:val="clear" w:color="auto" w:fill="FFFFFF"/>
        <w:spacing w:before="120" w:after="0" w:line="340" w:lineRule="exact"/>
        <w:ind w:firstLine="544"/>
        <w:jc w:val="both"/>
        <w:rPr>
          <w:rFonts w:eastAsia="Times New Roman" w:cs="Times New Roman"/>
          <w:noProof/>
          <w:sz w:val="28"/>
          <w:szCs w:val="28"/>
          <w:lang w:val="en-GB"/>
        </w:rPr>
      </w:pPr>
      <w:r w:rsidRPr="00B9219C">
        <w:rPr>
          <w:rFonts w:eastAsia="Times New Roman" w:cs="Times New Roman"/>
          <w:noProof/>
          <w:sz w:val="28"/>
          <w:szCs w:val="28"/>
          <w:lang w:val="en-GB"/>
        </w:rPr>
        <w:t>1. Quyền, nghĩa vụ của các cơ quan, tổ chức, đơn vị, cá nhân có liên quan đến ngân sách nhà nước:</w:t>
      </w:r>
    </w:p>
    <w:p w:rsidR="00087EF6" w:rsidRPr="00B9219C" w:rsidRDefault="008958F4" w:rsidP="00087EF6">
      <w:pPr>
        <w:shd w:val="clear" w:color="auto" w:fill="FFFFFF"/>
        <w:spacing w:before="120" w:after="0" w:line="340" w:lineRule="exact"/>
        <w:ind w:firstLine="544"/>
        <w:jc w:val="both"/>
        <w:rPr>
          <w:rFonts w:eastAsia="Times New Roman" w:cs="Times New Roman"/>
          <w:noProof/>
          <w:sz w:val="28"/>
          <w:szCs w:val="28"/>
          <w:lang w:val="en-GB"/>
        </w:rPr>
      </w:pPr>
      <w:r w:rsidRPr="00B9219C">
        <w:rPr>
          <w:rFonts w:eastAsia="Times New Roman" w:cs="Times New Roman"/>
          <w:noProof/>
          <w:sz w:val="28"/>
          <w:szCs w:val="28"/>
          <w:lang w:val="en-GB"/>
        </w:rPr>
        <w:t>a) Nộp đầy đủ, đúng hạn các khoản thuế, phí, lệ phí và các khoản phải nộp khác vào ngân sách nhà nước theo quy định của pháp luật</w:t>
      </w:r>
      <w:r w:rsidR="002C30B5" w:rsidRPr="00B9219C">
        <w:rPr>
          <w:rFonts w:eastAsia="Times New Roman" w:cs="Times New Roman"/>
          <w:noProof/>
          <w:sz w:val="28"/>
          <w:szCs w:val="28"/>
          <w:lang w:val="en-GB"/>
        </w:rPr>
        <w:t>;</w:t>
      </w:r>
    </w:p>
    <w:p w:rsidR="00087EF6" w:rsidRPr="00B9219C" w:rsidRDefault="008958F4" w:rsidP="00087EF6">
      <w:pPr>
        <w:shd w:val="clear" w:color="auto" w:fill="FFFFFF"/>
        <w:spacing w:before="120" w:after="0" w:line="340" w:lineRule="exact"/>
        <w:ind w:firstLine="544"/>
        <w:jc w:val="both"/>
        <w:rPr>
          <w:rFonts w:eastAsia="Times New Roman" w:cs="Times New Roman"/>
          <w:noProof/>
          <w:sz w:val="28"/>
          <w:szCs w:val="28"/>
          <w:lang w:val="en-GB"/>
        </w:rPr>
      </w:pPr>
      <w:r w:rsidRPr="00B9219C">
        <w:rPr>
          <w:rFonts w:eastAsia="Times New Roman" w:cs="Times New Roman"/>
          <w:noProof/>
          <w:sz w:val="28"/>
          <w:szCs w:val="28"/>
          <w:lang w:val="en-GB"/>
        </w:rPr>
        <w:t>b) Trường hợp được Nhà nước trợ cấp, hỗ trợ vốn và kinh phí theo dự toán được giao thì phải quản lý, sử dụng các khoản vốn và kinh phí đó đúng mục đích, đúng chế độ, tiết kiệm, hiệu quả và quyết toán với cơ quan tài chính</w:t>
      </w:r>
      <w:r w:rsidR="002C30B5" w:rsidRPr="00B9219C">
        <w:rPr>
          <w:rFonts w:eastAsia="Times New Roman" w:cs="Times New Roman"/>
          <w:noProof/>
          <w:sz w:val="28"/>
          <w:szCs w:val="28"/>
          <w:lang w:val="en-GB"/>
        </w:rPr>
        <w:t>;</w:t>
      </w:r>
    </w:p>
    <w:p w:rsidR="00087EF6" w:rsidRPr="00B9219C" w:rsidRDefault="008958F4" w:rsidP="00087EF6">
      <w:pPr>
        <w:shd w:val="clear" w:color="auto" w:fill="FFFFFF"/>
        <w:spacing w:before="120" w:after="0" w:line="340" w:lineRule="exact"/>
        <w:ind w:firstLine="544"/>
        <w:jc w:val="both"/>
        <w:rPr>
          <w:rFonts w:eastAsia="Times New Roman" w:cs="Times New Roman"/>
          <w:noProof/>
          <w:sz w:val="28"/>
          <w:szCs w:val="28"/>
          <w:lang w:val="en-GB"/>
        </w:rPr>
      </w:pPr>
      <w:r w:rsidRPr="00B9219C">
        <w:rPr>
          <w:rFonts w:eastAsia="Times New Roman" w:cs="Times New Roman"/>
          <w:noProof/>
          <w:sz w:val="28"/>
          <w:szCs w:val="28"/>
          <w:lang w:val="en-GB"/>
        </w:rPr>
        <w:t>c) Chấp hành đúng quy định của pháp luật về kế toán, thống kê và công khai ngân sách</w:t>
      </w:r>
      <w:r w:rsidR="002C30B5" w:rsidRPr="00B9219C">
        <w:rPr>
          <w:rFonts w:eastAsia="Times New Roman" w:cs="Times New Roman"/>
          <w:noProof/>
          <w:sz w:val="28"/>
          <w:szCs w:val="28"/>
          <w:lang w:val="en-GB"/>
        </w:rPr>
        <w:t>;</w:t>
      </w:r>
    </w:p>
    <w:p w:rsidR="00087EF6" w:rsidRPr="00B9219C" w:rsidRDefault="008958F4" w:rsidP="00087EF6">
      <w:pPr>
        <w:shd w:val="clear" w:color="auto" w:fill="FFFFFF"/>
        <w:spacing w:before="120" w:after="0" w:line="340" w:lineRule="exact"/>
        <w:ind w:firstLine="544"/>
        <w:jc w:val="both"/>
        <w:rPr>
          <w:rFonts w:eastAsia="Times New Roman" w:cs="Times New Roman"/>
          <w:noProof/>
          <w:sz w:val="28"/>
          <w:szCs w:val="28"/>
          <w:lang w:val="en-GB"/>
        </w:rPr>
      </w:pPr>
      <w:r w:rsidRPr="00B9219C">
        <w:rPr>
          <w:rFonts w:eastAsia="Times New Roman" w:cs="Times New Roman"/>
          <w:noProof/>
          <w:sz w:val="28"/>
          <w:szCs w:val="28"/>
          <w:lang w:val="en-GB"/>
        </w:rPr>
        <w:t>d) Được cung cấp thông tin, tham gia giám sát cộng đồng về tài chính - ngân sách theo quy định của pháp luật</w:t>
      </w:r>
      <w:r w:rsidR="002C30B5" w:rsidRPr="00B9219C">
        <w:rPr>
          <w:rFonts w:eastAsia="Times New Roman" w:cs="Times New Roman"/>
          <w:noProof/>
          <w:sz w:val="28"/>
          <w:szCs w:val="28"/>
          <w:lang w:val="en-GB"/>
        </w:rPr>
        <w:t>;</w:t>
      </w:r>
    </w:p>
    <w:p w:rsidR="00087EF6" w:rsidRPr="00B9219C" w:rsidRDefault="008958F4" w:rsidP="00087EF6">
      <w:pPr>
        <w:shd w:val="clear" w:color="auto" w:fill="FFFFFF"/>
        <w:spacing w:before="120" w:after="0" w:line="340" w:lineRule="exact"/>
        <w:ind w:firstLine="544"/>
        <w:jc w:val="both"/>
        <w:rPr>
          <w:rFonts w:eastAsia="Times New Roman" w:cs="Times New Roman"/>
          <w:noProof/>
          <w:sz w:val="28"/>
          <w:szCs w:val="28"/>
          <w:lang w:val="en-GB"/>
        </w:rPr>
      </w:pPr>
      <w:r w:rsidRPr="00B9219C">
        <w:rPr>
          <w:rFonts w:eastAsia="Times New Roman" w:cs="Times New Roman"/>
          <w:noProof/>
          <w:sz w:val="28"/>
          <w:szCs w:val="28"/>
          <w:lang w:val="en-GB"/>
        </w:rPr>
        <w:t>đ) Chịu trách nhiệm về những sai sót, sai phạm theo quy định của pháp luật.</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2. Quyền và trách nhiệm của cơ quan, tổ chức, cá nhân trong việc đề xuất chủ trương đầu tư chương trình, dự án đầu tư công</w:t>
      </w:r>
      <w:r w:rsidR="002C30B5" w:rsidRPr="00B9219C">
        <w:rPr>
          <w:rFonts w:cs="Times New Roman"/>
          <w:bCs/>
          <w:noProof/>
          <w:sz w:val="28"/>
          <w:szCs w:val="28"/>
          <w:lang w:val="en-GB"/>
        </w:rPr>
        <w:t>:</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a) Đề xuất chương trình, dự án phù hợp với chiến lược, kế hoạch phát triển kinh tế - xã hội và quy hoạch có liên quan theo quy định của pháp luật về quy hoạch trong từng thời kỳ;</w:t>
      </w:r>
      <w:r w:rsidR="00EA2920" w:rsidRPr="00B9219C">
        <w:rPr>
          <w:rFonts w:cs="Times New Roman"/>
          <w:bCs/>
          <w:noProof/>
          <w:sz w:val="28"/>
          <w:szCs w:val="28"/>
          <w:lang w:val="en-GB"/>
        </w:rPr>
        <w:t xml:space="preserve"> </w:t>
      </w:r>
      <w:r w:rsidR="00C156F9" w:rsidRPr="00B9219C">
        <w:rPr>
          <w:rFonts w:cs="Times New Roman"/>
          <w:bCs/>
          <w:noProof/>
          <w:sz w:val="28"/>
          <w:szCs w:val="28"/>
          <w:lang w:val="en-GB"/>
        </w:rPr>
        <w:t>đánh giá hiệu quả chương trình, dự án đề xuất.</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lastRenderedPageBreak/>
        <w:t>b) Bảo đảm huy động và cân đối được nguồn lực để thực hiện chương trình, dự án hoàn thành đúng tiến độ, thời gian quy định;</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c) Đề xuất cấp có thẩm quyền xem xét, quyết định chủ trương đầu tư khi chương trình không trùng lặp với chương trình khác và với nhiệm vụ thường xuyên theo chức năng, nhiệm vụ được giao;</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d) Chịu trách nhiệm về thông tin, số liệu liên quan đến chương trình, dự án đề xuất</w:t>
      </w:r>
      <w:r w:rsidR="00EA2920" w:rsidRPr="00B9219C">
        <w:rPr>
          <w:rFonts w:cs="Times New Roman"/>
          <w:bCs/>
          <w:noProof/>
          <w:sz w:val="28"/>
          <w:szCs w:val="28"/>
          <w:lang w:val="en-GB"/>
        </w:rPr>
        <w:t>.</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3. Quyền và trách nhiệm của cơ quan, tổ chức, cá nhân liên quan đến tư vấn thiết kế chương trình, dự án đầu tư công</w:t>
      </w:r>
      <w:r w:rsidR="002C30B5" w:rsidRPr="00B9219C">
        <w:rPr>
          <w:rFonts w:cs="Times New Roman"/>
          <w:bCs/>
          <w:noProof/>
          <w:sz w:val="28"/>
          <w:szCs w:val="28"/>
          <w:lang w:val="en-GB"/>
        </w:rPr>
        <w:t>:</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a) Tổ chức tư vấn thiết kế có quyền yêu cầu chủ chương trình, chủ đầu tư cung cấp thông tin, tài liệu liên quan đến việc thiết kế chương trình, dự án;</w:t>
      </w:r>
    </w:p>
    <w:p w:rsidR="00087EF6" w:rsidRPr="00B9219C" w:rsidRDefault="008958F4" w:rsidP="00087EF6">
      <w:pPr>
        <w:shd w:val="clear" w:color="auto" w:fill="FFFFFF"/>
        <w:spacing w:before="120" w:after="0" w:line="340" w:lineRule="exact"/>
        <w:ind w:firstLine="544"/>
        <w:jc w:val="both"/>
        <w:rPr>
          <w:rFonts w:cs="Times New Roman"/>
          <w:bCs/>
          <w:strike/>
          <w:noProof/>
          <w:sz w:val="28"/>
          <w:szCs w:val="28"/>
          <w:lang w:val="en-GB"/>
        </w:rPr>
      </w:pPr>
      <w:r w:rsidRPr="00B9219C">
        <w:rPr>
          <w:rFonts w:cs="Times New Roman"/>
          <w:bCs/>
          <w:noProof/>
          <w:sz w:val="28"/>
          <w:szCs w:val="28"/>
          <w:lang w:val="en-GB"/>
        </w:rPr>
        <w:t>b) Thiết kế chương trình, dự án theo đúng quy chuẩn, tiêu chuẩn áp dụng, định mức và giải pháp kỹ thuật bảo đảm chất lượng</w:t>
      </w:r>
      <w:r w:rsidR="00140702" w:rsidRPr="00B9219C">
        <w:rPr>
          <w:rFonts w:cs="Times New Roman"/>
          <w:bCs/>
          <w:noProof/>
          <w:sz w:val="28"/>
          <w:szCs w:val="28"/>
          <w:lang w:val="en-GB"/>
        </w:rPr>
        <w:t>;</w:t>
      </w:r>
      <w:r w:rsidR="00140702" w:rsidRPr="00B9219C">
        <w:rPr>
          <w:rFonts w:cs="Times New Roman"/>
          <w:bCs/>
          <w:strike/>
          <w:noProof/>
          <w:sz w:val="28"/>
          <w:szCs w:val="28"/>
          <w:lang w:val="en-GB"/>
        </w:rPr>
        <w:t xml:space="preserve"> </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c) Chịu trách nhiệm về kết quả thiết kế chương trình, dự án.</w:t>
      </w:r>
    </w:p>
    <w:p w:rsidR="00087EF6" w:rsidRPr="00B9219C" w:rsidRDefault="008958F4" w:rsidP="00087EF6">
      <w:pPr>
        <w:shd w:val="clear" w:color="auto" w:fill="FFFFFF"/>
        <w:spacing w:before="120" w:after="0" w:line="360" w:lineRule="exact"/>
        <w:ind w:firstLine="544"/>
        <w:jc w:val="both"/>
        <w:rPr>
          <w:rFonts w:cs="Times New Roman"/>
          <w:bCs/>
          <w:noProof/>
          <w:sz w:val="28"/>
          <w:szCs w:val="28"/>
          <w:lang w:val="en-GB"/>
        </w:rPr>
      </w:pPr>
      <w:r w:rsidRPr="00B9219C">
        <w:rPr>
          <w:rFonts w:cs="Times New Roman"/>
          <w:bCs/>
          <w:noProof/>
          <w:sz w:val="28"/>
          <w:szCs w:val="28"/>
          <w:lang w:val="en-GB"/>
        </w:rPr>
        <w:t>4. Quyền và trách nhiệm của cơ quan, tổ chức, cá nhân liên quan đến thẩm định chương trình, dự án đầu tư công</w:t>
      </w:r>
      <w:r w:rsidR="002C30B5" w:rsidRPr="00B9219C">
        <w:rPr>
          <w:rFonts w:cs="Times New Roman"/>
          <w:bCs/>
          <w:noProof/>
          <w:sz w:val="28"/>
          <w:szCs w:val="28"/>
          <w:lang w:val="en-GB"/>
        </w:rPr>
        <w:t>:</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a) Cơ quan, tổ chức, cá nhân liên quan đến thẩm định chương trình, dự án thực hiện việc thẩm định theo quy định của pháp luật, chịu trách nhiệm về kết quả thẩm định và những kiến nghị của mình;</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b) Việc thẩm định cần bảo đảm tính độc lập, trung thực, khách quan, tuân thủ quy định của Luật này và quy định khác của pháp luật có liên quan.</w:t>
      </w:r>
    </w:p>
    <w:p w:rsidR="00087EF6" w:rsidRPr="00B9219C" w:rsidRDefault="00B36001"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5</w:t>
      </w:r>
      <w:r w:rsidR="008958F4" w:rsidRPr="00B9219C">
        <w:rPr>
          <w:rFonts w:cs="Times New Roman"/>
          <w:bCs/>
          <w:noProof/>
          <w:sz w:val="28"/>
          <w:szCs w:val="28"/>
          <w:lang w:val="en-GB"/>
        </w:rPr>
        <w:t>. Quyền và trách nhiệm của Ban quản lý chương trình, dự án đầu tư công</w:t>
      </w:r>
      <w:r w:rsidR="002C30B5" w:rsidRPr="00B9219C">
        <w:rPr>
          <w:rFonts w:cs="Times New Roman"/>
          <w:bCs/>
          <w:noProof/>
          <w:sz w:val="28"/>
          <w:szCs w:val="28"/>
          <w:lang w:val="en-GB"/>
        </w:rPr>
        <w:t>:</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a) Đề xuất các phương án, giải pháp và tổ chức quản lý, thực hiện chương trình, dự án bảo đảm đúng mục tiêu, tiến độ, chất lượng theo ủy quyền của chủ chương trình, chủ đầu tư;</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b) Báo cáo chủ chương trình, chủ đầu tư về tình hình triển khai thực hiện chương trình, dự án.</w:t>
      </w:r>
    </w:p>
    <w:p w:rsidR="00087EF6" w:rsidRPr="00B9219C" w:rsidRDefault="00B36001"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6</w:t>
      </w:r>
      <w:r w:rsidR="008958F4" w:rsidRPr="00B9219C">
        <w:rPr>
          <w:rFonts w:cs="Times New Roman"/>
          <w:bCs/>
          <w:noProof/>
          <w:sz w:val="28"/>
          <w:szCs w:val="28"/>
          <w:lang w:val="en-GB"/>
        </w:rPr>
        <w:t>. Quyền và trách nhiệm của cơ quan, tổ chức, cá nhân thực hiện theo dõi, đánh giá và kiểm tra kế hoạch, chương trình, dự án đầu tư công</w:t>
      </w:r>
      <w:r w:rsidR="002C30B5" w:rsidRPr="00B9219C">
        <w:rPr>
          <w:rFonts w:cs="Times New Roman"/>
          <w:bCs/>
          <w:noProof/>
          <w:sz w:val="28"/>
          <w:szCs w:val="28"/>
          <w:lang w:val="en-GB"/>
        </w:rPr>
        <w:t>:</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a) Người đứng đầu Bộ, cơ quan ngang Bộ, cơ quan khác ở trung ương và địa phương, Chủ tịch Ủy ban nhân dân cấp xã, chủ chương trình, chủ đầu tư chịu trách nhiệm về hậu quả do không tổ chức thực hiện theo dõi, đánh giá, kiểm tra kế hoạch, chương trình, dự án hoặc không báo cáo theo quy định;</w:t>
      </w:r>
    </w:p>
    <w:p w:rsidR="00087EF6" w:rsidRPr="00B9219C" w:rsidRDefault="008958F4" w:rsidP="00087EF6">
      <w:pPr>
        <w:shd w:val="clear" w:color="auto" w:fill="FFFFFF"/>
        <w:spacing w:before="120" w:after="0" w:line="340" w:lineRule="exact"/>
        <w:ind w:firstLine="544"/>
        <w:jc w:val="both"/>
        <w:rPr>
          <w:rFonts w:cs="Times New Roman"/>
          <w:bCs/>
          <w:noProof/>
          <w:sz w:val="28"/>
          <w:szCs w:val="28"/>
          <w:lang w:val="en-GB"/>
        </w:rPr>
      </w:pPr>
      <w:r w:rsidRPr="00B9219C">
        <w:rPr>
          <w:rFonts w:cs="Times New Roman"/>
          <w:bCs/>
          <w:noProof/>
          <w:sz w:val="28"/>
          <w:szCs w:val="28"/>
          <w:lang w:val="en-GB"/>
        </w:rPr>
        <w:t>b) Cơ quan, tổ chức, cá nhân được giao nhiệm vụ thực hiện theo dõi, kiểm tra, đánh giá kế hoạch, chương trình, dự án phải chịu trách nhiệm về nội dung các báo cáo của mình;</w:t>
      </w:r>
    </w:p>
    <w:p w:rsidR="005D3680" w:rsidRPr="00B9219C" w:rsidRDefault="008958F4" w:rsidP="005D3680">
      <w:pPr>
        <w:shd w:val="clear" w:color="auto" w:fill="FFFFFF"/>
        <w:spacing w:before="120" w:after="0" w:line="340" w:lineRule="exact"/>
        <w:ind w:firstLine="544"/>
        <w:jc w:val="both"/>
        <w:rPr>
          <w:rFonts w:eastAsia="Times New Roman" w:cs="Times New Roman"/>
          <w:noProof/>
          <w:sz w:val="28"/>
          <w:szCs w:val="28"/>
          <w:lang w:val="en-GB"/>
        </w:rPr>
      </w:pPr>
      <w:r w:rsidRPr="00B9219C">
        <w:rPr>
          <w:rFonts w:cs="Times New Roman"/>
          <w:bCs/>
          <w:noProof/>
          <w:sz w:val="28"/>
          <w:szCs w:val="28"/>
          <w:lang w:val="en-GB"/>
        </w:rPr>
        <w:lastRenderedPageBreak/>
        <w:t>c) Chủ chương trình, chủ đầu tư chịu trách nhiệm về nội dung báo cáo và chịu trách nhiệm theo quy định của pháp luật do báo cáo, cung cấp thông tin không chính xác về tình hình thực hiện đầu tư trong phạm vi quản lý.</w:t>
      </w:r>
    </w:p>
    <w:p w:rsidR="00D62AFB" w:rsidRPr="00B9219C" w:rsidRDefault="00D62AFB">
      <w:pPr>
        <w:shd w:val="clear" w:color="auto" w:fill="FFFFFF"/>
        <w:spacing w:before="120" w:after="120" w:line="360" w:lineRule="exact"/>
        <w:ind w:firstLine="567"/>
        <w:jc w:val="both"/>
        <w:rPr>
          <w:rFonts w:eastAsia="Times New Roman" w:cs="Times New Roman"/>
          <w:noProof/>
          <w:sz w:val="28"/>
          <w:szCs w:val="28"/>
          <w:lang w:val="en-GB"/>
        </w:rPr>
      </w:pPr>
    </w:p>
    <w:p w:rsidR="00D62AFB" w:rsidRPr="00B9219C" w:rsidRDefault="008958F4">
      <w:pPr>
        <w:shd w:val="clear" w:color="auto" w:fill="FFFFFF"/>
        <w:spacing w:before="120" w:after="120" w:line="360" w:lineRule="exact"/>
        <w:jc w:val="center"/>
        <w:rPr>
          <w:rFonts w:eastAsia="Times New Roman" w:cs="Times New Roman"/>
          <w:noProof/>
          <w:sz w:val="28"/>
          <w:szCs w:val="28"/>
          <w:lang w:val="en-GB"/>
        </w:rPr>
      </w:pPr>
      <w:bookmarkStart w:id="68" w:name="chuong_3"/>
      <w:r w:rsidRPr="00B9219C">
        <w:rPr>
          <w:rFonts w:eastAsia="Times New Roman" w:cs="Times New Roman"/>
          <w:b/>
          <w:bCs/>
          <w:noProof/>
          <w:sz w:val="28"/>
          <w:szCs w:val="28"/>
          <w:lang w:val="en-GB"/>
        </w:rPr>
        <w:t>Chương III</w:t>
      </w:r>
      <w:bookmarkEnd w:id="68"/>
    </w:p>
    <w:p w:rsidR="00D62AFB" w:rsidRPr="00B9219C" w:rsidRDefault="008958F4">
      <w:pPr>
        <w:shd w:val="clear" w:color="auto" w:fill="FFFFFF"/>
        <w:spacing w:before="120" w:after="120" w:line="360" w:lineRule="exact"/>
        <w:jc w:val="center"/>
        <w:rPr>
          <w:rFonts w:eastAsia="Times New Roman" w:cs="Times New Roman"/>
          <w:b/>
          <w:bCs/>
          <w:noProof/>
          <w:sz w:val="26"/>
          <w:szCs w:val="26"/>
          <w:lang w:val="en-GB"/>
        </w:rPr>
      </w:pPr>
      <w:bookmarkStart w:id="69" w:name="chuong_3_name"/>
      <w:r w:rsidRPr="00B9219C">
        <w:rPr>
          <w:rFonts w:eastAsia="Times New Roman" w:cs="Times New Roman"/>
          <w:b/>
          <w:bCs/>
          <w:noProof/>
          <w:sz w:val="26"/>
          <w:szCs w:val="26"/>
          <w:lang w:val="en-GB"/>
        </w:rPr>
        <w:t>NGUỒN THU, NHIỆM VỤ CHI CỦA NGÂN SÁCH CÁC CẤP</w:t>
      </w:r>
      <w:bookmarkEnd w:id="69"/>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bookmarkStart w:id="70" w:name="dieu_36"/>
      <w:r w:rsidRPr="00B9219C">
        <w:rPr>
          <w:rFonts w:eastAsia="Times New Roman" w:cs="Times New Roman"/>
          <w:b/>
          <w:bCs/>
          <w:noProof/>
          <w:sz w:val="28"/>
          <w:szCs w:val="28"/>
          <w:lang w:val="en-GB"/>
        </w:rPr>
        <w:t>Điều 36. Nguồn thu của ngân sách trung ương</w:t>
      </w:r>
      <w:bookmarkEnd w:id="70"/>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 Các khoản thu ngân sách trung ương hưởng 100% bao gồm:</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a) Thuế xuất khẩu, thuế nhập khẩu, thuế nhập khẩu bổ sung;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b) Thuế tiêu thụ đặc biệt thu từ hàng hóa nhập khẩu;</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c) Thuế tài nguyên, thuế giá trị gia tăng, thuế thu nhập doanh nghiệp, lãi được chia cho nước chủ nhà và các khoản thu khác từ hoạt động thăm dò, khai thác dầu, khí;</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d) Viện trợ không hoàn lại của Chính phủ các nước, tổ chức quốc tế, tổ chức khác, cá nhân nước ngoài cho Nhà nước, Chính phủ Việt Nam;</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đ) Phí thu từ các hoạt động dịch vụ do các cơ quan nhà nước trung ương thực hiện. Các khoản phí thu từ hoạt động dịch vụ do đơn vị sự nghiệp công lập và tổ chức </w:t>
      </w:r>
      <w:r w:rsidR="007603EC" w:rsidRPr="00B9219C">
        <w:rPr>
          <w:rFonts w:eastAsia="Times New Roman" w:cs="Times New Roman"/>
          <w:noProof/>
          <w:sz w:val="28"/>
          <w:szCs w:val="28"/>
          <w:lang w:val="es-CL"/>
        </w:rPr>
        <w:t xml:space="preserve">do trung ương quản lý </w:t>
      </w:r>
      <w:r w:rsidRPr="00B9219C">
        <w:rPr>
          <w:rFonts w:eastAsia="Times New Roman" w:cs="Times New Roman"/>
          <w:noProof/>
          <w:sz w:val="28"/>
          <w:szCs w:val="28"/>
          <w:lang w:val="en-GB"/>
        </w:rPr>
        <w:t>được cơ quan có thẩm quyền giao cung cấp dịch vụ công nộp ngân sách nhà nước theo quy định của pháp luật;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e) Lệ phí do các cơ quan nhà nước trung ương thu, trừ lệ phí trước bạ quy định tại </w:t>
      </w:r>
      <w:bookmarkStart w:id="71" w:name="tc_31"/>
      <w:r w:rsidRPr="00B9219C">
        <w:rPr>
          <w:rFonts w:eastAsia="Times New Roman" w:cs="Times New Roman"/>
          <w:noProof/>
          <w:sz w:val="28"/>
          <w:szCs w:val="28"/>
          <w:lang w:val="en-GB"/>
        </w:rPr>
        <w:t>điểm e khoản 1 Điều 38 của Luật này</w:t>
      </w:r>
      <w:bookmarkEnd w:id="71"/>
      <w:r w:rsidRPr="00B9219C">
        <w:rPr>
          <w:rFonts w:eastAsia="Times New Roman" w:cs="Times New Roman"/>
          <w:noProof/>
          <w:sz w:val="28"/>
          <w:szCs w:val="28"/>
          <w:lang w:val="en-GB"/>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g) Tiền thu từ xử phạt vi phạm hành chính, phạt khác theo quy định của pháp luật do các cơ quan nhà nước trung ương thực hiện;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h) Thu nộp ngân sách nhà nước từ khai thác, xử lý tài sản công do cơ quan, tổ chức, đơn vị thuộc trung ương quản lý, xử lý theo quy định của pháp luật về quản lý, sử dụng tài sản công;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i) Các khoản thu hồi vốn của ngân sách trung ương đầu tư tại các tổ chức kinh tế; cổ tức được chia bằng tiền, lợi nhuận được chia tại công ty cổ phần, công ty trách nhiệm hữu hạn hai thành viên trở lên có vốn góp của Nhà nước do Bộ, cơ quan ngang Bộ, tổ chức được Chính phủ giao là cơ quan đại diện chủ sở hữu; thu phần lợi nhuận sau thuế còn lại nộp ngân sách nhà nước của doanh nghiệp do Nhà nước nắm giữ 100% vốn điều lệ do Bộ, cơ quan ngang Bộ, cơ quan khác ở trung ương là cơ quan đại diện chủ sở hữu theo quy định của pháp luật về quản lý và đầu tư vốn nhà nước tại doanh nghiệp; chênh lệch thu lớn hơn chi của Ngân hàng Nhà </w:t>
      </w:r>
      <w:r w:rsidRPr="00B9219C">
        <w:rPr>
          <w:rFonts w:eastAsia="Times New Roman" w:cs="Times New Roman"/>
          <w:noProof/>
          <w:sz w:val="28"/>
          <w:szCs w:val="28"/>
          <w:lang w:val="en-GB"/>
        </w:rPr>
        <w:lastRenderedPageBreak/>
        <w:t>nước Việt Nam sau khi trừ khoản dự phòng rủi ro và trích lập các quỹ theo quy định của pháp luật;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k) Thu từ quỹ dự trữ tài chính trung 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l) Thu kết dư ngân sách trung 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m) Thu chuyển nguồn từ năm trước chuyển sang của ngân sách trung 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n) Thuế thu nhập doanh nghiệp bổ sung theo quy định chống xói mòn cơ sở thuế toàn cầu;</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o) Thu từ nhà cung cấp hàng hóa, dịch vụ ở nước ngoài;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p) Thu tiền cấp quyền sử dụng tần số vô tuyến điện;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q) Các khoản thu khác theo quy định của pháp luật.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2. Các khoản thu phân chia và tỷ lệ phần trăm (%) giữa ngân sách trung ương và ngân sách địa phương bao gồm:</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a) Thuế thu nhập doanh nghiệp</w:t>
      </w:r>
      <w:r w:rsidR="002C30B5" w:rsidRPr="00B9219C">
        <w:rPr>
          <w:rFonts w:eastAsia="Times New Roman" w:cs="Times New Roman"/>
          <w:noProof/>
          <w:sz w:val="28"/>
          <w:szCs w:val="28"/>
          <w:lang w:val="en-GB"/>
        </w:rPr>
        <w:t xml:space="preserve">, </w:t>
      </w:r>
      <w:r w:rsidR="00BD513B" w:rsidRPr="00B9219C">
        <w:rPr>
          <w:rFonts w:eastAsia="Times New Roman" w:cs="Times New Roman"/>
          <w:noProof/>
          <w:sz w:val="28"/>
          <w:szCs w:val="28"/>
          <w:lang w:val="en-GB"/>
        </w:rPr>
        <w:t>trừ</w:t>
      </w:r>
      <w:r w:rsidRPr="00B9219C">
        <w:rPr>
          <w:rFonts w:eastAsia="Times New Roman" w:cs="Times New Roman"/>
          <w:noProof/>
          <w:sz w:val="28"/>
          <w:szCs w:val="28"/>
          <w:lang w:val="en-GB"/>
        </w:rPr>
        <w:t xml:space="preserve"> thuế thu nhập doanh nghiệp </w:t>
      </w:r>
      <w:r w:rsidR="002C30B5" w:rsidRPr="00B9219C">
        <w:rPr>
          <w:rFonts w:eastAsia="Times New Roman" w:cs="Times New Roman"/>
          <w:noProof/>
          <w:sz w:val="28"/>
          <w:szCs w:val="28"/>
          <w:lang w:val="en-GB"/>
        </w:rPr>
        <w:t xml:space="preserve">thu </w:t>
      </w:r>
      <w:r w:rsidRPr="00B9219C">
        <w:rPr>
          <w:rFonts w:eastAsia="Times New Roman" w:cs="Times New Roman"/>
          <w:noProof/>
          <w:sz w:val="28"/>
          <w:szCs w:val="28"/>
          <w:lang w:val="en-GB"/>
        </w:rPr>
        <w:t>từ hoạt động thăm dò, khai thác dầu, khí</w:t>
      </w:r>
      <w:r w:rsidR="00595C6E" w:rsidRPr="00B9219C">
        <w:rPr>
          <w:rFonts w:eastAsia="Times New Roman" w:cs="Times New Roman"/>
          <w:noProof/>
          <w:sz w:val="28"/>
          <w:szCs w:val="28"/>
          <w:lang w:val="vi-VN"/>
        </w:rPr>
        <w:t>, hoạt động xổ số</w:t>
      </w:r>
      <w:r w:rsidR="002C30B5" w:rsidRPr="00B9219C">
        <w:rPr>
          <w:rFonts w:eastAsia="Times New Roman" w:cs="Times New Roman"/>
          <w:noProof/>
          <w:sz w:val="28"/>
          <w:szCs w:val="28"/>
        </w:rPr>
        <w:t xml:space="preserve"> </w:t>
      </w:r>
      <w:r w:rsidRPr="00B9219C">
        <w:rPr>
          <w:rFonts w:eastAsia="Times New Roman" w:cs="Times New Roman"/>
          <w:noProof/>
          <w:sz w:val="28"/>
          <w:szCs w:val="28"/>
          <w:lang w:val="en-GB"/>
        </w:rPr>
        <w:t>và thuế thu nhập doanh nghiệp bổ sung theo quy định chống xói mòn cơ sở thuế toàn cầu;</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b) Thuế thu nhập cá nhân;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c) Thuế tiêu thụ đặc biệt, trừ khoản hoàn thuế tiêu thụ đặc biệt (nếu có) và thuế tiêu thụ đặc biệt thu từ hàng hóa nhập khẩu;</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d) Thuế bảo vệ môi trường;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đ) Thu tiền cấp quyền khai thác khoáng sản, tài nguyên nước do cơ quan có thẩm quyền của trung ương cấp phép thực hiện phân chia: ngân sách trung ương hưởng 70%, ngân sách địa phương hưởng 30%;</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e) Thuế giá trị gia tăng (</w:t>
      </w:r>
      <w:r w:rsidR="00BD513B" w:rsidRPr="00B9219C">
        <w:rPr>
          <w:rFonts w:eastAsia="Times New Roman" w:cs="Times New Roman"/>
          <w:noProof/>
          <w:sz w:val="28"/>
          <w:szCs w:val="28"/>
          <w:lang w:val="en-GB"/>
        </w:rPr>
        <w:t>trừ</w:t>
      </w:r>
      <w:r w:rsidRPr="00B9219C">
        <w:rPr>
          <w:rFonts w:eastAsia="Times New Roman" w:cs="Times New Roman"/>
          <w:noProof/>
          <w:sz w:val="28"/>
          <w:szCs w:val="28"/>
          <w:lang w:val="en-GB"/>
        </w:rPr>
        <w:t xml:space="preserve"> số thuế giá trị gia tăng được hoàn theo quy định của </w:t>
      </w:r>
      <w:r w:rsidR="00C15BE4" w:rsidRPr="00B9219C">
        <w:rPr>
          <w:rFonts w:eastAsia="Times New Roman" w:cs="Times New Roman"/>
          <w:noProof/>
          <w:sz w:val="28"/>
          <w:szCs w:val="28"/>
          <w:lang w:val="en-GB"/>
        </w:rPr>
        <w:t>pháp luật</w:t>
      </w:r>
      <w:r w:rsidR="00BC6BEE" w:rsidRPr="00B9219C">
        <w:rPr>
          <w:rFonts w:eastAsia="Times New Roman" w:cs="Times New Roman"/>
          <w:noProof/>
          <w:sz w:val="28"/>
          <w:szCs w:val="28"/>
          <w:lang w:val="vi-VN"/>
        </w:rPr>
        <w:t>,</w:t>
      </w:r>
      <w:r w:rsidR="00595C6E" w:rsidRPr="00B9219C">
        <w:rPr>
          <w:rFonts w:eastAsia="Times New Roman" w:cs="Times New Roman"/>
          <w:noProof/>
          <w:sz w:val="28"/>
          <w:szCs w:val="28"/>
          <w:lang w:val="vi-VN"/>
        </w:rPr>
        <w:t xml:space="preserve"> thuế giá trị gia tăng </w:t>
      </w:r>
      <w:r w:rsidR="00BD513B" w:rsidRPr="00B9219C">
        <w:rPr>
          <w:rFonts w:eastAsia="Times New Roman" w:cs="Times New Roman"/>
          <w:noProof/>
          <w:sz w:val="28"/>
          <w:szCs w:val="28"/>
        </w:rPr>
        <w:t xml:space="preserve">thu </w:t>
      </w:r>
      <w:r w:rsidR="00595C6E" w:rsidRPr="00B9219C">
        <w:rPr>
          <w:rFonts w:eastAsia="Times New Roman" w:cs="Times New Roman"/>
          <w:noProof/>
          <w:sz w:val="28"/>
          <w:szCs w:val="28"/>
          <w:lang w:val="en-GB"/>
        </w:rPr>
        <w:t>từ hoạt động thăm dò, khai thác dầu, khí</w:t>
      </w:r>
      <w:r w:rsidR="00BD513B" w:rsidRPr="00B9219C">
        <w:rPr>
          <w:rFonts w:eastAsia="Times New Roman" w:cs="Times New Roman"/>
          <w:noProof/>
          <w:sz w:val="28"/>
          <w:szCs w:val="28"/>
          <w:lang w:val="en-GB"/>
        </w:rPr>
        <w:t>,</w:t>
      </w:r>
      <w:r w:rsidR="00BC6BEE" w:rsidRPr="00B9219C">
        <w:rPr>
          <w:rFonts w:eastAsia="Times New Roman" w:cs="Times New Roman"/>
          <w:noProof/>
          <w:sz w:val="28"/>
          <w:szCs w:val="28"/>
          <w:lang w:val="vi-VN"/>
        </w:rPr>
        <w:t xml:space="preserve"> hoạt động xổ số</w:t>
      </w:r>
      <w:r w:rsidRPr="00B9219C">
        <w:rPr>
          <w:rFonts w:eastAsia="Times New Roman" w:cs="Times New Roman"/>
          <w:noProof/>
          <w:sz w:val="28"/>
          <w:szCs w:val="28"/>
          <w:lang w:val="en-GB"/>
        </w:rPr>
        <w:t>) thực hiện phân chia: ngân sách trung ương hưởng 70%, ngân sách các địa phương hưởng 30%. Việc phân chia cho từng địa phương trên cơ sở nguyên tắc, tiêu chí trong từng giai đoạn do Ủy ban Thường vụ Quốc hội xem xét, quyết định;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g) Tiền sử dụng đất, tiền thuê đất, trừ thu tiền sử dụng đất gắn với tài sản trên đất do các cơ quan, tổ chức, đơn vị thuộc trung ương quản lý quy định tại điểm h khoản 1 Điều này, các địa phương không nhận bổ sung cân đối, ngân sách trung ương hưởng 20%; ngân sách địa phương hưởng 80%. Các địa phương nhận bổ sung cân đối, ngân sách trung ương hưởng 15%; ngân sách địa phương hưởng 85%;</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3. Chính phủ xây dựng phương án tỷ lệ cụ thể phân chia từng khoản thu giữa ngân sách trung ương và ngân sách địa phương quy định tại các điểm a, b, c và d khoản 2 Điều này, bảo đảm vai trò chủ đạo của ngân sách trung ương, tỷ lệ được ổn định lâu dài để chủ động ngân sách địa phương, trình Quốc hội xem xét, quyết định.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Trong trường hợp có biến động lớn về thu, chi ngân sách nhà nước hoặc có chênh lệch lớn về số thu, chi ngân sách nhà nước giữa các địa phương cần phải điều chỉnh tỷ lệ phân chia các khoản thu cho phù hợp, Chính phủ xây dựng lại phương án tỷ lệ phân chia các khoản thu quy định tại các điểm a, b, c, d, đ và g khoản 2 Điều này, trình Quốc hội xem xét, quyết định.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bookmarkStart w:id="72" w:name="dieu_37"/>
      <w:r w:rsidRPr="00B9219C">
        <w:rPr>
          <w:rFonts w:eastAsia="Times New Roman" w:cs="Times New Roman"/>
          <w:b/>
          <w:bCs/>
          <w:noProof/>
          <w:sz w:val="28"/>
          <w:szCs w:val="28"/>
          <w:lang w:val="en-GB"/>
        </w:rPr>
        <w:t>Điều 37. Nhiệm vụ chi của ngân sách trung ương</w:t>
      </w:r>
      <w:bookmarkEnd w:id="72"/>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 Chi đầu tư phát triển: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en-GB"/>
        </w:rPr>
        <w:t xml:space="preserve">a) Đầu tư công cho các chương trình, nhiệm vụ, dự án và đối tượng đầu tư công khác </w:t>
      </w:r>
      <w:r w:rsidR="00BD513B" w:rsidRPr="00B9219C">
        <w:rPr>
          <w:rFonts w:eastAsia="Times New Roman" w:cs="Times New Roman"/>
          <w:noProof/>
          <w:sz w:val="28"/>
          <w:szCs w:val="28"/>
        </w:rPr>
        <w:t>thuộc các lĩnh vực</w:t>
      </w:r>
      <w:r w:rsidR="00BD513B" w:rsidRPr="00B9219C">
        <w:rPr>
          <w:rFonts w:eastAsia="Times New Roman" w:cs="Times New Roman"/>
          <w:noProof/>
          <w:sz w:val="28"/>
          <w:szCs w:val="28"/>
          <w:lang w:val="vi-VN"/>
        </w:rPr>
        <w:t xml:space="preserve"> quy định tại khoản 3 Điều này</w:t>
      </w:r>
      <w:r w:rsidR="00BD513B" w:rsidRPr="00B9219C">
        <w:rPr>
          <w:rFonts w:eastAsia="Times New Roman" w:cs="Times New Roman"/>
          <w:noProof/>
          <w:sz w:val="28"/>
          <w:szCs w:val="28"/>
        </w:rPr>
        <w:t xml:space="preserve"> </w:t>
      </w:r>
      <w:r w:rsidRPr="00B9219C">
        <w:rPr>
          <w:rFonts w:eastAsia="Times New Roman" w:cs="Times New Roman"/>
          <w:noProof/>
          <w:sz w:val="28"/>
          <w:szCs w:val="28"/>
          <w:lang w:val="en-GB"/>
        </w:rPr>
        <w:t xml:space="preserve">của </w:t>
      </w:r>
      <w:r w:rsidR="00BD513B" w:rsidRPr="00B9219C">
        <w:rPr>
          <w:rFonts w:eastAsia="Times New Roman" w:cs="Times New Roman"/>
          <w:noProof/>
          <w:sz w:val="28"/>
          <w:szCs w:val="28"/>
          <w:lang w:val="en-GB"/>
        </w:rPr>
        <w:t>C</w:t>
      </w:r>
      <w:r w:rsidR="00A751D3" w:rsidRPr="00B9219C">
        <w:rPr>
          <w:rFonts w:eastAsia="Times New Roman" w:cs="Times New Roman"/>
          <w:noProof/>
          <w:sz w:val="28"/>
          <w:szCs w:val="28"/>
          <w:lang w:val="vi-VN"/>
        </w:rPr>
        <w:t>ơ quan trung ương của tổ chức chính trị, Viện Kiểm sát nhân dân tối cao, Tòa án nhân dân tối cao, Kiểm toán nhà nước, Văn phòng Trung ương Đảng, Văn phòng Chủ tịch nước, Văn phòng Quốc hội, Bộ, cơ quan ngang Bộ, cơ quan trung ương của Mặt trận Tổ quốc Việt Nam và của tổ chức chính trị - xã hội; doanh nghiệp nhà nước, cơ quan, tổ chức và doanh nghiệp khác được cơ quan nhà nước có thẩm quyền giao thực hiện nhiệm vụ, dự án đầu tư công bằng văn bản</w:t>
      </w:r>
      <w:r w:rsidR="00DF672D" w:rsidRPr="00B9219C">
        <w:rPr>
          <w:rFonts w:eastAsia="Times New Roman" w:cs="Times New Roman"/>
          <w:noProof/>
          <w:sz w:val="28"/>
          <w:szCs w:val="28"/>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Chính phủ quy định chi tiết điểm này;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Đầu tư và hỗ trợ vốn cho các doanh nghiệp cung cấp sản phẩm, dịch vụ công ích thiết yếu cho xã hội, doanh nghiệp hoạt động trong lĩnh vực trực tiếp phục vụ quốc phòng, an ninh do Nhà nước giao nhiệm vụ, đặt hàng; các tổ chức kinh tế; các tổ chức tài chính của trung ương; đầu tư vốn nhà nước vào doanh nghiệp của trung ương theo quy định của pháp luật;</w:t>
      </w:r>
      <w:r w:rsidR="0012673A" w:rsidRPr="00B9219C">
        <w:rPr>
          <w:rFonts w:eastAsia="Times New Roman" w:cs="Times New Roman"/>
          <w:noProof/>
          <w:sz w:val="28"/>
          <w:szCs w:val="28"/>
          <w:lang w:val="vi-VN"/>
        </w:rPr>
        <w:t xml:space="preserve"> </w:t>
      </w:r>
      <w:r w:rsidR="00DE3A35" w:rsidRPr="00B9219C">
        <w:rPr>
          <w:rFonts w:eastAsia="Times New Roman" w:cs="Times New Roman"/>
          <w:noProof/>
          <w:sz w:val="28"/>
          <w:szCs w:val="28"/>
          <w:lang w:val="vi-VN"/>
        </w:rPr>
        <w:t>thực hiện nghĩa vụ của Nhà nước trong các cam kết quốc tế, cam kết với nhà đầu tư;</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Các khoản chi đầu tư phát triển khác theo quy định của pháp luật.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Chi dự trữ quốc gia.</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Chi thường xuyên của các Bộ, cơ quan ngang Bộ, cơ quan khác ở trung ương được phân cấp trong các lĩnh vực:</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a) Quốc phòng;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b) An ninh và trật tự, an toàn xã hội;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c) </w:t>
      </w:r>
      <w:r w:rsidR="004C0D10" w:rsidRPr="00B9219C">
        <w:rPr>
          <w:rFonts w:eastAsia="Times New Roman" w:cs="Times New Roman"/>
          <w:noProof/>
          <w:sz w:val="28"/>
          <w:szCs w:val="28"/>
          <w:lang w:val="en-GB"/>
        </w:rPr>
        <w:t>G</w:t>
      </w:r>
      <w:r w:rsidRPr="00B9219C">
        <w:rPr>
          <w:rFonts w:eastAsia="Times New Roman" w:cs="Times New Roman"/>
          <w:noProof/>
          <w:sz w:val="28"/>
          <w:szCs w:val="28"/>
          <w:lang w:val="en-GB"/>
        </w:rPr>
        <w:t>iáo dục, đào tạo và dạy nghề;</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d) </w:t>
      </w:r>
      <w:r w:rsidR="004C0D10" w:rsidRPr="00B9219C">
        <w:rPr>
          <w:rFonts w:eastAsia="Times New Roman" w:cs="Times New Roman"/>
          <w:noProof/>
          <w:sz w:val="28"/>
          <w:szCs w:val="28"/>
          <w:lang w:val="en-GB"/>
        </w:rPr>
        <w:t>K</w:t>
      </w:r>
      <w:r w:rsidRPr="00B9219C">
        <w:rPr>
          <w:rFonts w:eastAsia="Times New Roman" w:cs="Times New Roman"/>
          <w:noProof/>
          <w:sz w:val="28"/>
          <w:szCs w:val="28"/>
          <w:lang w:val="en-GB"/>
        </w:rPr>
        <w:t>hoa học, công nghệ, đổi mới sáng tạo và chuyển đổi số;</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 xml:space="preserve">đ) </w:t>
      </w:r>
      <w:r w:rsidR="004C0D10" w:rsidRPr="00B9219C">
        <w:rPr>
          <w:rFonts w:eastAsia="Times New Roman" w:cs="Times New Roman"/>
          <w:noProof/>
          <w:sz w:val="28"/>
          <w:szCs w:val="28"/>
          <w:lang w:val="en-GB"/>
        </w:rPr>
        <w:t>Y</w:t>
      </w:r>
      <w:r w:rsidRPr="00B9219C">
        <w:rPr>
          <w:rFonts w:eastAsia="Times New Roman" w:cs="Times New Roman"/>
          <w:noProof/>
          <w:sz w:val="28"/>
          <w:szCs w:val="28"/>
          <w:lang w:val="en-GB"/>
        </w:rPr>
        <w:t xml:space="preserve"> tế, dân số và gia đình;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e) </w:t>
      </w:r>
      <w:r w:rsidR="004C0D10" w:rsidRPr="00B9219C">
        <w:rPr>
          <w:rFonts w:eastAsia="Times New Roman" w:cs="Times New Roman"/>
          <w:noProof/>
          <w:sz w:val="28"/>
          <w:szCs w:val="28"/>
          <w:lang w:val="en-GB"/>
        </w:rPr>
        <w:t>V</w:t>
      </w:r>
      <w:r w:rsidRPr="00B9219C">
        <w:rPr>
          <w:rFonts w:eastAsia="Times New Roman" w:cs="Times New Roman"/>
          <w:noProof/>
          <w:sz w:val="28"/>
          <w:szCs w:val="28"/>
          <w:lang w:val="en-GB"/>
        </w:rPr>
        <w:t>ăn hóa thông tin;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g) </w:t>
      </w:r>
      <w:r w:rsidR="004C0D10" w:rsidRPr="00B9219C">
        <w:rPr>
          <w:rFonts w:eastAsia="Times New Roman" w:cs="Times New Roman"/>
          <w:noProof/>
          <w:sz w:val="28"/>
          <w:szCs w:val="28"/>
          <w:lang w:val="en-GB"/>
        </w:rPr>
        <w:t>P</w:t>
      </w:r>
      <w:r w:rsidRPr="00B9219C">
        <w:rPr>
          <w:rFonts w:eastAsia="Times New Roman" w:cs="Times New Roman"/>
          <w:noProof/>
          <w:sz w:val="28"/>
          <w:szCs w:val="28"/>
          <w:lang w:val="en-GB"/>
        </w:rPr>
        <w:t>hát thanh, truyền hình, thông tấn;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h) </w:t>
      </w:r>
      <w:r w:rsidR="004C0D10" w:rsidRPr="00B9219C">
        <w:rPr>
          <w:rFonts w:eastAsia="Times New Roman" w:cs="Times New Roman"/>
          <w:noProof/>
          <w:sz w:val="28"/>
          <w:szCs w:val="28"/>
          <w:lang w:val="en-GB"/>
        </w:rPr>
        <w:t>T</w:t>
      </w:r>
      <w:r w:rsidRPr="00B9219C">
        <w:rPr>
          <w:rFonts w:eastAsia="Times New Roman" w:cs="Times New Roman"/>
          <w:noProof/>
          <w:sz w:val="28"/>
          <w:szCs w:val="28"/>
          <w:lang w:val="en-GB"/>
        </w:rPr>
        <w:t>hể dục, thể thao;</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i) </w:t>
      </w:r>
      <w:r w:rsidR="004C0D10" w:rsidRPr="00B9219C">
        <w:rPr>
          <w:rFonts w:eastAsia="Times New Roman" w:cs="Times New Roman"/>
          <w:noProof/>
          <w:sz w:val="28"/>
          <w:szCs w:val="28"/>
          <w:lang w:val="en-GB"/>
        </w:rPr>
        <w:t>B</w:t>
      </w:r>
      <w:r w:rsidRPr="00B9219C">
        <w:rPr>
          <w:rFonts w:eastAsia="Times New Roman" w:cs="Times New Roman"/>
          <w:noProof/>
          <w:sz w:val="28"/>
          <w:szCs w:val="28"/>
          <w:lang w:val="en-GB"/>
        </w:rPr>
        <w:t>ảo vệ môi trường;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k) Các hoạt động kinh tế;</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l) Hoạt động của các cơ quan quản lý nhà nước, tổ chức chính trị, Ủy ban Trung ương Mặt trận Tổ quốc Việt Nam và các tổ chức chính trị - xã hội trực thuộc Ủy ban Trung ương Mặt trận Tổ quốc Việt Nam; hỗ trợ các tổ chức xã hội theo quy định của pháp luật;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m) Chi bảo đảm xã hội;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n) Các khoản chi khác theo quy định của pháp luật.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4. Chi trả nợ lãi các khoản do Chính phủ vay.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5. Chi viện trợ theo quy định của Chính phủ.</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6. Chi cho vay theo quy định của Chính phủ.</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7. Chi bổ sung quỹ dự trữ tài chính trung 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8. Chi chuyển nguồn của ngân sách trung ương sang năm sau.</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9. Chi bổ sung cân đối ngân sách, bổ sung có mục tiêu cho ngân sách địa phương.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bookmarkStart w:id="73" w:name="dieu_38"/>
      <w:r w:rsidRPr="00B9219C">
        <w:rPr>
          <w:rFonts w:eastAsia="Times New Roman" w:cs="Times New Roman"/>
          <w:b/>
          <w:bCs/>
          <w:noProof/>
          <w:sz w:val="28"/>
          <w:szCs w:val="28"/>
          <w:lang w:val="en-GB"/>
        </w:rPr>
        <w:t>Điều 38. Nguồn thu của ngân sách địa phương</w:t>
      </w:r>
      <w:bookmarkEnd w:id="73"/>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 Các khoản thu ngân sách địa phương hưởng 100% bao gồm:</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a) Thuế tài nguyên, trừ thuế tài nguyên thu từ hoạt động thăm dò, khai thác dầu, khí;</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b) Thuế sử dụng đất nông nghiệp;</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c) Thuế sử dụng đất phi nông nghiệp;</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d) Tiền cho thuê mặt nước, tiền sử dụng khu vực biển;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đ) Tiền cho thuê và tiền bán nhà ở thuộc sở hữu nhà nước;</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e) Lệ phí trước bạ;</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g) Thu từ hoạt động xổ số;</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 xml:space="preserve">h) Các khoản thu hồi vốn của ngân sách địa phương đầu tư tại các tổ chức kinh tế; cổ tức được chia bằng tiền, lợi nhuận được chia tại công ty cổ phần, công ty trách nhiệm hữu hạn hai thành viên trở lên có vốn góp của Nhà nước do Ủy ban </w:t>
      </w:r>
      <w:r w:rsidRPr="00B9219C">
        <w:rPr>
          <w:rFonts w:eastAsia="Times New Roman" w:cs="Times New Roman"/>
          <w:noProof/>
          <w:sz w:val="28"/>
          <w:szCs w:val="28"/>
          <w:lang w:val="es-CL"/>
        </w:rPr>
        <w:lastRenderedPageBreak/>
        <w:t>nhân dân cấp tỉnh là cơ quan đại diện chủ sở hữu; thu phần lợi nhuận sau thuế còn lại sau khi trích lập các quỹ của doanh nghiệp do Nhà nước nắm giữ 100% vốn điều lệ do Ủy ban nhân dân cấp tỉnh là cơ quan đại diện chủ sở hữu;</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i) Thu từ quỹ dự trữ tài chính địa phương;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k) Thu nộp ngân sách nhà nước từ khai thác, xử lý tài sản công do cơ quan, tổ chức, đơn vị thuộc địa phương quản lý, xử lý theo quy định của pháp luật về quản lý, sử dụng tài sản công;</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l) Viện trợ không hoàn lại của các tổ chức quốc tế, tổ chức khác, cá nhân nước ngoài trực tiếp cho chính quyền địa phương;</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 xml:space="preserve">m) Phí thu từ các hoạt động dịch vụ do các cơ quan nhà nước địa phương thực hiện. Các khoản phí thu từ các hoạt động dịch vụ công do đơn vị sự nghiệp công lập và tổ chức </w:t>
      </w:r>
      <w:r w:rsidR="00C156F9" w:rsidRPr="00B9219C">
        <w:rPr>
          <w:rFonts w:eastAsia="Times New Roman" w:cs="Times New Roman"/>
          <w:noProof/>
          <w:sz w:val="28"/>
          <w:szCs w:val="28"/>
          <w:lang w:val="es-CL"/>
        </w:rPr>
        <w:t>do địa phương quản lý</w:t>
      </w:r>
      <w:r w:rsidR="007603EC" w:rsidRPr="00B9219C">
        <w:rPr>
          <w:rFonts w:eastAsia="Times New Roman" w:cs="Times New Roman"/>
          <w:noProof/>
          <w:sz w:val="28"/>
          <w:szCs w:val="28"/>
          <w:lang w:val="es-CL"/>
        </w:rPr>
        <w:t xml:space="preserve"> </w:t>
      </w:r>
      <w:r w:rsidRPr="00B9219C">
        <w:rPr>
          <w:rFonts w:eastAsia="Times New Roman" w:cs="Times New Roman"/>
          <w:noProof/>
          <w:sz w:val="28"/>
          <w:szCs w:val="28"/>
          <w:lang w:val="es-CL"/>
        </w:rPr>
        <w:t>được cơ quan có thẩm quyền giao cung cấp dịch vụ công nộp ngân sách nhà nước theo quy định của pháp luật;</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n) Lệ phí do các cơ quan nhà nước địa phương thực hiện thu;</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o) Thu tiền cấp quyền khai thác khoáng sản, tài nguyên nước do cơ quan có thẩm quyền của địa phương cấp phép;</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p) Tiền thu từ xử phạt vi phạm hành chính, phạt khác theo quy định của pháp luật do các cơ quan nhà nước địa phương thực hiện;</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q) Thu từ quỹ đất công ích và thu hoa lợi công sản khác;</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r) Huy động đóng góp từ các cơ quan, tổ chức, cá nhân theo quy định của pháp luật;</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s) Thu kết dư ngân sách địa phương;</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t) Thu chuyển nguồn của ngân sách địa phương từ năm trước chuyển sang;</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u) Các khoản thu khác theo quy định của pháp luật.</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2. Các khoản thu phân chia theo tỷ lệ phần trăm (%) giữa ngân sách trung ương và ngân sách địa phương theo quy định tại </w:t>
      </w:r>
      <w:bookmarkStart w:id="74" w:name="tc_32"/>
      <w:r w:rsidRPr="00B9219C">
        <w:rPr>
          <w:rFonts w:eastAsia="Times New Roman" w:cs="Times New Roman"/>
          <w:noProof/>
          <w:sz w:val="28"/>
          <w:szCs w:val="28"/>
          <w:lang w:val="es-CL"/>
        </w:rPr>
        <w:t>khoản 2 Điều 36 của Luật này</w:t>
      </w:r>
      <w:bookmarkEnd w:id="74"/>
      <w:r w:rsidRPr="00B9219C">
        <w:rPr>
          <w:rFonts w:eastAsia="Times New Roman" w:cs="Times New Roman"/>
          <w:noProof/>
          <w:sz w:val="28"/>
          <w:szCs w:val="28"/>
          <w:lang w:val="es-CL"/>
        </w:rPr>
        <w:t>.</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3. Thu bổ sung cân đối ngân sách, bổ sung có mục tiêu từ ngân sách trung ương.</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bookmarkStart w:id="75" w:name="dieu_39"/>
      <w:r w:rsidRPr="00B9219C">
        <w:rPr>
          <w:rFonts w:eastAsia="Times New Roman" w:cs="Times New Roman"/>
          <w:b/>
          <w:bCs/>
          <w:noProof/>
          <w:sz w:val="28"/>
          <w:szCs w:val="28"/>
          <w:lang w:val="es-CL"/>
        </w:rPr>
        <w:t>Điều 39. Nhiệm vụ chi của ngân sách địa phương</w:t>
      </w:r>
      <w:bookmarkEnd w:id="75"/>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1. Chi đầu tư phát triển: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s-CL"/>
        </w:rPr>
      </w:pPr>
      <w:r w:rsidRPr="00B9219C">
        <w:rPr>
          <w:rFonts w:eastAsia="Times New Roman" w:cs="Times New Roman"/>
          <w:noProof/>
          <w:sz w:val="28"/>
          <w:szCs w:val="28"/>
          <w:lang w:val="es-CL"/>
        </w:rPr>
        <w:t xml:space="preserve">a) Đầu tư công cho các chương trình, nhiệm vụ, dự án và đối tượng đầu tư công khác do địa phương quản lý </w:t>
      </w:r>
      <w:r w:rsidR="00BD513B" w:rsidRPr="00B9219C">
        <w:rPr>
          <w:rFonts w:eastAsia="Times New Roman" w:cs="Times New Roman"/>
          <w:noProof/>
          <w:sz w:val="28"/>
          <w:szCs w:val="28"/>
          <w:lang w:val="es-CL"/>
        </w:rPr>
        <w:t>thuộc các lĩnh vực</w:t>
      </w:r>
      <w:r w:rsidR="00BD513B" w:rsidRPr="00B9219C">
        <w:rPr>
          <w:rFonts w:eastAsia="Times New Roman" w:cs="Times New Roman"/>
          <w:noProof/>
          <w:sz w:val="28"/>
          <w:szCs w:val="28"/>
          <w:lang w:val="vi-VN"/>
        </w:rPr>
        <w:t xml:space="preserve"> quy định tại khoản </w:t>
      </w:r>
      <w:r w:rsidR="00426B56" w:rsidRPr="00B9219C">
        <w:rPr>
          <w:rFonts w:eastAsia="Times New Roman" w:cs="Times New Roman"/>
          <w:noProof/>
          <w:sz w:val="28"/>
          <w:szCs w:val="28"/>
        </w:rPr>
        <w:t>2</w:t>
      </w:r>
      <w:r w:rsidR="00BD513B" w:rsidRPr="00B9219C">
        <w:rPr>
          <w:rFonts w:eastAsia="Times New Roman" w:cs="Times New Roman"/>
          <w:noProof/>
          <w:sz w:val="28"/>
          <w:szCs w:val="28"/>
          <w:lang w:val="vi-VN"/>
        </w:rPr>
        <w:t xml:space="preserve"> Điều này</w:t>
      </w:r>
      <w:r w:rsidR="00BD513B" w:rsidRPr="00B9219C">
        <w:rPr>
          <w:rFonts w:eastAsia="Times New Roman" w:cs="Times New Roman"/>
          <w:noProof/>
          <w:sz w:val="28"/>
          <w:szCs w:val="28"/>
          <w:lang w:val="es-CL"/>
        </w:rPr>
        <w:t xml:space="preserve"> </w:t>
      </w:r>
      <w:r w:rsidRPr="00B9219C">
        <w:rPr>
          <w:rFonts w:eastAsia="Times New Roman" w:cs="Times New Roman"/>
          <w:noProof/>
          <w:sz w:val="28"/>
          <w:szCs w:val="28"/>
          <w:lang w:val="es-CL"/>
        </w:rPr>
        <w:t>và thực hiện nhiệm vụ chi quy định tại </w:t>
      </w:r>
      <w:bookmarkStart w:id="76" w:name="tc_33"/>
      <w:r w:rsidRPr="00B9219C">
        <w:rPr>
          <w:rFonts w:eastAsia="Times New Roman" w:cs="Times New Roman"/>
          <w:noProof/>
          <w:sz w:val="28"/>
          <w:szCs w:val="28"/>
          <w:lang w:val="es-CL"/>
        </w:rPr>
        <w:t xml:space="preserve">điểm d khoản 5 Điều </w:t>
      </w:r>
      <w:r w:rsidR="003C67C2" w:rsidRPr="00B9219C">
        <w:rPr>
          <w:rFonts w:eastAsia="Times New Roman" w:cs="Times New Roman"/>
          <w:noProof/>
          <w:sz w:val="28"/>
          <w:szCs w:val="28"/>
          <w:lang w:val="es-CL"/>
        </w:rPr>
        <w:t>10</w:t>
      </w:r>
      <w:r w:rsidRPr="00B9219C">
        <w:rPr>
          <w:rFonts w:eastAsia="Times New Roman" w:cs="Times New Roman"/>
          <w:noProof/>
          <w:sz w:val="28"/>
          <w:szCs w:val="28"/>
          <w:lang w:val="es-CL"/>
        </w:rPr>
        <w:t xml:space="preserve"> của Luật này</w:t>
      </w:r>
      <w:bookmarkEnd w:id="76"/>
      <w:r w:rsidRPr="00B9219C">
        <w:rPr>
          <w:rFonts w:eastAsia="Times New Roman" w:cs="Times New Roman"/>
          <w:noProof/>
          <w:sz w:val="28"/>
          <w:szCs w:val="28"/>
          <w:lang w:val="es-CL"/>
        </w:rPr>
        <w:t>.</w:t>
      </w:r>
    </w:p>
    <w:p w:rsidR="00D62AFB" w:rsidRPr="00B9219C" w:rsidRDefault="008958F4">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Chính phủ quy định chi tiết điểm này;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b) Đầu tư và hỗ trợ vốn cho các doanh nghiệp cung cấp sản phẩm, dịch vụ công ích thiết yếu cho xã hội do Nhà nước đặt hàng; các tổ chức kinh tế; các tổ chức tài chính của địa phương; đầu tư vốn nhà nước vào doanh nghiệp của địa phương theo quy định của pháp luật;</w:t>
      </w:r>
      <w:r w:rsidR="001E5351" w:rsidRPr="00B9219C">
        <w:rPr>
          <w:rFonts w:eastAsia="Times New Roman" w:cs="Times New Roman"/>
          <w:noProof/>
          <w:sz w:val="28"/>
          <w:szCs w:val="28"/>
          <w:lang w:val="vi-VN"/>
        </w:rPr>
        <w:t xml:space="preserve"> thực hiện nghĩa vụ của Nhà nước trong các cam kết quốc tế, cam kết với nhà đầu tư;</w:t>
      </w:r>
    </w:p>
    <w:p w:rsidR="00D62AFB" w:rsidRPr="00B9219C" w:rsidRDefault="002234CF">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Cấp</w:t>
      </w:r>
      <w:r w:rsidR="008958F4" w:rsidRPr="00B9219C">
        <w:rPr>
          <w:rFonts w:eastAsia="Times New Roman" w:cs="Times New Roman"/>
          <w:noProof/>
          <w:sz w:val="28"/>
          <w:szCs w:val="28"/>
          <w:lang w:val="vi-VN"/>
        </w:rPr>
        <w:t xml:space="preserve"> phí quản lý và ủy thác cho vay qua ngân hàng chính sách để thực hiện các chính sách phát triển kinh tế - xã hội tại địa phương;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 Các khoản chi đầu tư phát triển khác theo quy định của pháp luật.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Chi thường xuyên của các cơ quan, đơn vị ở địa phương được phân cấp trong các lĩnh vực:</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Giáo dục - đào tạo và dạy nghề;</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Khoa học, công nghệ, đổi mới sáng tạo và chuyển đổi số;</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Quốc phòng, an ninh, trật tự, an toàn xã hội phần giao địa phương quản lý; hỗ trợ thực hiện một số nhiệm vụ chi thuộc nhiệm vụ của ngân sách trung 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 Y tế, dân số và gia đình;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đ) </w:t>
      </w:r>
      <w:r w:rsidR="001E5351" w:rsidRPr="00B9219C">
        <w:rPr>
          <w:rFonts w:eastAsia="Times New Roman" w:cs="Times New Roman"/>
          <w:noProof/>
          <w:sz w:val="28"/>
          <w:szCs w:val="28"/>
          <w:lang w:val="en-GB"/>
        </w:rPr>
        <w:t>V</w:t>
      </w:r>
      <w:r w:rsidRPr="00B9219C">
        <w:rPr>
          <w:rFonts w:eastAsia="Times New Roman" w:cs="Times New Roman"/>
          <w:noProof/>
          <w:sz w:val="28"/>
          <w:szCs w:val="28"/>
          <w:lang w:val="en-GB"/>
        </w:rPr>
        <w:t>ăn hóa thông tin;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e) </w:t>
      </w:r>
      <w:r w:rsidR="001E5351" w:rsidRPr="00B9219C">
        <w:rPr>
          <w:rFonts w:eastAsia="Times New Roman" w:cs="Times New Roman"/>
          <w:noProof/>
          <w:sz w:val="28"/>
          <w:szCs w:val="28"/>
          <w:lang w:val="en-GB"/>
        </w:rPr>
        <w:t>P</w:t>
      </w:r>
      <w:r w:rsidRPr="00B9219C">
        <w:rPr>
          <w:rFonts w:eastAsia="Times New Roman" w:cs="Times New Roman"/>
          <w:noProof/>
          <w:sz w:val="28"/>
          <w:szCs w:val="28"/>
          <w:lang w:val="en-GB"/>
        </w:rPr>
        <w:t>hát thanh, truyền hình;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g) </w:t>
      </w:r>
      <w:r w:rsidR="001E5351" w:rsidRPr="00B9219C">
        <w:rPr>
          <w:rFonts w:eastAsia="Times New Roman" w:cs="Times New Roman"/>
          <w:noProof/>
          <w:sz w:val="28"/>
          <w:szCs w:val="28"/>
          <w:lang w:val="en-GB"/>
        </w:rPr>
        <w:t>T</w:t>
      </w:r>
      <w:r w:rsidRPr="00B9219C">
        <w:rPr>
          <w:rFonts w:eastAsia="Times New Roman" w:cs="Times New Roman"/>
          <w:noProof/>
          <w:sz w:val="28"/>
          <w:szCs w:val="28"/>
          <w:lang w:val="en-GB"/>
        </w:rPr>
        <w:t>hể dục, thể thao;</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h) </w:t>
      </w:r>
      <w:r w:rsidR="001E5351" w:rsidRPr="00B9219C">
        <w:rPr>
          <w:rFonts w:eastAsia="Times New Roman" w:cs="Times New Roman"/>
          <w:noProof/>
          <w:sz w:val="28"/>
          <w:szCs w:val="28"/>
          <w:lang w:val="en-GB"/>
        </w:rPr>
        <w:t>B</w:t>
      </w:r>
      <w:r w:rsidRPr="00B9219C">
        <w:rPr>
          <w:rFonts w:eastAsia="Times New Roman" w:cs="Times New Roman"/>
          <w:noProof/>
          <w:sz w:val="28"/>
          <w:szCs w:val="28"/>
          <w:lang w:val="en-GB"/>
        </w:rPr>
        <w:t>ảo vệ môi trường;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i) Các hoạt động kinh tế;</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k) Hoạt động của các cơ quan quản lý nhà nước, tổ chức chính trị, Ủy ban Mặt trận Tổ quốc Việt Nam cấp tỉnh, cấp xã và các tổ chức chính trị - xã hội trực thuộc Ủy ban Mặt trận Tổ quốc Việt Nam cấp tỉnh, cấp xã; hỗ trợ các tổ chức xã hội theo quy định của pháp luật;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l) Chi bảo đảm xã hội;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m) Các khoản chi khác theo quy định của pháp luật.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3. Chi trả nợ lãi các khoản do chính quyền địa phương vay.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4. Chi bổ sung quỹ dự trữ tài chính địa phương.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5. Chi viện trợ theo quy định của Chính phủ.</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6. Chi cho vay theo quy định của Chính phủ.</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7. Chi chuyển nguồn sang năm sau của ngân sách địa phương.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8. Chi bổ sung cân đối ngân sách, bổ sung có mục tiêu cho ngân sách cấp xã.</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9. Chi hỗ trợ thực hiện một số nhiệm vụ quy định tại các </w:t>
      </w:r>
      <w:bookmarkStart w:id="77" w:name="tc_34"/>
      <w:r w:rsidRPr="00B9219C">
        <w:rPr>
          <w:rFonts w:eastAsia="Times New Roman" w:cs="Times New Roman"/>
          <w:noProof/>
          <w:sz w:val="28"/>
          <w:szCs w:val="28"/>
          <w:lang w:val="en-GB"/>
        </w:rPr>
        <w:t xml:space="preserve">điểm a, b và c khoản 5 Điều </w:t>
      </w:r>
      <w:r w:rsidR="003C67C2" w:rsidRPr="00B9219C">
        <w:rPr>
          <w:rFonts w:eastAsia="Times New Roman" w:cs="Times New Roman"/>
          <w:noProof/>
          <w:sz w:val="28"/>
          <w:szCs w:val="28"/>
          <w:lang w:val="en-GB"/>
        </w:rPr>
        <w:t>10</w:t>
      </w:r>
      <w:r w:rsidRPr="00B9219C">
        <w:rPr>
          <w:rFonts w:eastAsia="Times New Roman" w:cs="Times New Roman"/>
          <w:noProof/>
          <w:sz w:val="28"/>
          <w:szCs w:val="28"/>
          <w:lang w:val="en-GB"/>
        </w:rPr>
        <w:t xml:space="preserve"> của Luật này</w:t>
      </w:r>
      <w:bookmarkEnd w:id="77"/>
      <w:r w:rsidRPr="00B9219C">
        <w:rPr>
          <w:rFonts w:eastAsia="Times New Roman" w:cs="Times New Roman"/>
          <w:noProof/>
          <w:sz w:val="28"/>
          <w:szCs w:val="28"/>
          <w:lang w:val="en-GB"/>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bookmarkStart w:id="78" w:name="dieu_40"/>
      <w:r w:rsidRPr="00B9219C">
        <w:rPr>
          <w:rFonts w:eastAsia="Times New Roman" w:cs="Times New Roman"/>
          <w:b/>
          <w:bCs/>
          <w:noProof/>
          <w:sz w:val="28"/>
          <w:szCs w:val="28"/>
          <w:lang w:val="en-GB"/>
        </w:rPr>
        <w:t>Điều 40. Các nhiệm vụ chi ngân sách nhà nước được bố trí từ hai nguồn chi đầu tư công và chi thường xuyên</w:t>
      </w:r>
      <w:bookmarkEnd w:id="78"/>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 Bồi thường, hỗ trợ, tái định cư khi Nhà nước thu hồi đất, trưng dụng đất; chuẩn bị giải phóng mặt bằng, giải phóng mặt bằng.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2. Chi phí chuẩn bị, phê duyệt dự án đầu tư công sử dụng vốn hỗ trợ phát triển chính thức (ODA), vốn vay ưu đãi của nhà tài trợ nước ngoài. </w:t>
      </w:r>
      <w:r w:rsidRPr="00B9219C">
        <w:rPr>
          <w:rFonts w:cs="Times New Roman"/>
          <w:bCs/>
          <w:noProof/>
          <w:sz w:val="28"/>
          <w:szCs w:val="28"/>
          <w:lang w:val="en-GB"/>
        </w:rPr>
        <w:t>Khuyến khích nhà tài trợ hỗ trợ tài chính để thanh toán các chi phí này.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en-GB"/>
        </w:rPr>
        <w:t>3. Chi phí lập, thẩm định, phê duyệt báo cáo nghiên cứu tiền khả thi, báo cáo đề xuất chủ trương đầu tư; lập, thẩm định, quyết định đầu tư dự án</w:t>
      </w:r>
      <w:r w:rsidR="00426B56" w:rsidRPr="00B9219C">
        <w:rPr>
          <w:rFonts w:eastAsia="Times New Roman" w:cs="Times New Roman"/>
          <w:noProof/>
          <w:sz w:val="28"/>
          <w:szCs w:val="28"/>
          <w:lang w:val="en-GB"/>
        </w:rPr>
        <w:t>.</w:t>
      </w:r>
      <w:r w:rsidRPr="00B9219C">
        <w:rPr>
          <w:rFonts w:eastAsia="Times New Roman" w:cs="Times New Roman"/>
          <w:noProof/>
          <w:sz w:val="28"/>
          <w:szCs w:val="28"/>
          <w:lang w:val="en-GB"/>
        </w:rPr>
        <w:t xml:space="preserve"> </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Trường hợp dự án không được cấp có thẩm quyền quyết định chủ trương đầu tư, quyết định đầu tư, các khoản chi thực hiện nhiệm vụ chuẩn bị đầu tư dự án này được hạch toán và quyết toán theo quy định của Chính phủ.</w:t>
      </w:r>
      <w:r w:rsidR="000D7055" w:rsidRPr="00B9219C">
        <w:rPr>
          <w:rFonts w:eastAsia="Times New Roman" w:cs="Times New Roman"/>
          <w:noProof/>
          <w:sz w:val="28"/>
          <w:szCs w:val="28"/>
          <w:lang w:val="vi-VN"/>
        </w:rPr>
        <w:t xml:space="preserve"> </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cs="Times New Roman"/>
          <w:bCs/>
          <w:noProof/>
          <w:sz w:val="28"/>
          <w:szCs w:val="28"/>
          <w:lang w:val="vi-VN"/>
        </w:rPr>
        <w:t>Đối với chi phí lập, thẩm định kế hoạch đầu tư công và chi phí theo dõi, kiểm tra, đánh giá kế hoạch, chương trình, dự án được sử dụng từ nguồn chi thường xuyên của cơ quan, đơn vị thực hiện các nhiệm vụ này</w:t>
      </w:r>
      <w:r w:rsidR="000D7055" w:rsidRPr="00B9219C">
        <w:rPr>
          <w:rFonts w:cs="Times New Roman"/>
          <w:bCs/>
          <w:noProof/>
          <w:sz w:val="28"/>
          <w:szCs w:val="28"/>
          <w:lang w:val="vi-VN"/>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4. Mua sắm, sửa chữa, cải tạo, nâng cấp tài sản, trang thiết bị; thuê hàng hóa, dịch vụ; sửa chữa, cải tạo, nâng cấp, mở rộng, xây dựng mới hạng mục công trình trong các dự án đã đầu tư xây dựng.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5. Hoạt động quy hoạch.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6. Các nhiệm vụ cần thiết khác.</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7. Chính phủ quy định chi tiết Điều này.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79" w:name="dieu_41"/>
      <w:r w:rsidRPr="00B9219C">
        <w:rPr>
          <w:rFonts w:eastAsia="Times New Roman" w:cs="Times New Roman"/>
          <w:b/>
          <w:bCs/>
          <w:noProof/>
          <w:sz w:val="28"/>
          <w:szCs w:val="28"/>
          <w:lang w:val="vi-VN"/>
        </w:rPr>
        <w:t>Điều 41. Nguyên tắc phân cấp nguồn thu, nhiệm vụ chi giữa ngân sách cấp tỉnh và ngân sách cấp xã</w:t>
      </w:r>
      <w:bookmarkEnd w:id="79"/>
    </w:p>
    <w:p w:rsidR="00D62AFB" w:rsidRPr="00B9219C" w:rsidRDefault="002D339A">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1. </w:t>
      </w:r>
      <w:r w:rsidR="008958F4" w:rsidRPr="00B9219C">
        <w:rPr>
          <w:rFonts w:eastAsia="Times New Roman" w:cs="Times New Roman"/>
          <w:noProof/>
          <w:sz w:val="28"/>
          <w:szCs w:val="28"/>
          <w:lang w:val="vi-VN"/>
        </w:rPr>
        <w:t>Căn cứ vào nguồn thu, nhiệm vụ chi của ngân sách địa phương quy định tại </w:t>
      </w:r>
      <w:bookmarkStart w:id="80" w:name="tc_35"/>
      <w:r w:rsidR="008958F4" w:rsidRPr="00B9219C">
        <w:rPr>
          <w:rFonts w:eastAsia="Times New Roman" w:cs="Times New Roman"/>
          <w:noProof/>
          <w:sz w:val="28"/>
          <w:szCs w:val="28"/>
          <w:lang w:val="vi-VN"/>
        </w:rPr>
        <w:t>Điều 38 và Điều 39 của Luật này</w:t>
      </w:r>
      <w:bookmarkEnd w:id="80"/>
      <w:r w:rsidR="008958F4" w:rsidRPr="00B9219C">
        <w:rPr>
          <w:rFonts w:eastAsia="Times New Roman" w:cs="Times New Roman"/>
          <w:noProof/>
          <w:sz w:val="28"/>
          <w:szCs w:val="28"/>
          <w:lang w:val="vi-VN"/>
        </w:rPr>
        <w:t>, Hội đồng nhân dân cấp tỉnh quyết định phân cấp cụ thể nguồn thu, tỷ lệ phần trăm (%) phân chia các khoản thu và nhiệm vụ chi giữa ngân sách cấp tỉnh và ngân sách cấp xã phù hợp với phân cấp nhiệm vụ kinh tế - xã hội, quốc phòng, an ninh đối với từng lĩnh vực và đặc điểm kinh tế, địa lý, dân cư, khả năng quản lý của từng địa phương.</w:t>
      </w:r>
    </w:p>
    <w:p w:rsidR="00426B56" w:rsidRPr="00B9219C" w:rsidRDefault="002D339A" w:rsidP="00FB23BD">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 xml:space="preserve">2. Việc quyết định tỷ lệ phần trăm (%) phân chia các khoản thu giữa ngân sách cấp tỉnh và ngân sách từng xã có thể áp dụng cho từng khoản thu, bảo đảm vai trò chủ đạo của ngân sách cấp tỉnh, tỷ lệ được ổn định lâu dài để chủ động ngân sách cấp xã. </w:t>
      </w:r>
    </w:p>
    <w:p w:rsidR="00D62AFB" w:rsidRPr="00B9219C" w:rsidRDefault="00DF672D">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 xml:space="preserve">Trường hợp </w:t>
      </w:r>
      <w:r w:rsidR="008958F4" w:rsidRPr="00B9219C">
        <w:rPr>
          <w:rFonts w:eastAsia="Times New Roman" w:cs="Times New Roman"/>
          <w:noProof/>
          <w:sz w:val="28"/>
          <w:szCs w:val="28"/>
          <w:lang w:val="vi-VN"/>
        </w:rPr>
        <w:t>Trung ương quyết định điều chỉnh tỷ lệ phân chia khoản thu giữa ngân sách trung ương và ngân sách địa phương hoặc có biến động lớn về thu, chi ngân sách địa phương hoặc có chênh lệch lớn về số thu, chi ngân sách giữa cấp tỉnh và cấp xã hoặc giữa các địa phương cấp xã cần phải điều chỉnh tỷ lệ phân chia các khoản thu cho phù hợp</w:t>
      </w:r>
      <w:r w:rsidR="004459F4" w:rsidRPr="00B9219C">
        <w:rPr>
          <w:rFonts w:eastAsia="Times New Roman" w:cs="Times New Roman"/>
          <w:noProof/>
          <w:sz w:val="28"/>
          <w:szCs w:val="28"/>
          <w:lang w:val="vi-VN"/>
        </w:rPr>
        <w:t>, Uỷ ban nhân dân cấp tỉnh trình Hội đồng nhân dân cùng cấp điều chỉnh tỷ lệ phần trăm (%) phân chia các khoản thu giữa ngân sách cấp tỉnh và ngân sách cấp xã.</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81" w:name="dieu_42"/>
      <w:r w:rsidRPr="00B9219C">
        <w:rPr>
          <w:rFonts w:eastAsia="Times New Roman" w:cs="Times New Roman"/>
          <w:b/>
          <w:bCs/>
          <w:noProof/>
          <w:sz w:val="28"/>
          <w:szCs w:val="28"/>
          <w:lang w:val="vi-VN"/>
        </w:rPr>
        <w:t>Điều 42. Xác định số bổ sung cân đối ngân sách</w:t>
      </w:r>
      <w:bookmarkEnd w:id="81"/>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Ngân sách địa phương được sử dụng nguồn thu được hưởng 100%, số thu được phân chia theo tỷ lệ phần trăm (%) đối với các khoản thu phân chia và số bổ sung cân đối từ ngân sách cấp trên để cân đối thu, chi ngân sách cấp mình thực hiện các nhiệm vụ kinh tế - xã hội, quốc phòng, an ninh được giao.</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Số bổ sung cân đối được xác định trên cơ sở:</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a) Tính toán các nguồn thu, nhiệm vụ chi quy định tại các </w:t>
      </w:r>
      <w:bookmarkStart w:id="82" w:name="tc_39"/>
      <w:r w:rsidRPr="00B9219C">
        <w:rPr>
          <w:rFonts w:eastAsia="Times New Roman" w:cs="Times New Roman"/>
          <w:noProof/>
          <w:sz w:val="28"/>
          <w:szCs w:val="28"/>
          <w:lang w:val="vi-VN"/>
        </w:rPr>
        <w:t>điều 36, 38 và 39 của Luật này</w:t>
      </w:r>
      <w:bookmarkEnd w:id="82"/>
      <w:r w:rsidRPr="00B9219C">
        <w:rPr>
          <w:rFonts w:eastAsia="Times New Roman" w:cs="Times New Roman"/>
          <w:noProof/>
          <w:sz w:val="28"/>
          <w:szCs w:val="28"/>
          <w:lang w:val="vi-VN"/>
        </w:rPr>
        <w:t> theo quy định của pháp luật về thuế, phí, lệ phí và các khoản thu khác thuộc ngân sách; nguyên tắc, tiêu chí, định mức phân bổ ngân sách và các chế độ, tiêu chuẩn, định mức chi ngân sách theo các tiêu chí về dân số, điều kiện tự nhiên, điều kiện kinh tế - xã hội của từng vùng; chú ý tới vùng căn cứ cách mạng, vùng có đông đồng bào dân tộc thiểu số sinh sống và vùng khó khăn, vùng đặc biệt khó khăn, vùng có diện tích đất trồng lúa nước lớn, vùng rừng phòng hộ, rừng đặc dụng, vùng kinh tế trọng điểm;</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Các khoản thu phí, lệ phí ngoài Danh mục phí, lệ phí được quy định tại Luật Phí và lệ phí quy định tại </w:t>
      </w:r>
      <w:bookmarkStart w:id="83" w:name="tc_36"/>
      <w:r w:rsidRPr="00B9219C">
        <w:rPr>
          <w:rFonts w:eastAsia="Times New Roman" w:cs="Times New Roman"/>
          <w:noProof/>
          <w:sz w:val="28"/>
          <w:szCs w:val="28"/>
          <w:lang w:val="vi-VN"/>
        </w:rPr>
        <w:t xml:space="preserve">điểm e khoản </w:t>
      </w:r>
      <w:r w:rsidR="00BC6716" w:rsidRPr="00B9219C">
        <w:rPr>
          <w:rFonts w:eastAsia="Times New Roman" w:cs="Times New Roman"/>
          <w:noProof/>
          <w:sz w:val="28"/>
          <w:szCs w:val="28"/>
        </w:rPr>
        <w:t>10</w:t>
      </w:r>
      <w:r w:rsidR="00BC6716" w:rsidRPr="00B9219C">
        <w:rPr>
          <w:rFonts w:eastAsia="Times New Roman" w:cs="Times New Roman"/>
          <w:noProof/>
          <w:sz w:val="28"/>
          <w:szCs w:val="28"/>
          <w:lang w:val="vi-VN"/>
        </w:rPr>
        <w:t xml:space="preserve"> </w:t>
      </w:r>
      <w:r w:rsidRPr="00B9219C">
        <w:rPr>
          <w:rFonts w:eastAsia="Times New Roman" w:cs="Times New Roman"/>
          <w:noProof/>
          <w:sz w:val="28"/>
          <w:szCs w:val="28"/>
          <w:lang w:val="vi-VN"/>
        </w:rPr>
        <w:t>Điều 31 của Luật này</w:t>
      </w:r>
      <w:bookmarkEnd w:id="83"/>
      <w:r w:rsidRPr="00B9219C">
        <w:rPr>
          <w:rFonts w:eastAsia="Times New Roman" w:cs="Times New Roman"/>
          <w:noProof/>
          <w:sz w:val="28"/>
          <w:szCs w:val="28"/>
          <w:lang w:val="vi-VN"/>
        </w:rPr>
        <w:t>, thu tiền sử dụng đất ngân sách địa phương được hưởng theo quy định tại </w:t>
      </w:r>
      <w:bookmarkStart w:id="84" w:name="tc_37"/>
      <w:r w:rsidRPr="00B9219C">
        <w:rPr>
          <w:rFonts w:eastAsia="Times New Roman" w:cs="Times New Roman"/>
          <w:noProof/>
          <w:sz w:val="28"/>
          <w:szCs w:val="28"/>
          <w:lang w:val="vi-VN"/>
        </w:rPr>
        <w:t>điểm g khoản 2 Điều 36 của Luật này</w:t>
      </w:r>
      <w:bookmarkEnd w:id="84"/>
      <w:r w:rsidRPr="00B9219C">
        <w:rPr>
          <w:rFonts w:eastAsia="Times New Roman" w:cs="Times New Roman"/>
          <w:noProof/>
          <w:sz w:val="28"/>
          <w:szCs w:val="28"/>
          <w:lang w:val="vi-VN"/>
        </w:rPr>
        <w:t> và thu từ hoạt động xổ số theo quy định tại </w:t>
      </w:r>
      <w:bookmarkStart w:id="85" w:name="tc_38"/>
      <w:r w:rsidRPr="00B9219C">
        <w:rPr>
          <w:rFonts w:eastAsia="Times New Roman" w:cs="Times New Roman"/>
          <w:noProof/>
          <w:sz w:val="28"/>
          <w:szCs w:val="28"/>
          <w:lang w:val="vi-VN"/>
        </w:rPr>
        <w:t>điểm g khoản 1 Điều 38 của Luật này</w:t>
      </w:r>
      <w:bookmarkEnd w:id="85"/>
      <w:r w:rsidRPr="00B9219C">
        <w:rPr>
          <w:rFonts w:eastAsia="Times New Roman" w:cs="Times New Roman"/>
          <w:noProof/>
          <w:sz w:val="28"/>
          <w:szCs w:val="28"/>
          <w:lang w:val="vi-VN"/>
        </w:rPr>
        <w:t> không dùng để xác định số bổ sung cân đối từ ngân sách trung ương cho ngân sách địa phương.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86" w:name="dieu_43"/>
      <w:r w:rsidRPr="00B9219C">
        <w:rPr>
          <w:rFonts w:eastAsia="Times New Roman" w:cs="Times New Roman"/>
          <w:b/>
          <w:bCs/>
          <w:noProof/>
          <w:sz w:val="28"/>
          <w:szCs w:val="28"/>
          <w:lang w:val="vi-VN"/>
        </w:rPr>
        <w:t>Điều 43. Xác định số bổ sung có mục tiêu</w:t>
      </w:r>
      <w:bookmarkEnd w:id="86"/>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Số bổ sung có mục tiêu từ ngân sách cấp trên cho ngân sách cấp dưới được xác định theo nguyên tắc, tiêu chí, định mức phân bổ ngân sách, các chế độ, tiêu chuẩn, định mức chi ngân sách và khả năng ngân sách cấp trên, khả năng cân đối ngân sách của từng địa phương cấp dưới.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Ngân sách cấp trên bổ sung có mục tiêu hỗ trợ ngân sách cấp dưới trong các trường hợp sau đây: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a) Thực hiện các chính sách, chế độ mới do cấp trên ban hành chưa được bố trí trong dự toán ngân sách hàng năm</w:t>
      </w:r>
      <w:r w:rsidR="006A5710" w:rsidRPr="00B9219C">
        <w:rPr>
          <w:rFonts w:eastAsia="Times New Roman" w:cs="Times New Roman"/>
          <w:noProof/>
          <w:sz w:val="28"/>
          <w:szCs w:val="28"/>
        </w:rPr>
        <w:t xml:space="preserve"> sau khi đã sử dụng nguồn tăng thu và nguồn hợp pháp khác theo quy định của pháp luật</w:t>
      </w:r>
      <w:r w:rsidRPr="00B9219C">
        <w:rPr>
          <w:rFonts w:eastAsia="Times New Roman" w:cs="Times New Roman"/>
          <w:noProof/>
          <w:sz w:val="28"/>
          <w:szCs w:val="28"/>
          <w:lang w:val="vi-VN"/>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b) Thực hiện các chương trình mục tiêu quốc gia và các chương trình, dự án khác của cấp trên phần giao cho cấp dưới thực hiện;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Hỗ trợ chi khắc phục thiên tai, thảm họa, dịch bệnh</w:t>
      </w:r>
      <w:r w:rsidR="00430973" w:rsidRPr="00B9219C">
        <w:rPr>
          <w:rFonts w:eastAsia="Times New Roman" w:cs="Times New Roman"/>
          <w:noProof/>
          <w:sz w:val="28"/>
          <w:szCs w:val="28"/>
          <w:lang w:val="vi-VN"/>
        </w:rPr>
        <w:t>,</w:t>
      </w:r>
      <w:r w:rsidRPr="00B9219C">
        <w:rPr>
          <w:rFonts w:eastAsia="Times New Roman" w:cs="Times New Roman"/>
          <w:sz w:val="28"/>
          <w:szCs w:val="28"/>
          <w:lang w:val="vi-VN"/>
        </w:rPr>
        <w:t xml:space="preserve"> nhiệm vụ quan trọng về quốc phòng, an ninh và các nhiệm vụ cần thiết khác</w:t>
      </w:r>
      <w:r w:rsidRPr="00B9219C">
        <w:rPr>
          <w:rFonts w:eastAsia="Times New Roman" w:cs="Times New Roman"/>
          <w:noProof/>
          <w:sz w:val="28"/>
          <w:szCs w:val="28"/>
          <w:lang w:val="vi-VN"/>
        </w:rPr>
        <w:t xml:space="preserve"> vượt quá khả năng cân đối của ngân sách cấp dưới;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d) Hỗ trợ thực hiện một số chương trình, dự án quan trọng quốc gia, chương trình, dự án trọng điểm có ý nghĩa lớn đối với phát triển kinh tế - xã hội, nhiệm vụ cụ thể khác của địa phương</w:t>
      </w:r>
      <w:r w:rsidR="00426B56" w:rsidRPr="00B9219C">
        <w:rPr>
          <w:rFonts w:eastAsia="Times New Roman" w:cs="Times New Roman"/>
          <w:noProof/>
          <w:sz w:val="28"/>
          <w:szCs w:val="28"/>
        </w:rPr>
        <w:t>;</w:t>
      </w:r>
    </w:p>
    <w:p w:rsidR="00D62AFB" w:rsidRPr="00B9219C" w:rsidRDefault="008958F4">
      <w:pPr>
        <w:shd w:val="clear" w:color="auto" w:fill="FFFFFF"/>
        <w:spacing w:before="120" w:after="0" w:line="360" w:lineRule="exact"/>
        <w:ind w:firstLine="567"/>
        <w:jc w:val="both"/>
        <w:rPr>
          <w:rFonts w:eastAsia="Times New Roman" w:cs="Times New Roman"/>
          <w:sz w:val="28"/>
          <w:szCs w:val="28"/>
          <w:lang w:val="vi-VN"/>
        </w:rPr>
      </w:pPr>
      <w:r w:rsidRPr="00B9219C">
        <w:rPr>
          <w:rFonts w:eastAsia="Times New Roman" w:cs="Times New Roman"/>
          <w:sz w:val="28"/>
          <w:szCs w:val="28"/>
          <w:lang w:val="vi-VN"/>
        </w:rPr>
        <w:t xml:space="preserve">đ) Thưởng vượt dự toán thu, hỗ trợ bù giảm thu, đầu tư trở lại cho các địa phương theo quy định tại </w:t>
      </w:r>
      <w:r w:rsidR="00BC6716" w:rsidRPr="00B9219C">
        <w:rPr>
          <w:rFonts w:eastAsia="Times New Roman" w:cs="Times New Roman"/>
          <w:sz w:val="28"/>
          <w:szCs w:val="28"/>
        </w:rPr>
        <w:t xml:space="preserve">các khoản 3, 5 và 6 </w:t>
      </w:r>
      <w:r w:rsidRPr="00B9219C">
        <w:rPr>
          <w:rFonts w:eastAsia="Times New Roman" w:cs="Times New Roman"/>
          <w:sz w:val="28"/>
          <w:szCs w:val="28"/>
          <w:lang w:val="vi-VN"/>
        </w:rPr>
        <w:t>Điều 71 của Luật này.</w:t>
      </w:r>
    </w:p>
    <w:p w:rsidR="00D62AFB" w:rsidRPr="00B9219C" w:rsidRDefault="00D62AFB">
      <w:pPr>
        <w:shd w:val="clear" w:color="auto" w:fill="FFFFFF"/>
        <w:spacing w:before="120" w:after="120" w:line="360" w:lineRule="exact"/>
        <w:ind w:firstLine="567"/>
        <w:jc w:val="both"/>
        <w:rPr>
          <w:rFonts w:eastAsia="Times New Roman" w:cs="Times New Roman"/>
          <w:noProof/>
          <w:sz w:val="28"/>
          <w:szCs w:val="28"/>
          <w:lang w:val="vi-VN"/>
        </w:rPr>
      </w:pPr>
    </w:p>
    <w:p w:rsidR="00D62AFB" w:rsidRPr="00B9219C" w:rsidRDefault="008958F4">
      <w:pPr>
        <w:shd w:val="clear" w:color="auto" w:fill="FFFFFF"/>
        <w:spacing w:before="120" w:after="120" w:line="360" w:lineRule="exact"/>
        <w:jc w:val="center"/>
        <w:rPr>
          <w:rFonts w:eastAsia="Times New Roman" w:cs="Times New Roman"/>
          <w:noProof/>
          <w:sz w:val="28"/>
          <w:szCs w:val="28"/>
          <w:lang w:val="vi-VN"/>
        </w:rPr>
      </w:pPr>
      <w:bookmarkStart w:id="87" w:name="chuong_4"/>
      <w:r w:rsidRPr="00B9219C">
        <w:rPr>
          <w:rFonts w:eastAsia="Times New Roman" w:cs="Times New Roman"/>
          <w:b/>
          <w:bCs/>
          <w:noProof/>
          <w:sz w:val="28"/>
          <w:szCs w:val="28"/>
          <w:lang w:val="vi-VN"/>
        </w:rPr>
        <w:t>Chương IV</w:t>
      </w:r>
    </w:p>
    <w:p w:rsidR="00D62AFB" w:rsidRPr="00B9219C" w:rsidRDefault="008958F4">
      <w:pPr>
        <w:shd w:val="clear" w:color="auto" w:fill="FFFFFF"/>
        <w:spacing w:before="120" w:after="120" w:line="360" w:lineRule="exact"/>
        <w:jc w:val="center"/>
        <w:rPr>
          <w:rFonts w:eastAsia="Times New Roman" w:cs="Times New Roman"/>
          <w:b/>
          <w:bCs/>
          <w:noProof/>
          <w:sz w:val="26"/>
          <w:szCs w:val="26"/>
          <w:lang w:val="vi-VN"/>
        </w:rPr>
      </w:pPr>
      <w:r w:rsidRPr="00B9219C">
        <w:rPr>
          <w:rFonts w:eastAsia="Times New Roman" w:cs="Times New Roman"/>
          <w:b/>
          <w:bCs/>
          <w:noProof/>
          <w:sz w:val="26"/>
          <w:szCs w:val="26"/>
          <w:lang w:val="vi-VN"/>
        </w:rPr>
        <w:t>KẾ HOẠCH TÀI CHÍNH VÀ KẾ HOẠCH ĐẦU TƯ CÔNG 05 NĂM</w:t>
      </w:r>
    </w:p>
    <w:p w:rsidR="00D62AFB" w:rsidRPr="00B9219C" w:rsidRDefault="00D62AFB">
      <w:pPr>
        <w:shd w:val="clear" w:color="auto" w:fill="FFFFFF"/>
        <w:spacing w:before="120" w:after="120" w:line="360" w:lineRule="exact"/>
        <w:ind w:firstLine="709"/>
        <w:jc w:val="both"/>
        <w:rPr>
          <w:rFonts w:cs="Times New Roman"/>
          <w:b/>
          <w:bCs/>
          <w:noProof/>
          <w:sz w:val="28"/>
          <w:szCs w:val="28"/>
          <w:lang w:val="vi-VN"/>
        </w:rPr>
      </w:pPr>
    </w:p>
    <w:p w:rsidR="00D62AFB" w:rsidRPr="00B9219C" w:rsidRDefault="008958F4">
      <w:pPr>
        <w:shd w:val="clear" w:color="auto" w:fill="FFFFFF"/>
        <w:spacing w:before="120" w:after="0" w:line="360" w:lineRule="exact"/>
        <w:ind w:firstLine="567"/>
        <w:jc w:val="both"/>
        <w:rPr>
          <w:rFonts w:cs="Times New Roman"/>
          <w:b/>
          <w:bCs/>
          <w:noProof/>
          <w:sz w:val="28"/>
          <w:szCs w:val="28"/>
          <w:lang w:val="vi-VN"/>
        </w:rPr>
      </w:pPr>
      <w:r w:rsidRPr="00B9219C">
        <w:rPr>
          <w:rFonts w:cs="Times New Roman"/>
          <w:b/>
          <w:bCs/>
          <w:noProof/>
          <w:sz w:val="28"/>
          <w:szCs w:val="28"/>
          <w:lang w:val="vi-VN"/>
        </w:rPr>
        <w:t xml:space="preserve">Điều 44. Đối tượng lập kế hoạch tài chính </w:t>
      </w:r>
      <w:r w:rsidR="00873AF4" w:rsidRPr="00B9219C">
        <w:rPr>
          <w:rFonts w:cs="Times New Roman"/>
          <w:b/>
          <w:bCs/>
          <w:noProof/>
          <w:sz w:val="28"/>
          <w:szCs w:val="28"/>
          <w:lang w:val="vi-VN"/>
        </w:rPr>
        <w:t>và kế hoạch đầu tư công 05 năm</w:t>
      </w:r>
    </w:p>
    <w:p w:rsidR="00D62AFB" w:rsidRPr="00B9219C" w:rsidRDefault="008958F4">
      <w:pPr>
        <w:shd w:val="clear" w:color="auto" w:fill="FFFFFF"/>
        <w:spacing w:before="120" w:after="0" w:line="360" w:lineRule="exact"/>
        <w:ind w:firstLine="567"/>
        <w:jc w:val="both"/>
        <w:rPr>
          <w:rFonts w:cs="Times New Roman"/>
          <w:bCs/>
          <w:noProof/>
          <w:sz w:val="28"/>
          <w:szCs w:val="28"/>
        </w:rPr>
      </w:pPr>
      <w:r w:rsidRPr="00B9219C">
        <w:rPr>
          <w:rFonts w:cs="Times New Roman"/>
          <w:bCs/>
          <w:noProof/>
          <w:sz w:val="28"/>
          <w:szCs w:val="28"/>
          <w:lang w:val="vi-VN"/>
        </w:rPr>
        <w:t>1.</w:t>
      </w:r>
      <w:r w:rsidR="00691D95" w:rsidRPr="00B9219C">
        <w:rPr>
          <w:rFonts w:cs="Times New Roman"/>
          <w:bCs/>
          <w:noProof/>
          <w:sz w:val="28"/>
          <w:szCs w:val="28"/>
          <w:lang w:val="vi-VN"/>
        </w:rPr>
        <w:t xml:space="preserve"> Đối tượng lập kế hoạch tài chính</w:t>
      </w:r>
      <w:r w:rsidR="00BC6716" w:rsidRPr="00B9219C">
        <w:rPr>
          <w:rFonts w:cs="Times New Roman"/>
          <w:bCs/>
          <w:noProof/>
          <w:sz w:val="28"/>
          <w:szCs w:val="28"/>
        </w:rPr>
        <w:t xml:space="preserve"> 05 năm</w:t>
      </w:r>
      <w:r w:rsidR="00426B56" w:rsidRPr="00B9219C">
        <w:rPr>
          <w:rFonts w:cs="Times New Roman"/>
          <w:bCs/>
          <w:noProof/>
          <w:sz w:val="28"/>
          <w:szCs w:val="28"/>
        </w:rPr>
        <w:t>:</w:t>
      </w:r>
    </w:p>
    <w:p w:rsidR="00437F9E" w:rsidRPr="00B9219C" w:rsidRDefault="00437F9E">
      <w:pPr>
        <w:shd w:val="clear" w:color="auto" w:fill="FFFFFF"/>
        <w:spacing w:before="120" w:after="0" w:line="360" w:lineRule="exact"/>
        <w:ind w:firstLine="567"/>
        <w:jc w:val="both"/>
        <w:rPr>
          <w:rFonts w:cs="Times New Roman"/>
          <w:bCs/>
          <w:noProof/>
          <w:sz w:val="28"/>
          <w:szCs w:val="28"/>
        </w:rPr>
      </w:pPr>
      <w:r w:rsidRPr="00B9219C">
        <w:rPr>
          <w:rFonts w:eastAsia="Times New Roman" w:cs="Times New Roman"/>
          <w:sz w:val="28"/>
          <w:szCs w:val="28"/>
        </w:rPr>
        <w:t>a) Kế hoạch tài chính 05 năm được lập cùng với kế hoạch phát triển kinh tế - xã hội 05 năm, nhằm thực hiện các mục tiêu kế hoạch phát triển kinh tế - xã hội 05 năm của quốc gia, ngành, lĩnh vực và địa phương; định hướng cân đối, huy động, sử dụng có hiệu quả nguồn lực tài chính công, ngân sách nhà nước, kiểm soát bội chi ngân sách nhà nước và nợ công; phân bổ, sử dụng nguồn ngân sách nhà nước cho đầu tư công trong 05 năm kế hoạch; định hướng cho công tác lập dự toán ngân sách nhà nước hàng năm.</w:t>
      </w:r>
    </w:p>
    <w:p w:rsidR="00D62AFB" w:rsidRPr="00B9219C" w:rsidRDefault="00437F9E" w:rsidP="002234CF">
      <w:pPr>
        <w:shd w:val="clear" w:color="auto" w:fill="FFFFFF"/>
        <w:spacing w:before="120" w:after="0" w:line="340" w:lineRule="exact"/>
        <w:ind w:firstLine="562"/>
        <w:jc w:val="both"/>
        <w:rPr>
          <w:rFonts w:cs="Times New Roman"/>
          <w:bCs/>
          <w:noProof/>
          <w:sz w:val="28"/>
          <w:szCs w:val="28"/>
        </w:rPr>
      </w:pPr>
      <w:r w:rsidRPr="00B9219C">
        <w:rPr>
          <w:rFonts w:cs="Times New Roman"/>
          <w:bCs/>
          <w:noProof/>
          <w:sz w:val="28"/>
          <w:szCs w:val="28"/>
        </w:rPr>
        <w:t>b</w:t>
      </w:r>
      <w:r w:rsidR="00691D95" w:rsidRPr="00B9219C">
        <w:rPr>
          <w:rFonts w:cs="Times New Roman"/>
          <w:bCs/>
          <w:noProof/>
          <w:sz w:val="28"/>
          <w:szCs w:val="28"/>
          <w:lang w:val="vi-VN"/>
        </w:rPr>
        <w:t>)</w:t>
      </w:r>
      <w:r w:rsidR="008958F4" w:rsidRPr="00B9219C">
        <w:rPr>
          <w:rFonts w:cs="Times New Roman"/>
          <w:bCs/>
          <w:noProof/>
          <w:sz w:val="28"/>
          <w:szCs w:val="28"/>
          <w:lang w:val="vi-VN"/>
        </w:rPr>
        <w:t xml:space="preserve"> Bộ Tài chính chủ trì, phối hợp với các Bộ, cơ quan ngang Bộ, cơ quan khác ở trung ương và các tỉnh, thành phố trực thuộc trung ương </w:t>
      </w:r>
      <w:r w:rsidR="00A21F28" w:rsidRPr="00B9219C">
        <w:rPr>
          <w:rFonts w:cs="Times New Roman"/>
          <w:bCs/>
          <w:noProof/>
          <w:sz w:val="28"/>
          <w:szCs w:val="28"/>
        </w:rPr>
        <w:t xml:space="preserve">tổng hợp, </w:t>
      </w:r>
      <w:r w:rsidR="008958F4" w:rsidRPr="00B9219C">
        <w:rPr>
          <w:rFonts w:cs="Times New Roman"/>
          <w:bCs/>
          <w:noProof/>
          <w:sz w:val="28"/>
          <w:szCs w:val="28"/>
          <w:lang w:val="vi-VN"/>
        </w:rPr>
        <w:t>lập</w:t>
      </w:r>
      <w:r w:rsidR="00A21F28" w:rsidRPr="00B9219C">
        <w:rPr>
          <w:rFonts w:cs="Times New Roman"/>
          <w:bCs/>
          <w:noProof/>
          <w:sz w:val="28"/>
          <w:szCs w:val="28"/>
        </w:rPr>
        <w:t>, trình Chính phủ</w:t>
      </w:r>
      <w:r w:rsidR="008958F4" w:rsidRPr="00B9219C">
        <w:rPr>
          <w:rFonts w:cs="Times New Roman"/>
          <w:bCs/>
          <w:noProof/>
          <w:sz w:val="28"/>
          <w:szCs w:val="28"/>
          <w:lang w:val="vi-VN"/>
        </w:rPr>
        <w:t xml:space="preserve"> kế hoạch tài chính 05 năm quốc gia </w:t>
      </w:r>
      <w:r w:rsidR="00A21F28" w:rsidRPr="00B9219C">
        <w:rPr>
          <w:rFonts w:cs="Times New Roman"/>
          <w:bCs/>
          <w:noProof/>
          <w:sz w:val="28"/>
          <w:szCs w:val="28"/>
        </w:rPr>
        <w:t>báo cáo</w:t>
      </w:r>
      <w:r w:rsidR="008958F4" w:rsidRPr="00B9219C">
        <w:rPr>
          <w:rFonts w:cs="Times New Roman"/>
          <w:bCs/>
          <w:noProof/>
          <w:sz w:val="28"/>
          <w:szCs w:val="28"/>
          <w:lang w:val="vi-VN"/>
        </w:rPr>
        <w:t xml:space="preserve"> Quốc hội xem xét, cho ý kiến cùng thời điểm trình dự toán ngân sách nhà nước năm đầu của kế hoạch tài chính 05 năm quốc gia giai đoạn sau và trình Quốc hội khóa mới tại kỳ họp thứ nhất để xem xét, quyết định kế hoạch tài chính 05 năm quốc gia giai đoạn sau</w:t>
      </w:r>
      <w:r w:rsidR="00426B56" w:rsidRPr="00B9219C">
        <w:rPr>
          <w:rFonts w:cs="Times New Roman"/>
          <w:bCs/>
          <w:noProof/>
          <w:sz w:val="28"/>
          <w:szCs w:val="28"/>
        </w:rPr>
        <w:t>;</w:t>
      </w:r>
    </w:p>
    <w:p w:rsidR="00087EF6" w:rsidRPr="00B9219C" w:rsidRDefault="00437F9E" w:rsidP="002234CF">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rPr>
        <w:t>c</w:t>
      </w:r>
      <w:r w:rsidR="00691D95" w:rsidRPr="00B9219C">
        <w:rPr>
          <w:rFonts w:cs="Times New Roman"/>
          <w:bCs/>
          <w:noProof/>
          <w:sz w:val="28"/>
          <w:szCs w:val="28"/>
          <w:lang w:val="vi-VN"/>
        </w:rPr>
        <w:t>)</w:t>
      </w:r>
      <w:r w:rsidR="008958F4" w:rsidRPr="00B9219C">
        <w:rPr>
          <w:rFonts w:cs="Times New Roman"/>
          <w:bCs/>
          <w:noProof/>
          <w:sz w:val="28"/>
          <w:szCs w:val="28"/>
          <w:lang w:val="vi-VN"/>
        </w:rPr>
        <w:t xml:space="preserve"> Ủy ban nhân dân cấp tỉnh chỉ đạo cơ quan tài chính cấp tỉnh chủ trì, phối hợp với các cơ quan có liên quan khác ở địa phương xây dựng kế hoạch tài chính 05 năm tỉnh, thành phố </w:t>
      </w:r>
      <w:r w:rsidR="00A21F28" w:rsidRPr="00B9219C">
        <w:rPr>
          <w:rFonts w:cs="Times New Roman"/>
          <w:bCs/>
          <w:noProof/>
          <w:sz w:val="28"/>
          <w:szCs w:val="28"/>
        </w:rPr>
        <w:t xml:space="preserve">để </w:t>
      </w:r>
      <w:r w:rsidR="008958F4" w:rsidRPr="00B9219C">
        <w:rPr>
          <w:rFonts w:cs="Times New Roman"/>
          <w:bCs/>
          <w:noProof/>
          <w:sz w:val="28"/>
          <w:szCs w:val="28"/>
          <w:lang w:val="vi-VN"/>
        </w:rPr>
        <w:t>báo cáo Hội đồng nhân dân cùng cấp xem xét, cho ý kiến cùng thời điểm trình dự toán ngân sách năm đầu thời kỳ kế hoạch 05 năm giai đoạn sau và trình Hội đồng nhân dân khóa mới tại kỳ họp thứ nhất để xem xét, quyết định kế hoạch tài chính 05 năm tỉnh, thành phố giai đoạn sau.</w:t>
      </w:r>
    </w:p>
    <w:p w:rsidR="00087EF6" w:rsidRPr="00B9219C" w:rsidRDefault="008958F4" w:rsidP="002234CF">
      <w:pPr>
        <w:shd w:val="clear" w:color="auto" w:fill="FFFFFF"/>
        <w:spacing w:before="120" w:after="0" w:line="340" w:lineRule="exact"/>
        <w:ind w:firstLine="562"/>
        <w:jc w:val="both"/>
        <w:rPr>
          <w:rFonts w:cs="Times New Roman"/>
          <w:bCs/>
          <w:noProof/>
          <w:sz w:val="28"/>
          <w:szCs w:val="28"/>
        </w:rPr>
      </w:pPr>
      <w:r w:rsidRPr="00B9219C">
        <w:rPr>
          <w:rFonts w:cs="Times New Roman"/>
          <w:bCs/>
          <w:noProof/>
          <w:sz w:val="28"/>
          <w:szCs w:val="28"/>
          <w:lang w:val="vi-VN"/>
        </w:rPr>
        <w:lastRenderedPageBreak/>
        <w:t>2. Đối tượng lập kế hoạch đầu tư công</w:t>
      </w:r>
      <w:r w:rsidR="00BC6716" w:rsidRPr="00B9219C">
        <w:rPr>
          <w:rFonts w:cs="Times New Roman"/>
          <w:bCs/>
          <w:noProof/>
          <w:sz w:val="28"/>
          <w:szCs w:val="28"/>
        </w:rPr>
        <w:t xml:space="preserve"> 05 năm</w:t>
      </w:r>
      <w:r w:rsidR="00426B56" w:rsidRPr="00B9219C">
        <w:rPr>
          <w:rFonts w:cs="Times New Roman"/>
          <w:bCs/>
          <w:noProof/>
          <w:sz w:val="28"/>
          <w:szCs w:val="28"/>
        </w:rPr>
        <w:t>:</w:t>
      </w:r>
    </w:p>
    <w:p w:rsidR="00087EF6" w:rsidRPr="00B9219C" w:rsidRDefault="008958F4" w:rsidP="002234CF">
      <w:pPr>
        <w:shd w:val="clear" w:color="auto" w:fill="FFFFFF"/>
        <w:spacing w:before="120" w:after="0" w:line="340" w:lineRule="exact"/>
        <w:ind w:firstLine="562"/>
        <w:jc w:val="both"/>
        <w:rPr>
          <w:rFonts w:cs="Times New Roman"/>
          <w:bCs/>
          <w:noProof/>
          <w:sz w:val="28"/>
          <w:szCs w:val="28"/>
        </w:rPr>
      </w:pPr>
      <w:r w:rsidRPr="00B9219C">
        <w:rPr>
          <w:rFonts w:cs="Times New Roman"/>
          <w:bCs/>
          <w:noProof/>
          <w:sz w:val="28"/>
          <w:szCs w:val="28"/>
          <w:lang w:val="vi-VN"/>
        </w:rPr>
        <w:t xml:space="preserve">a) Các Bộ, cơ quan ngang Bộ, cơ quan khác ở trung ương lập kế hoạch đầu tư công 05 năm của Bộ, cơ quan mình, gửi Bộ Tài chính </w:t>
      </w:r>
      <w:r w:rsidR="006A5710" w:rsidRPr="00B9219C">
        <w:rPr>
          <w:rFonts w:cs="Times New Roman"/>
          <w:bCs/>
          <w:noProof/>
          <w:sz w:val="28"/>
          <w:szCs w:val="28"/>
        </w:rPr>
        <w:t xml:space="preserve">để </w:t>
      </w:r>
      <w:r w:rsidRPr="00B9219C">
        <w:rPr>
          <w:rFonts w:cs="Times New Roman"/>
          <w:bCs/>
          <w:noProof/>
          <w:sz w:val="28"/>
          <w:szCs w:val="28"/>
          <w:lang w:val="vi-VN"/>
        </w:rPr>
        <w:t>tổng hợp, lập kế hoạch tài chính 05 năm quốc gia</w:t>
      </w:r>
      <w:r w:rsidR="00426B56" w:rsidRPr="00B9219C">
        <w:rPr>
          <w:rFonts w:cs="Times New Roman"/>
          <w:bCs/>
          <w:noProof/>
          <w:sz w:val="28"/>
          <w:szCs w:val="28"/>
        </w:rPr>
        <w:t>;</w:t>
      </w:r>
    </w:p>
    <w:p w:rsidR="00087EF6" w:rsidRPr="00B9219C" w:rsidRDefault="008958F4" w:rsidP="002234CF">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 xml:space="preserve">b) Uỷ ban nhân dân cấp tỉnh tổ chức lập kế hoạch đầu tư công 05 năm của địa phương mình, trình Hội đồng nhân dân cùng cấp cho ý kiến, phê duyệt, gửi Bộ Tài chính </w:t>
      </w:r>
      <w:r w:rsidR="006A5710" w:rsidRPr="00B9219C">
        <w:rPr>
          <w:rFonts w:cs="Times New Roman"/>
          <w:bCs/>
          <w:noProof/>
          <w:sz w:val="28"/>
          <w:szCs w:val="28"/>
        </w:rPr>
        <w:t xml:space="preserve">để </w:t>
      </w:r>
      <w:r w:rsidRPr="00B9219C">
        <w:rPr>
          <w:rFonts w:cs="Times New Roman"/>
          <w:bCs/>
          <w:noProof/>
          <w:sz w:val="28"/>
          <w:szCs w:val="28"/>
          <w:lang w:val="vi-VN"/>
        </w:rPr>
        <w:t>tổng hợp, lập kế hoạch tài chính 05 năm quốc gia</w:t>
      </w:r>
      <w:r w:rsidR="00426B56" w:rsidRPr="00B9219C">
        <w:rPr>
          <w:rFonts w:cs="Times New Roman"/>
          <w:bCs/>
          <w:noProof/>
          <w:sz w:val="28"/>
          <w:szCs w:val="28"/>
        </w:rPr>
        <w:t>;</w:t>
      </w:r>
    </w:p>
    <w:p w:rsidR="00087EF6" w:rsidRPr="00B9219C" w:rsidRDefault="008958F4" w:rsidP="002234CF">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c) Uỷ ban nhân dân cấp xã tổ chức lập kế hoạch đầu tư công 05 năm của địa phương mình, trình Hội đồng nhân dân cùng cấp cho ý kiến, phê duyệt, gửi cơ quan tài chính cấp tỉnh tổng hợp, lập kế hoạch đầu tư công, kế hoạch tài chính 05 năm tỉnh, thành phố.</w:t>
      </w:r>
    </w:p>
    <w:p w:rsidR="00087EF6" w:rsidRPr="00B9219C" w:rsidRDefault="00B57765" w:rsidP="00087EF6">
      <w:pPr>
        <w:shd w:val="clear" w:color="auto" w:fill="FFFFFF"/>
        <w:spacing w:before="120" w:after="0" w:line="340" w:lineRule="exact"/>
        <w:ind w:firstLine="567"/>
        <w:jc w:val="both"/>
        <w:rPr>
          <w:rFonts w:cs="Times New Roman"/>
          <w:bCs/>
          <w:noProof/>
          <w:sz w:val="28"/>
          <w:szCs w:val="28"/>
          <w:lang w:val="vi-VN"/>
        </w:rPr>
      </w:pPr>
      <w:r w:rsidRPr="00B9219C">
        <w:rPr>
          <w:rFonts w:cs="Times New Roman"/>
          <w:bCs/>
          <w:noProof/>
          <w:sz w:val="28"/>
          <w:szCs w:val="28"/>
          <w:lang w:val="vi-VN"/>
        </w:rPr>
        <w:t>3</w:t>
      </w:r>
      <w:r w:rsidR="008958F4" w:rsidRPr="00B9219C">
        <w:rPr>
          <w:rFonts w:cs="Times New Roman"/>
          <w:bCs/>
          <w:noProof/>
          <w:sz w:val="28"/>
          <w:szCs w:val="28"/>
          <w:lang w:val="vi-VN"/>
        </w:rPr>
        <w:t>. Chính phủ quy định chi tiết về trình tự lập và trách nhiệm của các cơ quan trong việc lập kế hoạch tài chính</w:t>
      </w:r>
      <w:r w:rsidRPr="00B9219C">
        <w:rPr>
          <w:rFonts w:cs="Times New Roman"/>
          <w:bCs/>
          <w:noProof/>
          <w:sz w:val="28"/>
          <w:szCs w:val="28"/>
          <w:lang w:val="vi-VN"/>
        </w:rPr>
        <w:t>, kế hoạch đầu tư công</w:t>
      </w:r>
      <w:r w:rsidR="008958F4" w:rsidRPr="00B9219C">
        <w:rPr>
          <w:rFonts w:cs="Times New Roman"/>
          <w:bCs/>
          <w:noProof/>
          <w:sz w:val="28"/>
          <w:szCs w:val="28"/>
          <w:lang w:val="vi-VN"/>
        </w:rPr>
        <w:t xml:space="preserve"> 05 năm.</w:t>
      </w:r>
    </w:p>
    <w:p w:rsidR="00087EF6" w:rsidRPr="00B9219C" w:rsidRDefault="008958F4" w:rsidP="00087EF6">
      <w:pPr>
        <w:shd w:val="clear" w:color="auto" w:fill="FFFFFF"/>
        <w:spacing w:before="120" w:after="0" w:line="340" w:lineRule="exact"/>
        <w:ind w:firstLine="567"/>
        <w:jc w:val="both"/>
        <w:rPr>
          <w:rFonts w:cs="Times New Roman"/>
          <w:b/>
          <w:bCs/>
          <w:noProof/>
          <w:sz w:val="28"/>
          <w:szCs w:val="28"/>
          <w:lang w:val="vi-VN"/>
        </w:rPr>
      </w:pPr>
      <w:r w:rsidRPr="00B9219C">
        <w:rPr>
          <w:rFonts w:cs="Times New Roman"/>
          <w:b/>
          <w:bCs/>
          <w:noProof/>
          <w:sz w:val="28"/>
          <w:szCs w:val="28"/>
          <w:lang w:val="vi-VN"/>
        </w:rPr>
        <w:t>Điều 45. Căn cứ lập kế hoạch tài chính</w:t>
      </w:r>
      <w:r w:rsidR="0051631C" w:rsidRPr="00B9219C">
        <w:rPr>
          <w:rFonts w:cs="Times New Roman"/>
          <w:b/>
          <w:bCs/>
          <w:noProof/>
          <w:sz w:val="28"/>
          <w:szCs w:val="28"/>
          <w:lang w:val="vi-VN"/>
        </w:rPr>
        <w:t xml:space="preserve"> và kế hoạch đầu tư công</w:t>
      </w:r>
      <w:r w:rsidRPr="00B9219C">
        <w:rPr>
          <w:rFonts w:cs="Times New Roman"/>
          <w:b/>
          <w:bCs/>
          <w:noProof/>
          <w:sz w:val="28"/>
          <w:szCs w:val="28"/>
          <w:lang w:val="vi-VN"/>
        </w:rPr>
        <w:t xml:space="preserve"> 05 năm</w:t>
      </w:r>
    </w:p>
    <w:p w:rsidR="00087EF6" w:rsidRPr="00B9219C" w:rsidRDefault="008958F4" w:rsidP="00087EF6">
      <w:pPr>
        <w:shd w:val="clear" w:color="auto" w:fill="FFFFFF"/>
        <w:spacing w:before="120" w:after="0" w:line="340" w:lineRule="exact"/>
        <w:ind w:firstLine="567"/>
        <w:jc w:val="both"/>
        <w:rPr>
          <w:rFonts w:cs="Times New Roman"/>
          <w:bCs/>
          <w:noProof/>
          <w:sz w:val="28"/>
          <w:szCs w:val="28"/>
        </w:rPr>
      </w:pPr>
      <w:r w:rsidRPr="00B9219C">
        <w:rPr>
          <w:rFonts w:cs="Times New Roman"/>
          <w:bCs/>
          <w:noProof/>
          <w:sz w:val="28"/>
          <w:szCs w:val="28"/>
          <w:lang w:val="vi-VN"/>
        </w:rPr>
        <w:t>1. Căn cứ lập kế hoạch tài chính 05 năm quốc gia</w:t>
      </w:r>
      <w:r w:rsidR="00426B56" w:rsidRPr="00B9219C">
        <w:rPr>
          <w:rFonts w:cs="Times New Roman"/>
          <w:bCs/>
          <w:noProof/>
          <w:sz w:val="28"/>
          <w:szCs w:val="28"/>
        </w:rPr>
        <w:t>:</w:t>
      </w:r>
    </w:p>
    <w:p w:rsidR="00087EF6" w:rsidRPr="00B9219C" w:rsidRDefault="008958F4" w:rsidP="00087EF6">
      <w:pPr>
        <w:shd w:val="clear" w:color="auto" w:fill="FFFFFF"/>
        <w:spacing w:before="120" w:after="0" w:line="340" w:lineRule="exact"/>
        <w:ind w:firstLine="567"/>
        <w:jc w:val="both"/>
        <w:rPr>
          <w:rFonts w:cs="Times New Roman"/>
          <w:bCs/>
          <w:noProof/>
          <w:sz w:val="28"/>
          <w:szCs w:val="28"/>
          <w:lang w:val="vi-VN"/>
        </w:rPr>
      </w:pPr>
      <w:r w:rsidRPr="00B9219C">
        <w:rPr>
          <w:rFonts w:cs="Times New Roman"/>
          <w:bCs/>
          <w:noProof/>
          <w:sz w:val="28"/>
          <w:szCs w:val="28"/>
          <w:lang w:val="vi-VN"/>
        </w:rPr>
        <w:t>a) Tình hình thực hiện kế hoạch phát triển kinh tế - xã hội, kế hoạch tài chính 05 năm quốc gia giai đoạn trước;</w:t>
      </w:r>
    </w:p>
    <w:p w:rsidR="00087EF6" w:rsidRPr="00B9219C" w:rsidRDefault="008958F4" w:rsidP="00087EF6">
      <w:pPr>
        <w:shd w:val="clear" w:color="auto" w:fill="FFFFFF"/>
        <w:spacing w:before="120" w:after="0" w:line="340" w:lineRule="exact"/>
        <w:ind w:firstLine="567"/>
        <w:jc w:val="both"/>
        <w:rPr>
          <w:rFonts w:cs="Times New Roman"/>
          <w:bCs/>
          <w:noProof/>
          <w:sz w:val="28"/>
          <w:szCs w:val="28"/>
          <w:lang w:val="vi-VN"/>
        </w:rPr>
      </w:pPr>
      <w:r w:rsidRPr="00B9219C">
        <w:rPr>
          <w:rFonts w:cs="Times New Roman"/>
          <w:bCs/>
          <w:noProof/>
          <w:sz w:val="28"/>
          <w:szCs w:val="28"/>
          <w:lang w:val="vi-VN"/>
        </w:rPr>
        <w:t>b) Các chiến lược phát triển kinh tế - xã hội, tài chính, nợ công và cải cách hệ thống thuế; quy hoạch có liên quan theo quy định của pháp luật về quy hoạch; dự kiến mục tiêu, chỉ tiêu và định hướng phát triển kinh tế - xã hội 05 năm kế hoạch của quốc gia, ngành và lĩnh vực;</w:t>
      </w:r>
    </w:p>
    <w:p w:rsidR="00087EF6" w:rsidRPr="00B9219C" w:rsidRDefault="008958F4" w:rsidP="00123BCD">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c) Quy định của pháp luật về tài chính - ngân sách, bao gồm cả điều ước quốc tế mà nước Cộng hòa xã hội chủ nghĩa Việt Nam là thành viên; định hướng sửa đổi, bổ sung, ban hành mới trong thời gian 05 năm kế hoạch;</w:t>
      </w:r>
    </w:p>
    <w:p w:rsidR="00D62AFB" w:rsidRPr="00B9219C" w:rsidRDefault="008958F4" w:rsidP="00123BCD">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d) Dự báo tác động của tình hình thế giới và trong nước đến khả năng huy động và nhu cầu sử dụng các nguồn lực tài chính - ngân sách trong thời gian 05 năm kế hoạch;</w:t>
      </w:r>
    </w:p>
    <w:p w:rsidR="00D62AFB" w:rsidRPr="00B9219C" w:rsidRDefault="008958F4" w:rsidP="00123BCD">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đ) Chỉ đạo của Thủ tướng Chính phủ về xây dựng kế hoạch phát triển kinh tế - xã hội và kế hoạch tài chính 05 năm;</w:t>
      </w:r>
    </w:p>
    <w:p w:rsidR="00D62AFB" w:rsidRPr="00B9219C" w:rsidRDefault="008958F4" w:rsidP="00123BCD">
      <w:pPr>
        <w:shd w:val="clear" w:color="auto" w:fill="FFFFFF"/>
        <w:spacing w:before="120" w:after="0" w:line="340" w:lineRule="exact"/>
        <w:ind w:firstLine="562"/>
        <w:jc w:val="both"/>
        <w:rPr>
          <w:rFonts w:cs="Times New Roman"/>
          <w:noProof/>
          <w:sz w:val="28"/>
          <w:szCs w:val="28"/>
          <w:lang w:val="vi-VN"/>
        </w:rPr>
      </w:pPr>
      <w:r w:rsidRPr="00B9219C">
        <w:rPr>
          <w:rFonts w:cs="Times New Roman"/>
          <w:bCs/>
          <w:noProof/>
          <w:sz w:val="28"/>
          <w:szCs w:val="28"/>
          <w:lang w:val="vi-VN"/>
        </w:rPr>
        <w:t xml:space="preserve">e) </w:t>
      </w:r>
      <w:r w:rsidRPr="00B9219C">
        <w:rPr>
          <w:rFonts w:cs="Times New Roman"/>
          <w:noProof/>
          <w:sz w:val="28"/>
          <w:szCs w:val="28"/>
          <w:lang w:val="vi-VN"/>
        </w:rPr>
        <w:t>Tình hình và kết quả thực hiện</w:t>
      </w:r>
      <w:r w:rsidR="00430973" w:rsidRPr="00B9219C">
        <w:rPr>
          <w:rFonts w:cs="Times New Roman"/>
          <w:noProof/>
          <w:sz w:val="28"/>
          <w:szCs w:val="28"/>
          <w:lang w:val="vi-VN"/>
        </w:rPr>
        <w:t xml:space="preserve"> </w:t>
      </w:r>
      <w:r w:rsidR="005530C2" w:rsidRPr="00B9219C">
        <w:rPr>
          <w:rFonts w:cs="Times New Roman"/>
          <w:noProof/>
          <w:sz w:val="28"/>
          <w:szCs w:val="28"/>
          <w:lang w:val="vi-VN"/>
        </w:rPr>
        <w:t xml:space="preserve">đầu tư công </w:t>
      </w:r>
      <w:r w:rsidRPr="00B9219C">
        <w:rPr>
          <w:rFonts w:cs="Times New Roman"/>
          <w:noProof/>
          <w:sz w:val="28"/>
          <w:szCs w:val="28"/>
          <w:lang w:val="vi-VN"/>
        </w:rPr>
        <w:t>05 năm</w:t>
      </w:r>
      <w:r w:rsidR="005530C2" w:rsidRPr="00B9219C">
        <w:rPr>
          <w:rFonts w:cs="Times New Roman"/>
          <w:noProof/>
          <w:sz w:val="28"/>
          <w:szCs w:val="28"/>
          <w:lang w:val="vi-VN"/>
        </w:rPr>
        <w:t xml:space="preserve"> giai đoạn trước</w:t>
      </w:r>
      <w:r w:rsidR="00B119DD" w:rsidRPr="00B9219C">
        <w:rPr>
          <w:rFonts w:cs="Times New Roman"/>
          <w:noProof/>
          <w:sz w:val="28"/>
          <w:szCs w:val="28"/>
        </w:rPr>
        <w:t>,</w:t>
      </w:r>
      <w:r w:rsidRPr="00B9219C">
        <w:rPr>
          <w:rFonts w:cs="Times New Roman"/>
          <w:noProof/>
          <w:sz w:val="28"/>
          <w:szCs w:val="28"/>
          <w:lang w:val="vi-VN"/>
        </w:rPr>
        <w:t xml:space="preserve"> m</w:t>
      </w:r>
      <w:r w:rsidR="005530C2" w:rsidRPr="00B9219C">
        <w:rPr>
          <w:rFonts w:cs="Times New Roman"/>
          <w:noProof/>
          <w:sz w:val="28"/>
          <w:szCs w:val="28"/>
          <w:lang w:val="vi-VN"/>
        </w:rPr>
        <w:t xml:space="preserve">ục tiêu ưu tiên đầu tư </w:t>
      </w:r>
      <w:r w:rsidRPr="00B9219C">
        <w:rPr>
          <w:rFonts w:cs="Times New Roman"/>
          <w:noProof/>
          <w:sz w:val="28"/>
          <w:szCs w:val="28"/>
          <w:lang w:val="vi-VN"/>
        </w:rPr>
        <w:t>công giai đoạn 05 năm kế hoạch của ngân sách nhà nước</w:t>
      </w:r>
      <w:r w:rsidR="005530C2" w:rsidRPr="00B9219C">
        <w:rPr>
          <w:rFonts w:cs="Times New Roman"/>
          <w:noProof/>
          <w:sz w:val="28"/>
          <w:szCs w:val="28"/>
          <w:lang w:val="vi-VN"/>
        </w:rPr>
        <w:t>;</w:t>
      </w:r>
    </w:p>
    <w:p w:rsidR="00D62AFB" w:rsidRPr="00B9219C" w:rsidRDefault="008958F4" w:rsidP="00123BCD">
      <w:pPr>
        <w:spacing w:before="120" w:after="0" w:line="340" w:lineRule="exact"/>
        <w:ind w:firstLine="562"/>
        <w:jc w:val="both"/>
        <w:rPr>
          <w:rFonts w:cs="Times New Roman"/>
          <w:noProof/>
          <w:sz w:val="28"/>
          <w:szCs w:val="28"/>
          <w:lang w:val="vi-VN"/>
        </w:rPr>
      </w:pPr>
      <w:r w:rsidRPr="00B9219C">
        <w:rPr>
          <w:rFonts w:cs="Times New Roman"/>
          <w:noProof/>
          <w:sz w:val="28"/>
          <w:szCs w:val="28"/>
          <w:lang w:val="vi-VN"/>
        </w:rPr>
        <w:t>g</w:t>
      </w:r>
      <w:r w:rsidR="005530C2" w:rsidRPr="00B9219C">
        <w:rPr>
          <w:rFonts w:cs="Times New Roman"/>
          <w:noProof/>
          <w:sz w:val="28"/>
          <w:szCs w:val="28"/>
          <w:lang w:val="vi-VN"/>
        </w:rPr>
        <w:t>) Nhu cầu và dự báo khả năng huy động các nguồn vốn đầu tư để xây dựng kết c</w:t>
      </w:r>
      <w:r w:rsidR="00DF672D" w:rsidRPr="00B9219C">
        <w:rPr>
          <w:rFonts w:cs="Times New Roman"/>
          <w:noProof/>
          <w:sz w:val="28"/>
          <w:szCs w:val="28"/>
          <w:lang w:val="vi-VN"/>
        </w:rPr>
        <w:t>ấu hạ tầng kinh tế - xã hội, khả năng cân đối vốn ngân sách nhà nước;</w:t>
      </w:r>
    </w:p>
    <w:p w:rsidR="00D62AFB" w:rsidRPr="00B9219C" w:rsidRDefault="008958F4" w:rsidP="00123BCD">
      <w:pPr>
        <w:spacing w:before="120" w:after="0" w:line="340" w:lineRule="exact"/>
        <w:ind w:firstLine="562"/>
        <w:jc w:val="both"/>
        <w:rPr>
          <w:rFonts w:cs="Times New Roman"/>
          <w:bCs/>
          <w:noProof/>
          <w:sz w:val="28"/>
          <w:szCs w:val="28"/>
          <w:lang w:val="vi-VN"/>
        </w:rPr>
      </w:pPr>
      <w:r w:rsidRPr="00B9219C">
        <w:rPr>
          <w:rFonts w:cs="Times New Roman"/>
          <w:noProof/>
          <w:sz w:val="28"/>
          <w:szCs w:val="28"/>
          <w:lang w:val="vi-VN"/>
        </w:rPr>
        <w:t>h</w:t>
      </w:r>
      <w:r w:rsidR="005530C2" w:rsidRPr="00B9219C">
        <w:rPr>
          <w:rFonts w:cs="Times New Roman"/>
          <w:noProof/>
          <w:sz w:val="28"/>
          <w:szCs w:val="28"/>
          <w:lang w:val="vi-VN"/>
        </w:rPr>
        <w:t>) Cơ chế và chính sách thu hút các nguồn vốn đầu tư của các thành phần kinh tế để xây dựng kế</w:t>
      </w:r>
      <w:r w:rsidR="00DF672D" w:rsidRPr="00B9219C">
        <w:rPr>
          <w:rFonts w:cs="Times New Roman"/>
          <w:noProof/>
          <w:sz w:val="28"/>
          <w:szCs w:val="28"/>
          <w:lang w:val="vi-VN"/>
        </w:rPr>
        <w:t>t cấu hạ tầng kinh tế - xã hội.</w:t>
      </w:r>
    </w:p>
    <w:p w:rsidR="00D62AFB" w:rsidRPr="00B9219C" w:rsidRDefault="008958F4" w:rsidP="00123BCD">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2. Căn cứ lập kế hoạch tài chính 05 năm tỉnh, thành phố:</w:t>
      </w:r>
    </w:p>
    <w:p w:rsidR="00D62AFB" w:rsidRPr="00B9219C" w:rsidRDefault="008958F4" w:rsidP="00123BCD">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lastRenderedPageBreak/>
        <w:t>a) Tình hình thực hiện kế hoạch phát triển kinh tế - xã hội 05 năm và kế hoạch tài chính 05 năm giai đoạn trước của địa phương;</w:t>
      </w:r>
    </w:p>
    <w:p w:rsidR="00D62AFB" w:rsidRPr="00B9219C" w:rsidRDefault="008958F4" w:rsidP="00123BCD">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b) Các chiến lược phát triển kinh tế - xã hội, tài chính, nợ công; quy hoạch có liên quan theo quy định của pháp luật về quy hoạch; dự kiến mục tiêu, chỉ tiêu và định hướng phát triển kinh tế - xã hội 05 năm kế hoạch của quốc gia, ngành, lĩnh vực và địa phương;</w:t>
      </w:r>
    </w:p>
    <w:p w:rsidR="00D62AFB" w:rsidRPr="00B9219C" w:rsidRDefault="008958F4" w:rsidP="00123BCD">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c) Dự báo tình hình kinh tế - xã hội có ảnh hưởng đến khả năng huy động và nhu cầu sử dụng các nguồn lực tài chính - ngân sách của địa phương trong thời gian 05 năm kế hoạch;</w:t>
      </w:r>
    </w:p>
    <w:p w:rsidR="00D62AFB" w:rsidRPr="00B9219C" w:rsidRDefault="008958F4" w:rsidP="00123BCD">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d) Quy định của pháp luật về tài chính - ngân sách; bao gồm cả điều ước quốc tế mà nước Cộng hòa xã hội chủ nghĩa Việt Nam là thành viên; định hướng sửa đổi, bổ sung, ban hành mới trong thời gian 05 năm kế hoạch;</w:t>
      </w:r>
    </w:p>
    <w:p w:rsidR="00D62AFB" w:rsidRPr="00B9219C" w:rsidRDefault="008958F4" w:rsidP="00123BCD">
      <w:pPr>
        <w:shd w:val="clear" w:color="auto" w:fill="FFFFFF"/>
        <w:spacing w:before="120" w:after="0" w:line="340" w:lineRule="exact"/>
        <w:ind w:firstLine="562"/>
        <w:jc w:val="both"/>
        <w:rPr>
          <w:rFonts w:cs="Times New Roman"/>
          <w:bCs/>
          <w:noProof/>
          <w:sz w:val="28"/>
          <w:szCs w:val="28"/>
        </w:rPr>
      </w:pPr>
      <w:r w:rsidRPr="00B9219C">
        <w:rPr>
          <w:rFonts w:cs="Times New Roman"/>
          <w:bCs/>
          <w:noProof/>
          <w:sz w:val="28"/>
          <w:szCs w:val="28"/>
          <w:lang w:val="vi-VN"/>
        </w:rPr>
        <w:t>đ) Chỉ đạo của Thủ tướng Chính phủ, Ủy ban nhân dân cấp tỉnh về xây dựng kế hoạch phát triển kinh tế - xã hội và kế hoạch tài chính 05 năm</w:t>
      </w:r>
      <w:r w:rsidR="00426B56" w:rsidRPr="00B9219C">
        <w:rPr>
          <w:rFonts w:cs="Times New Roman"/>
          <w:bCs/>
          <w:noProof/>
          <w:sz w:val="28"/>
          <w:szCs w:val="28"/>
        </w:rPr>
        <w:t>;</w:t>
      </w:r>
    </w:p>
    <w:p w:rsidR="00D62AFB" w:rsidRPr="00B9219C" w:rsidRDefault="008958F4" w:rsidP="00123BCD">
      <w:pPr>
        <w:shd w:val="clear" w:color="auto" w:fill="FFFFFF"/>
        <w:spacing w:before="120" w:after="0" w:line="340" w:lineRule="exact"/>
        <w:ind w:firstLine="562"/>
        <w:jc w:val="both"/>
        <w:rPr>
          <w:rFonts w:cs="Times New Roman"/>
          <w:noProof/>
          <w:sz w:val="28"/>
          <w:szCs w:val="28"/>
          <w:lang w:val="vi-VN"/>
        </w:rPr>
      </w:pPr>
      <w:r w:rsidRPr="00B9219C">
        <w:rPr>
          <w:rFonts w:cs="Times New Roman"/>
          <w:bCs/>
          <w:noProof/>
          <w:sz w:val="28"/>
          <w:szCs w:val="28"/>
          <w:lang w:val="vi-VN"/>
        </w:rPr>
        <w:t xml:space="preserve">e) </w:t>
      </w:r>
      <w:r w:rsidR="00207048" w:rsidRPr="00B9219C">
        <w:rPr>
          <w:rFonts w:cs="Times New Roman"/>
          <w:noProof/>
          <w:sz w:val="28"/>
          <w:szCs w:val="28"/>
          <w:lang w:val="vi-VN"/>
        </w:rPr>
        <w:t xml:space="preserve">Tình hình và kết quả </w:t>
      </w:r>
      <w:r w:rsidRPr="00B9219C">
        <w:rPr>
          <w:rFonts w:cs="Times New Roman"/>
          <w:noProof/>
          <w:sz w:val="28"/>
          <w:szCs w:val="28"/>
          <w:lang w:val="vi-VN"/>
        </w:rPr>
        <w:t>thực hiện</w:t>
      </w:r>
      <w:r w:rsidR="00430973" w:rsidRPr="00B9219C">
        <w:rPr>
          <w:rFonts w:cs="Times New Roman"/>
          <w:noProof/>
          <w:sz w:val="28"/>
          <w:szCs w:val="28"/>
          <w:lang w:val="vi-VN"/>
        </w:rPr>
        <w:t xml:space="preserve"> </w:t>
      </w:r>
      <w:r w:rsidR="00207048" w:rsidRPr="00B9219C">
        <w:rPr>
          <w:rFonts w:cs="Times New Roman"/>
          <w:noProof/>
          <w:sz w:val="28"/>
          <w:szCs w:val="28"/>
          <w:lang w:val="vi-VN"/>
        </w:rPr>
        <w:t xml:space="preserve">đầu tư công </w:t>
      </w:r>
      <w:r w:rsidRPr="00B9219C">
        <w:rPr>
          <w:rFonts w:cs="Times New Roman"/>
          <w:noProof/>
          <w:sz w:val="28"/>
          <w:szCs w:val="28"/>
          <w:lang w:val="vi-VN"/>
        </w:rPr>
        <w:t>05 năm</w:t>
      </w:r>
      <w:r w:rsidR="00207048" w:rsidRPr="00B9219C">
        <w:rPr>
          <w:rFonts w:cs="Times New Roman"/>
          <w:noProof/>
          <w:sz w:val="28"/>
          <w:szCs w:val="28"/>
          <w:lang w:val="vi-VN"/>
        </w:rPr>
        <w:t xml:space="preserve"> giai đoạn trước;</w:t>
      </w:r>
      <w:r w:rsidRPr="00B9219C">
        <w:rPr>
          <w:rFonts w:cs="Times New Roman"/>
          <w:noProof/>
          <w:sz w:val="28"/>
          <w:szCs w:val="28"/>
          <w:lang w:val="vi-VN"/>
        </w:rPr>
        <w:t xml:space="preserve"> m</w:t>
      </w:r>
      <w:r w:rsidR="00207048" w:rsidRPr="00B9219C">
        <w:rPr>
          <w:rFonts w:cs="Times New Roman"/>
          <w:noProof/>
          <w:sz w:val="28"/>
          <w:szCs w:val="28"/>
          <w:lang w:val="vi-VN"/>
        </w:rPr>
        <w:t xml:space="preserve">ục tiêu ưu tiên đầu tư </w:t>
      </w:r>
      <w:r w:rsidRPr="00B9219C">
        <w:rPr>
          <w:rFonts w:cs="Times New Roman"/>
          <w:noProof/>
          <w:sz w:val="28"/>
          <w:szCs w:val="28"/>
          <w:lang w:val="vi-VN"/>
        </w:rPr>
        <w:t>công giai đoạn 05 năm kế hoạch của ngân sách địa phương</w:t>
      </w:r>
      <w:r w:rsidR="00207048" w:rsidRPr="00B9219C">
        <w:rPr>
          <w:rFonts w:cs="Times New Roman"/>
          <w:noProof/>
          <w:sz w:val="28"/>
          <w:szCs w:val="28"/>
          <w:lang w:val="vi-VN"/>
        </w:rPr>
        <w:t>;</w:t>
      </w:r>
    </w:p>
    <w:p w:rsidR="00D62AFB" w:rsidRPr="00B9219C" w:rsidRDefault="008958F4" w:rsidP="00123BCD">
      <w:pPr>
        <w:spacing w:before="120" w:after="0" w:line="340" w:lineRule="exact"/>
        <w:ind w:firstLine="562"/>
        <w:jc w:val="both"/>
        <w:rPr>
          <w:rFonts w:cs="Times New Roman"/>
          <w:noProof/>
          <w:sz w:val="28"/>
          <w:szCs w:val="28"/>
          <w:lang w:val="vi-VN"/>
        </w:rPr>
      </w:pPr>
      <w:r w:rsidRPr="00B9219C">
        <w:rPr>
          <w:rFonts w:cs="Times New Roman"/>
          <w:noProof/>
          <w:sz w:val="28"/>
          <w:szCs w:val="28"/>
          <w:lang w:val="vi-VN"/>
        </w:rPr>
        <w:t>g</w:t>
      </w:r>
      <w:r w:rsidR="00207048" w:rsidRPr="00B9219C">
        <w:rPr>
          <w:rFonts w:cs="Times New Roman"/>
          <w:noProof/>
          <w:sz w:val="28"/>
          <w:szCs w:val="28"/>
          <w:lang w:val="vi-VN"/>
        </w:rPr>
        <w:t>) Nhu cầu và dự báo khả năng huy động các nguồn vốn đầu tư để xây dựng kết cấu h</w:t>
      </w:r>
      <w:r w:rsidR="00DF672D" w:rsidRPr="00B9219C">
        <w:rPr>
          <w:rFonts w:cs="Times New Roman"/>
          <w:noProof/>
          <w:sz w:val="28"/>
          <w:szCs w:val="28"/>
          <w:lang w:val="vi-VN"/>
        </w:rPr>
        <w:t xml:space="preserve">ạ tầng kinh tế - xã hội, khả năng cân đối vốn ngân sách </w:t>
      </w:r>
      <w:r w:rsidRPr="00B9219C">
        <w:rPr>
          <w:rFonts w:cs="Times New Roman"/>
          <w:noProof/>
          <w:sz w:val="28"/>
          <w:szCs w:val="28"/>
          <w:lang w:val="vi-VN"/>
        </w:rPr>
        <w:t>địa phương</w:t>
      </w:r>
      <w:r w:rsidR="00207048" w:rsidRPr="00B9219C">
        <w:rPr>
          <w:rFonts w:cs="Times New Roman"/>
          <w:noProof/>
          <w:sz w:val="28"/>
          <w:szCs w:val="28"/>
          <w:lang w:val="vi-VN"/>
        </w:rPr>
        <w:t>;</w:t>
      </w:r>
    </w:p>
    <w:p w:rsidR="00D62AFB" w:rsidRPr="00B9219C" w:rsidRDefault="008958F4" w:rsidP="00123BCD">
      <w:pPr>
        <w:shd w:val="clear" w:color="auto" w:fill="FFFFFF"/>
        <w:spacing w:before="120" w:after="0" w:line="340" w:lineRule="exact"/>
        <w:ind w:firstLine="562"/>
        <w:jc w:val="both"/>
        <w:rPr>
          <w:rFonts w:cs="Times New Roman"/>
          <w:noProof/>
          <w:sz w:val="28"/>
          <w:szCs w:val="28"/>
          <w:lang w:val="vi-VN"/>
        </w:rPr>
      </w:pPr>
      <w:r w:rsidRPr="00B9219C">
        <w:rPr>
          <w:rFonts w:cs="Times New Roman"/>
          <w:noProof/>
          <w:sz w:val="28"/>
          <w:szCs w:val="28"/>
          <w:lang w:val="vi-VN"/>
        </w:rPr>
        <w:t>h</w:t>
      </w:r>
      <w:r w:rsidR="00207048" w:rsidRPr="00B9219C">
        <w:rPr>
          <w:rFonts w:cs="Times New Roman"/>
          <w:noProof/>
          <w:sz w:val="28"/>
          <w:szCs w:val="28"/>
          <w:lang w:val="vi-VN"/>
        </w:rPr>
        <w:t>) Cơ chế và chính sách thu hút các nguồn vốn đầu tư của các thành phần kinh tế để xây d</w:t>
      </w:r>
      <w:r w:rsidR="00DF672D" w:rsidRPr="00B9219C">
        <w:rPr>
          <w:rFonts w:cs="Times New Roman"/>
          <w:noProof/>
          <w:sz w:val="28"/>
          <w:szCs w:val="28"/>
          <w:lang w:val="vi-VN"/>
        </w:rPr>
        <w:t>ựng kết cấu hạ tầng kinh tế - xã hội.</w:t>
      </w:r>
    </w:p>
    <w:p w:rsidR="00D62AFB" w:rsidRPr="00B9219C" w:rsidRDefault="00DF672D" w:rsidP="00123BCD">
      <w:pPr>
        <w:shd w:val="clear" w:color="auto" w:fill="FFFFFF"/>
        <w:spacing w:before="120" w:after="0" w:line="340" w:lineRule="exact"/>
        <w:ind w:firstLine="562"/>
        <w:jc w:val="both"/>
        <w:rPr>
          <w:rFonts w:cs="Times New Roman"/>
          <w:bCs/>
          <w:noProof/>
          <w:sz w:val="28"/>
          <w:szCs w:val="28"/>
          <w:lang w:val="vi-VN"/>
        </w:rPr>
      </w:pPr>
      <w:r w:rsidRPr="00B9219C">
        <w:rPr>
          <w:rFonts w:cs="Times New Roman"/>
          <w:bCs/>
          <w:noProof/>
          <w:sz w:val="28"/>
          <w:szCs w:val="28"/>
          <w:lang w:val="vi-VN"/>
        </w:rPr>
        <w:t>3</w:t>
      </w:r>
      <w:r w:rsidRPr="00B9219C">
        <w:rPr>
          <w:rFonts w:cs="Times New Roman"/>
          <w:bCs/>
          <w:noProof/>
          <w:sz w:val="28"/>
          <w:szCs w:val="28"/>
          <w:lang w:val="en-GB"/>
        </w:rPr>
        <w:t>. Căn cứ lập kế hoạch đầu</w:t>
      </w:r>
      <w:r w:rsidRPr="00B9219C">
        <w:rPr>
          <w:rFonts w:cs="Times New Roman"/>
          <w:bCs/>
          <w:noProof/>
          <w:sz w:val="28"/>
          <w:szCs w:val="28"/>
          <w:lang w:val="vi-VN"/>
        </w:rPr>
        <w:t xml:space="preserve"> tư công 05 năm</w:t>
      </w:r>
      <w:r w:rsidR="006A5710" w:rsidRPr="00B9219C">
        <w:rPr>
          <w:rFonts w:cs="Times New Roman"/>
          <w:bCs/>
          <w:noProof/>
          <w:sz w:val="28"/>
          <w:szCs w:val="28"/>
        </w:rPr>
        <w:t xml:space="preserve"> của các Bộ, cơ quan ngang Bộ, cơ quan khác ở trung ương và địa phương</w:t>
      </w:r>
      <w:r w:rsidRPr="00B9219C">
        <w:rPr>
          <w:rFonts w:cs="Times New Roman"/>
          <w:bCs/>
          <w:noProof/>
          <w:sz w:val="28"/>
          <w:szCs w:val="28"/>
          <w:lang w:val="en-GB"/>
        </w:rPr>
        <w:t>:</w:t>
      </w:r>
    </w:p>
    <w:p w:rsidR="00D62AFB" w:rsidRPr="00B9219C" w:rsidRDefault="008958F4" w:rsidP="00123BCD">
      <w:pPr>
        <w:spacing w:before="120" w:after="0" w:line="340" w:lineRule="exact"/>
        <w:ind w:firstLine="562"/>
        <w:jc w:val="both"/>
        <w:rPr>
          <w:rFonts w:cs="Times New Roman"/>
          <w:noProof/>
          <w:sz w:val="28"/>
          <w:szCs w:val="28"/>
          <w:lang w:val="vi-VN"/>
        </w:rPr>
      </w:pPr>
      <w:r w:rsidRPr="00B9219C">
        <w:rPr>
          <w:rFonts w:cs="Times New Roman"/>
          <w:noProof/>
          <w:sz w:val="28"/>
          <w:szCs w:val="28"/>
          <w:lang w:val="vi-VN"/>
        </w:rPr>
        <w:t>a</w:t>
      </w:r>
      <w:r w:rsidR="0051631C" w:rsidRPr="00B9219C">
        <w:rPr>
          <w:rFonts w:cs="Times New Roman"/>
          <w:noProof/>
          <w:sz w:val="28"/>
          <w:szCs w:val="28"/>
          <w:lang w:val="vi-VN"/>
        </w:rPr>
        <w:t>)</w:t>
      </w:r>
      <w:r w:rsidRPr="00B9219C">
        <w:rPr>
          <w:rFonts w:cs="Times New Roman"/>
          <w:noProof/>
          <w:sz w:val="28"/>
          <w:szCs w:val="28"/>
          <w:lang w:val="vi-VN"/>
        </w:rPr>
        <w:t xml:space="preserve"> Tình hình và kết quả kế hoạch đầu tư công 05 năm giai đoạn trước;</w:t>
      </w:r>
    </w:p>
    <w:p w:rsidR="00D62AFB" w:rsidRPr="00B9219C" w:rsidRDefault="008958F4" w:rsidP="00123BCD">
      <w:pPr>
        <w:spacing w:before="120" w:after="0" w:line="340" w:lineRule="exact"/>
        <w:ind w:firstLine="562"/>
        <w:jc w:val="both"/>
        <w:rPr>
          <w:rFonts w:cs="Times New Roman"/>
          <w:noProof/>
          <w:sz w:val="28"/>
          <w:szCs w:val="28"/>
          <w:lang w:val="vi-VN"/>
        </w:rPr>
      </w:pPr>
      <w:r w:rsidRPr="00B9219C">
        <w:rPr>
          <w:rFonts w:cs="Times New Roman"/>
          <w:noProof/>
          <w:sz w:val="28"/>
          <w:szCs w:val="28"/>
          <w:lang w:val="vi-VN"/>
        </w:rPr>
        <w:t>b</w:t>
      </w:r>
      <w:r w:rsidR="0051631C" w:rsidRPr="00B9219C">
        <w:rPr>
          <w:rFonts w:cs="Times New Roman"/>
          <w:noProof/>
          <w:sz w:val="28"/>
          <w:szCs w:val="28"/>
          <w:lang w:val="vi-VN"/>
        </w:rPr>
        <w:t xml:space="preserve">) </w:t>
      </w:r>
      <w:r w:rsidRPr="00B9219C">
        <w:rPr>
          <w:rFonts w:cs="Times New Roman"/>
          <w:noProof/>
          <w:sz w:val="28"/>
          <w:szCs w:val="28"/>
          <w:lang w:val="vi-VN"/>
        </w:rPr>
        <w:t>Mục tiêu ưu tiên đầu tư trong kế hoạch 05 năm của quốc gia, ngành, lĩnh vực, địa phương;</w:t>
      </w:r>
    </w:p>
    <w:p w:rsidR="00D62AFB" w:rsidRPr="00B9219C" w:rsidRDefault="008958F4" w:rsidP="00123BCD">
      <w:pPr>
        <w:spacing w:before="120" w:after="0" w:line="340" w:lineRule="exact"/>
        <w:ind w:firstLine="562"/>
        <w:jc w:val="both"/>
        <w:rPr>
          <w:rFonts w:cs="Times New Roman"/>
          <w:noProof/>
          <w:sz w:val="28"/>
          <w:szCs w:val="28"/>
          <w:lang w:val="vi-VN"/>
        </w:rPr>
      </w:pPr>
      <w:r w:rsidRPr="00B9219C">
        <w:rPr>
          <w:rFonts w:cs="Times New Roman"/>
          <w:noProof/>
          <w:sz w:val="28"/>
          <w:szCs w:val="28"/>
          <w:lang w:val="vi-VN"/>
        </w:rPr>
        <w:t>c</w:t>
      </w:r>
      <w:r w:rsidR="0051631C" w:rsidRPr="00B9219C">
        <w:rPr>
          <w:rFonts w:cs="Times New Roman"/>
          <w:noProof/>
          <w:sz w:val="28"/>
          <w:szCs w:val="28"/>
          <w:lang w:val="vi-VN"/>
        </w:rPr>
        <w:t>)</w:t>
      </w:r>
      <w:r w:rsidRPr="00B9219C">
        <w:rPr>
          <w:rFonts w:cs="Times New Roman"/>
          <w:noProof/>
          <w:sz w:val="28"/>
          <w:szCs w:val="28"/>
          <w:lang w:val="vi-VN"/>
        </w:rPr>
        <w:t xml:space="preserve"> Nhu cầu và dự báo khả năng huy động các nguồn vốn đầu tư để xây dựng kết cấu hạ tầng kinh tế - xã hội, khả năng cân đối vốn ngân sách nhà nước;</w:t>
      </w:r>
    </w:p>
    <w:p w:rsidR="00D62AFB" w:rsidRPr="00B9219C" w:rsidRDefault="008958F4" w:rsidP="00123BCD">
      <w:pPr>
        <w:spacing w:before="120" w:after="0" w:line="340" w:lineRule="exact"/>
        <w:ind w:firstLine="562"/>
        <w:jc w:val="both"/>
        <w:rPr>
          <w:rFonts w:cs="Times New Roman"/>
          <w:noProof/>
          <w:sz w:val="28"/>
          <w:szCs w:val="28"/>
          <w:lang w:val="vi-VN"/>
        </w:rPr>
      </w:pPr>
      <w:r w:rsidRPr="00B9219C">
        <w:rPr>
          <w:rFonts w:cs="Times New Roman"/>
          <w:noProof/>
          <w:sz w:val="28"/>
          <w:szCs w:val="28"/>
          <w:lang w:val="vi-VN"/>
        </w:rPr>
        <w:t>d</w:t>
      </w:r>
      <w:r w:rsidR="0051631C" w:rsidRPr="00B9219C">
        <w:rPr>
          <w:rFonts w:cs="Times New Roman"/>
          <w:noProof/>
          <w:sz w:val="28"/>
          <w:szCs w:val="28"/>
          <w:lang w:val="vi-VN"/>
        </w:rPr>
        <w:t>)</w:t>
      </w:r>
      <w:r w:rsidRPr="00B9219C">
        <w:rPr>
          <w:rFonts w:cs="Times New Roman"/>
          <w:noProof/>
          <w:sz w:val="28"/>
          <w:szCs w:val="28"/>
          <w:lang w:val="vi-VN"/>
        </w:rPr>
        <w:t xml:space="preserve"> Dự báo tác động của tình hình thế giới và trong nước đến sự phát triển và khả năng huy động các nguồn vốn đầu tư;</w:t>
      </w:r>
    </w:p>
    <w:p w:rsidR="00D62AFB" w:rsidRPr="00B9219C" w:rsidRDefault="008958F4" w:rsidP="00123BCD">
      <w:pPr>
        <w:shd w:val="clear" w:color="auto" w:fill="FFFFFF"/>
        <w:spacing w:before="120" w:after="0" w:line="340" w:lineRule="exact"/>
        <w:ind w:firstLine="562"/>
        <w:jc w:val="both"/>
        <w:rPr>
          <w:rFonts w:cs="Times New Roman"/>
          <w:noProof/>
          <w:sz w:val="28"/>
          <w:szCs w:val="28"/>
          <w:lang w:val="vi-VN"/>
        </w:rPr>
      </w:pPr>
      <w:r w:rsidRPr="00B9219C">
        <w:rPr>
          <w:rFonts w:cs="Times New Roman"/>
          <w:noProof/>
          <w:sz w:val="28"/>
          <w:szCs w:val="28"/>
          <w:lang w:val="vi-VN"/>
        </w:rPr>
        <w:t>đ</w:t>
      </w:r>
      <w:r w:rsidR="0051631C" w:rsidRPr="00B9219C">
        <w:rPr>
          <w:rFonts w:cs="Times New Roman"/>
          <w:noProof/>
          <w:sz w:val="28"/>
          <w:szCs w:val="28"/>
          <w:lang w:val="vi-VN"/>
        </w:rPr>
        <w:t>)</w:t>
      </w:r>
      <w:r w:rsidRPr="00B9219C">
        <w:rPr>
          <w:rFonts w:cs="Times New Roman"/>
          <w:noProof/>
          <w:sz w:val="28"/>
          <w:szCs w:val="28"/>
          <w:lang w:val="vi-VN"/>
        </w:rPr>
        <w:t xml:space="preserve"> Cơ chế và chính sách thu hút các nguồn vốn đầu tư của các thành phần kinh tế để xây dựng kết cấu hạ tầng kinh tế - xã hội.</w:t>
      </w:r>
    </w:p>
    <w:p w:rsidR="00D62AFB" w:rsidRPr="00B9219C" w:rsidRDefault="008958F4" w:rsidP="00123BCD">
      <w:pPr>
        <w:shd w:val="clear" w:color="auto" w:fill="FFFFFF"/>
        <w:spacing w:before="120" w:after="0" w:line="340" w:lineRule="exact"/>
        <w:ind w:firstLine="562"/>
        <w:jc w:val="both"/>
        <w:rPr>
          <w:rFonts w:cs="Times New Roman"/>
          <w:b/>
          <w:bCs/>
          <w:noProof/>
          <w:sz w:val="28"/>
          <w:szCs w:val="28"/>
          <w:lang w:val="vi-VN"/>
        </w:rPr>
      </w:pPr>
      <w:r w:rsidRPr="00B9219C">
        <w:rPr>
          <w:rFonts w:cs="Times New Roman"/>
          <w:b/>
          <w:bCs/>
          <w:noProof/>
          <w:sz w:val="28"/>
          <w:szCs w:val="28"/>
          <w:lang w:val="vi-VN"/>
        </w:rPr>
        <w:t>Điều 46. Yêu cầu lập kế hoạch tài chính</w:t>
      </w:r>
      <w:r w:rsidR="00BC6716" w:rsidRPr="00B9219C">
        <w:rPr>
          <w:rFonts w:cs="Times New Roman"/>
          <w:b/>
          <w:bCs/>
          <w:noProof/>
          <w:sz w:val="28"/>
          <w:szCs w:val="28"/>
        </w:rPr>
        <w:t xml:space="preserve"> và kế hoạch đầu tư công</w:t>
      </w:r>
      <w:r w:rsidRPr="00B9219C">
        <w:rPr>
          <w:rFonts w:cs="Times New Roman"/>
          <w:b/>
          <w:bCs/>
          <w:noProof/>
          <w:sz w:val="28"/>
          <w:szCs w:val="28"/>
          <w:lang w:val="vi-VN"/>
        </w:rPr>
        <w:t xml:space="preserve"> 05 năm</w:t>
      </w:r>
    </w:p>
    <w:p w:rsidR="00D62AFB" w:rsidRPr="00B9219C" w:rsidRDefault="0051631C" w:rsidP="00123BCD">
      <w:pPr>
        <w:shd w:val="clear" w:color="auto" w:fill="FFFFFF"/>
        <w:spacing w:before="120" w:after="0" w:line="340" w:lineRule="exact"/>
        <w:ind w:firstLine="562"/>
        <w:jc w:val="both"/>
        <w:rPr>
          <w:rFonts w:cs="Times New Roman"/>
          <w:bCs/>
          <w:noProof/>
          <w:sz w:val="28"/>
          <w:szCs w:val="28"/>
        </w:rPr>
      </w:pPr>
      <w:r w:rsidRPr="00B9219C">
        <w:rPr>
          <w:rFonts w:cs="Times New Roman"/>
          <w:bCs/>
          <w:noProof/>
          <w:sz w:val="28"/>
          <w:szCs w:val="28"/>
          <w:lang w:val="vi-VN"/>
        </w:rPr>
        <w:t>1. Yêu cầu lập kế hoạch tài chính 05 năm</w:t>
      </w:r>
      <w:r w:rsidR="00426B56" w:rsidRPr="00B9219C">
        <w:rPr>
          <w:rFonts w:cs="Times New Roman"/>
          <w:bCs/>
          <w:noProof/>
          <w:sz w:val="28"/>
          <w:szCs w:val="28"/>
        </w:rPr>
        <w:t>:</w:t>
      </w:r>
    </w:p>
    <w:p w:rsidR="00D62AFB" w:rsidRPr="00B9219C" w:rsidRDefault="008958F4">
      <w:pPr>
        <w:shd w:val="clear" w:color="auto" w:fill="FFFFFF"/>
        <w:spacing w:before="120" w:after="0" w:line="360" w:lineRule="exact"/>
        <w:ind w:firstLine="567"/>
        <w:jc w:val="both"/>
        <w:rPr>
          <w:rFonts w:cs="Times New Roman"/>
          <w:bCs/>
          <w:noProof/>
          <w:sz w:val="28"/>
          <w:szCs w:val="28"/>
        </w:rPr>
      </w:pPr>
      <w:r w:rsidRPr="00B9219C">
        <w:rPr>
          <w:rFonts w:cs="Times New Roman"/>
          <w:bCs/>
          <w:noProof/>
          <w:sz w:val="28"/>
          <w:szCs w:val="28"/>
          <w:lang w:val="vi-VN"/>
        </w:rPr>
        <w:t>a</w:t>
      </w:r>
      <w:r w:rsidR="0051631C" w:rsidRPr="00B9219C">
        <w:rPr>
          <w:rFonts w:cs="Times New Roman"/>
          <w:bCs/>
          <w:noProof/>
          <w:sz w:val="28"/>
          <w:szCs w:val="28"/>
          <w:lang w:val="vi-VN"/>
        </w:rPr>
        <w:t>)</w:t>
      </w:r>
      <w:r w:rsidRPr="00B9219C">
        <w:rPr>
          <w:rFonts w:cs="Times New Roman"/>
          <w:bCs/>
          <w:noProof/>
          <w:sz w:val="28"/>
          <w:szCs w:val="28"/>
          <w:lang w:val="vi-VN"/>
        </w:rPr>
        <w:t xml:space="preserve"> Phù hợp với mục tiêu, nhiệm vụ và giải pháp đề ra trong Chiến lược quốc gia về phát triển kinh tế - xã hội; các chiến lược về tài chính, nợ công, cải cách hệ </w:t>
      </w:r>
      <w:r w:rsidRPr="00B9219C">
        <w:rPr>
          <w:rFonts w:cs="Times New Roman"/>
          <w:bCs/>
          <w:noProof/>
          <w:sz w:val="28"/>
          <w:szCs w:val="28"/>
          <w:lang w:val="vi-VN"/>
        </w:rPr>
        <w:lastRenderedPageBreak/>
        <w:t>thống thuế; dự kiến mục tiêu, chỉ tiêu, định hướng phát triển kinh tế - xã hội 05 năm kế hoạch của quốc gia, ngành, lĩnh vực và địa phương</w:t>
      </w:r>
      <w:r w:rsidR="00426B56" w:rsidRPr="00B9219C">
        <w:rPr>
          <w:rFonts w:cs="Times New Roman"/>
          <w:bCs/>
          <w:noProof/>
          <w:sz w:val="28"/>
          <w:szCs w:val="28"/>
        </w:rPr>
        <w:t>;</w:t>
      </w:r>
    </w:p>
    <w:p w:rsidR="00D62AFB" w:rsidRPr="00B9219C" w:rsidRDefault="008958F4">
      <w:pPr>
        <w:shd w:val="clear" w:color="auto" w:fill="FFFFFF"/>
        <w:spacing w:before="120" w:after="0" w:line="360" w:lineRule="exact"/>
        <w:ind w:firstLine="567"/>
        <w:jc w:val="both"/>
        <w:rPr>
          <w:rFonts w:cs="Times New Roman"/>
          <w:bCs/>
          <w:noProof/>
          <w:sz w:val="28"/>
          <w:szCs w:val="28"/>
        </w:rPr>
      </w:pPr>
      <w:r w:rsidRPr="00B9219C">
        <w:rPr>
          <w:rFonts w:cs="Times New Roman"/>
          <w:bCs/>
          <w:noProof/>
          <w:sz w:val="28"/>
          <w:szCs w:val="28"/>
          <w:lang w:val="vi-VN"/>
        </w:rPr>
        <w:t>b</w:t>
      </w:r>
      <w:r w:rsidR="0051631C" w:rsidRPr="00B9219C">
        <w:rPr>
          <w:rFonts w:cs="Times New Roman"/>
          <w:bCs/>
          <w:noProof/>
          <w:sz w:val="28"/>
          <w:szCs w:val="28"/>
          <w:lang w:val="vi-VN"/>
        </w:rPr>
        <w:t>)</w:t>
      </w:r>
      <w:r w:rsidRPr="00B9219C">
        <w:rPr>
          <w:rFonts w:cs="Times New Roman"/>
          <w:bCs/>
          <w:noProof/>
          <w:sz w:val="28"/>
          <w:szCs w:val="28"/>
          <w:lang w:val="vi-VN"/>
        </w:rPr>
        <w:t xml:space="preserve"> Phù hợp với dự báo tình hình kinh tế - xã hội, khả năng cân đối nguồn thu ngân sách nhà nước, huy động và trả nợ, các yêu cầu bảo đảm an toàn tài chính quốc gia trong thời gian 05 năm kế hoạch; phù hợp với các nguyên tắc cân đối, quản lý, phân cấp nguồn thu, nhiệm vụ chi ngân sách nhà nước, khả năng cân đối nguồn vốn đầu tư công và thu hút các nguồn vốn đầu tư của các thành phần kinh tế khác; bảo đảm cân đối vĩ mô, quản lý an toàn nợ công</w:t>
      </w:r>
      <w:r w:rsidR="00426B56" w:rsidRPr="00B9219C">
        <w:rPr>
          <w:rFonts w:cs="Times New Roman"/>
          <w:bCs/>
          <w:noProof/>
          <w:sz w:val="28"/>
          <w:szCs w:val="28"/>
        </w:rPr>
        <w:t>;</w:t>
      </w:r>
    </w:p>
    <w:p w:rsidR="00D62AFB" w:rsidRPr="00B9219C" w:rsidRDefault="008958F4">
      <w:pPr>
        <w:shd w:val="clear" w:color="auto" w:fill="FFFFFF"/>
        <w:spacing w:before="120" w:after="0" w:line="360" w:lineRule="exact"/>
        <w:ind w:firstLine="567"/>
        <w:jc w:val="both"/>
        <w:rPr>
          <w:rFonts w:cs="Times New Roman"/>
          <w:bCs/>
          <w:noProof/>
          <w:sz w:val="28"/>
          <w:szCs w:val="28"/>
        </w:rPr>
      </w:pPr>
      <w:r w:rsidRPr="00B9219C">
        <w:rPr>
          <w:rFonts w:cs="Times New Roman"/>
          <w:bCs/>
          <w:noProof/>
          <w:sz w:val="28"/>
          <w:szCs w:val="28"/>
          <w:lang w:val="vi-VN"/>
        </w:rPr>
        <w:t>c</w:t>
      </w:r>
      <w:r w:rsidR="0051631C" w:rsidRPr="00B9219C">
        <w:rPr>
          <w:rFonts w:cs="Times New Roman"/>
          <w:bCs/>
          <w:noProof/>
          <w:sz w:val="28"/>
          <w:szCs w:val="28"/>
          <w:lang w:val="vi-VN"/>
        </w:rPr>
        <w:t>)</w:t>
      </w:r>
      <w:r w:rsidRPr="00B9219C">
        <w:rPr>
          <w:rFonts w:cs="Times New Roman"/>
          <w:bCs/>
          <w:noProof/>
          <w:sz w:val="28"/>
          <w:szCs w:val="28"/>
          <w:lang w:val="vi-VN"/>
        </w:rPr>
        <w:t xml:space="preserve"> Ưu tiên bố trí ngân sách nhà nước để thực hiện các chủ trương, chính sách lớn của Đảng, Nhà nước</w:t>
      </w:r>
      <w:r w:rsidR="0051631C" w:rsidRPr="00B9219C">
        <w:rPr>
          <w:rFonts w:cs="Times New Roman"/>
          <w:bCs/>
          <w:noProof/>
          <w:sz w:val="28"/>
          <w:szCs w:val="28"/>
          <w:lang w:val="vi-VN"/>
        </w:rPr>
        <w:t>,</w:t>
      </w:r>
      <w:r w:rsidRPr="00B9219C">
        <w:rPr>
          <w:rFonts w:cs="Times New Roman"/>
          <w:bCs/>
          <w:noProof/>
          <w:sz w:val="28"/>
          <w:szCs w:val="28"/>
          <w:lang w:val="vi-VN"/>
        </w:rPr>
        <w:t>các ngành, lĩnh vực, vùng lãnh thổ theo mục tiêu và định hướng phát triển trong từng thời kỳ</w:t>
      </w:r>
      <w:r w:rsidR="00426B56" w:rsidRPr="00B9219C">
        <w:rPr>
          <w:rFonts w:cs="Times New Roman"/>
          <w:bCs/>
          <w:noProof/>
          <w:sz w:val="28"/>
          <w:szCs w:val="28"/>
        </w:rPr>
        <w:t>;</w:t>
      </w:r>
    </w:p>
    <w:p w:rsidR="00D62AFB" w:rsidRPr="00B9219C" w:rsidRDefault="0051631C">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en-GB"/>
        </w:rPr>
        <w:t>d</w:t>
      </w:r>
      <w:r w:rsidRPr="00B9219C">
        <w:rPr>
          <w:rFonts w:cs="Times New Roman"/>
          <w:bCs/>
          <w:noProof/>
          <w:sz w:val="28"/>
          <w:szCs w:val="28"/>
          <w:lang w:val="vi-VN"/>
        </w:rPr>
        <w:t>)</w:t>
      </w:r>
      <w:r w:rsidR="008958F4" w:rsidRPr="00B9219C">
        <w:rPr>
          <w:rFonts w:cs="Times New Roman"/>
          <w:bCs/>
          <w:noProof/>
          <w:sz w:val="28"/>
          <w:szCs w:val="28"/>
          <w:lang w:val="en-GB"/>
        </w:rPr>
        <w:t xml:space="preserve"> Công khai, minh bạch, công bằng, hiệu quả.</w:t>
      </w:r>
    </w:p>
    <w:p w:rsidR="00D62AFB" w:rsidRPr="00B9219C" w:rsidRDefault="0051631C">
      <w:pPr>
        <w:shd w:val="clear" w:color="auto" w:fill="FFFFFF"/>
        <w:spacing w:before="120" w:after="0" w:line="360" w:lineRule="exact"/>
        <w:ind w:firstLine="567"/>
        <w:jc w:val="both"/>
        <w:rPr>
          <w:rFonts w:cs="Times New Roman"/>
          <w:bCs/>
          <w:noProof/>
          <w:sz w:val="28"/>
          <w:szCs w:val="28"/>
        </w:rPr>
      </w:pPr>
      <w:r w:rsidRPr="00B9219C">
        <w:rPr>
          <w:rFonts w:cs="Times New Roman"/>
          <w:bCs/>
          <w:noProof/>
          <w:sz w:val="28"/>
          <w:szCs w:val="28"/>
          <w:lang w:val="vi-VN"/>
        </w:rPr>
        <w:t>2. Yêu cầu lập kế hoạch đầu tư công 05 năm</w:t>
      </w:r>
      <w:r w:rsidR="006A5710" w:rsidRPr="00B9219C">
        <w:rPr>
          <w:rFonts w:cs="Times New Roman"/>
          <w:bCs/>
          <w:noProof/>
          <w:sz w:val="28"/>
          <w:szCs w:val="28"/>
        </w:rPr>
        <w:t xml:space="preserve"> của các Bộ, cơ quan ngang Bộ, cơ quan khác ở trung ương và địa phương</w:t>
      </w:r>
      <w:r w:rsidR="00426B56" w:rsidRPr="00B9219C">
        <w:rPr>
          <w:rFonts w:cs="Times New Roman"/>
          <w:bCs/>
          <w:noProof/>
          <w:sz w:val="28"/>
          <w:szCs w:val="28"/>
        </w:rPr>
        <w:t>:</w:t>
      </w:r>
    </w:p>
    <w:p w:rsidR="00087EF6" w:rsidRPr="00B9219C" w:rsidRDefault="008958F4">
      <w:pPr>
        <w:shd w:val="clear" w:color="auto" w:fill="FFFFFF"/>
        <w:spacing w:before="120" w:after="0" w:line="360" w:lineRule="exact"/>
        <w:ind w:firstLine="567"/>
        <w:jc w:val="both"/>
        <w:rPr>
          <w:rFonts w:cs="Times New Roman"/>
          <w:bCs/>
          <w:noProof/>
          <w:sz w:val="28"/>
          <w:szCs w:val="28"/>
        </w:rPr>
      </w:pPr>
      <w:r w:rsidRPr="00B9219C">
        <w:rPr>
          <w:rFonts w:cs="Times New Roman"/>
          <w:sz w:val="28"/>
          <w:szCs w:val="28"/>
          <w:lang w:val="vi-VN"/>
        </w:rPr>
        <w:t xml:space="preserve">a) </w:t>
      </w:r>
      <w:r w:rsidRPr="00B9219C">
        <w:rPr>
          <w:rFonts w:cs="Times New Roman"/>
          <w:bCs/>
          <w:noProof/>
          <w:sz w:val="28"/>
          <w:szCs w:val="28"/>
          <w:lang w:val="vi-VN"/>
        </w:rPr>
        <w:t>Việc phân bổ vốn đầu tư công phải tuân thủ nguyên tắc, tiêu chí, định mức phân bổ vốn đầu tư công trong từng giai đoạn đã được cấp có thẩm quyền phê duyệt</w:t>
      </w:r>
      <w:r w:rsidR="00426B56" w:rsidRPr="00B9219C">
        <w:rPr>
          <w:rFonts w:cs="Times New Roman"/>
          <w:bCs/>
          <w:noProof/>
          <w:sz w:val="28"/>
          <w:szCs w:val="28"/>
        </w:rPr>
        <w:t>;</w:t>
      </w:r>
    </w:p>
    <w:p w:rsidR="00D62AFB" w:rsidRPr="00B9219C" w:rsidRDefault="006A5710">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rPr>
        <w:t>b</w:t>
      </w:r>
      <w:r w:rsidR="0051631C" w:rsidRPr="00B9219C">
        <w:rPr>
          <w:rFonts w:cs="Times New Roman"/>
          <w:bCs/>
          <w:noProof/>
          <w:sz w:val="28"/>
          <w:szCs w:val="28"/>
          <w:lang w:val="vi-VN"/>
        </w:rPr>
        <w:t>)</w:t>
      </w:r>
      <w:r w:rsidR="008958F4" w:rsidRPr="00B9219C">
        <w:rPr>
          <w:rFonts w:cs="Times New Roman"/>
          <w:bCs/>
          <w:noProof/>
          <w:sz w:val="28"/>
          <w:szCs w:val="28"/>
          <w:lang w:val="vi-VN"/>
        </w:rPr>
        <w:t xml:space="preserve"> Bảo đảm quản lý tập trung, thống nhất về mục tiêu, cơ chế, chính sách; thực hiện phân cấp trong quản lý đầu tư, tạo quyền chủ động cho Bộ, cơ quan khác ở trung ương và địa phương theo quy định của pháp luật nhằm bảo đảm mục tiêu và hiệu quả đầu tư</w:t>
      </w:r>
      <w:r w:rsidR="009366F3" w:rsidRPr="00B9219C">
        <w:rPr>
          <w:rFonts w:cs="Times New Roman"/>
          <w:bCs/>
          <w:noProof/>
          <w:sz w:val="28"/>
          <w:szCs w:val="28"/>
          <w:lang w:val="vi-VN"/>
        </w:rPr>
        <w:t xml:space="preserve"> </w:t>
      </w:r>
      <w:r w:rsidR="008958F4" w:rsidRPr="00B9219C">
        <w:rPr>
          <w:rFonts w:cs="Times New Roman"/>
          <w:noProof/>
          <w:sz w:val="28"/>
          <w:szCs w:val="28"/>
          <w:lang w:val="vi-VN"/>
        </w:rPr>
        <w:t>về kinh tế - xã hội</w:t>
      </w:r>
      <w:r w:rsidR="009366F3" w:rsidRPr="00B9219C">
        <w:rPr>
          <w:rFonts w:cs="Times New Roman"/>
          <w:noProof/>
          <w:sz w:val="28"/>
          <w:szCs w:val="28"/>
          <w:lang w:val="vi-VN"/>
        </w:rPr>
        <w:t xml:space="preserve">, </w:t>
      </w:r>
      <w:r w:rsidR="008958F4" w:rsidRPr="00B9219C">
        <w:rPr>
          <w:rFonts w:cs="Times New Roman"/>
          <w:bCs/>
          <w:noProof/>
          <w:sz w:val="28"/>
          <w:szCs w:val="28"/>
          <w:lang w:val="vi-VN"/>
        </w:rPr>
        <w:t>công khai, minh bạch, công bằng, hiệu quả.</w:t>
      </w:r>
    </w:p>
    <w:p w:rsidR="00D62AFB" w:rsidRPr="00B9219C" w:rsidRDefault="002B6265">
      <w:pPr>
        <w:shd w:val="clear" w:color="auto" w:fill="FFFFFF"/>
        <w:spacing w:before="120" w:after="0" w:line="360" w:lineRule="exact"/>
        <w:ind w:firstLine="567"/>
        <w:jc w:val="both"/>
        <w:rPr>
          <w:rFonts w:cs="Times New Roman"/>
          <w:b/>
          <w:bCs/>
          <w:noProof/>
          <w:sz w:val="28"/>
          <w:szCs w:val="28"/>
          <w:lang w:val="vi-VN"/>
        </w:rPr>
      </w:pPr>
      <w:r w:rsidRPr="00B9219C">
        <w:rPr>
          <w:rFonts w:cs="Times New Roman"/>
          <w:b/>
          <w:bCs/>
          <w:noProof/>
          <w:sz w:val="28"/>
          <w:szCs w:val="28"/>
          <w:lang w:val="vi-VN"/>
        </w:rPr>
        <w:t>Điều</w:t>
      </w:r>
      <w:r w:rsidR="008958F4" w:rsidRPr="00B9219C">
        <w:rPr>
          <w:rFonts w:cs="Times New Roman"/>
          <w:b/>
          <w:bCs/>
          <w:noProof/>
          <w:sz w:val="28"/>
          <w:szCs w:val="28"/>
          <w:lang w:val="vi-VN"/>
        </w:rPr>
        <w:t xml:space="preserve"> 47.</w:t>
      </w:r>
      <w:r w:rsidRPr="00B9219C">
        <w:rPr>
          <w:rFonts w:cs="Times New Roman"/>
          <w:b/>
          <w:bCs/>
          <w:noProof/>
          <w:sz w:val="28"/>
          <w:szCs w:val="28"/>
          <w:lang w:val="vi-VN"/>
        </w:rPr>
        <w:t xml:space="preserve"> Nội dung báo cáo</w:t>
      </w:r>
      <w:r w:rsidR="008958F4" w:rsidRPr="00B9219C">
        <w:rPr>
          <w:rFonts w:cs="Times New Roman"/>
          <w:sz w:val="28"/>
          <w:szCs w:val="28"/>
          <w:lang w:val="vi-VN"/>
        </w:rPr>
        <w:t xml:space="preserve"> </w:t>
      </w:r>
      <w:r w:rsidRPr="00B9219C">
        <w:rPr>
          <w:rFonts w:cs="Times New Roman"/>
          <w:b/>
          <w:bCs/>
          <w:noProof/>
          <w:sz w:val="28"/>
          <w:szCs w:val="28"/>
          <w:lang w:val="vi-VN"/>
        </w:rPr>
        <w:t>kế hoạch tài chính 05 năm trình cấp có thẩm quyền phê duyệt</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 xml:space="preserve">1. Nội dung </w:t>
      </w:r>
      <w:r w:rsidR="00D87136" w:rsidRPr="00B9219C">
        <w:rPr>
          <w:rFonts w:cs="Times New Roman"/>
          <w:noProof/>
          <w:sz w:val="28"/>
          <w:szCs w:val="28"/>
        </w:rPr>
        <w:t xml:space="preserve">báo cáo </w:t>
      </w:r>
      <w:r w:rsidRPr="00B9219C">
        <w:rPr>
          <w:rFonts w:cs="Times New Roman"/>
          <w:noProof/>
          <w:sz w:val="28"/>
          <w:szCs w:val="28"/>
          <w:lang w:val="vi-VN"/>
        </w:rPr>
        <w:t>kế hoạch tài chính 05 năm quốc gia:</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a) Đánh giá tình hình thực hiện các mục tiêu, chỉ tiêu, nhiệm vụ chủ yếu trong kế hoạch tài chính 05 năm quốc gia giai đoạn trước, những kết quả đạt được, hạn chế yếu kém và nguyên nhân, bài học kinh nghiệm;</w:t>
      </w:r>
      <w:r w:rsidR="00C205D7" w:rsidRPr="00B9219C">
        <w:rPr>
          <w:rFonts w:cs="Times New Roman"/>
          <w:noProof/>
          <w:sz w:val="28"/>
          <w:szCs w:val="28"/>
          <w:lang w:val="vi-VN"/>
        </w:rPr>
        <w:t xml:space="preserve"> </w:t>
      </w:r>
      <w:r w:rsidR="000C7114" w:rsidRPr="00B9219C">
        <w:rPr>
          <w:rFonts w:cs="Times New Roman"/>
          <w:bCs/>
          <w:noProof/>
          <w:sz w:val="28"/>
          <w:szCs w:val="28"/>
          <w:lang w:val="vi-VN"/>
        </w:rPr>
        <w:t>p</w:t>
      </w:r>
      <w:r w:rsidR="00C04A98" w:rsidRPr="00B9219C">
        <w:rPr>
          <w:rFonts w:cs="Times New Roman"/>
          <w:bCs/>
          <w:noProof/>
          <w:sz w:val="28"/>
          <w:szCs w:val="28"/>
          <w:lang w:val="vi-VN"/>
        </w:rPr>
        <w:t>hương hướng hoặc kế hoạch phát triển kinh tế - xã hội</w:t>
      </w:r>
      <w:r w:rsidR="00D518C5" w:rsidRPr="00B9219C">
        <w:rPr>
          <w:rFonts w:cs="Times New Roman"/>
          <w:bCs/>
          <w:noProof/>
          <w:sz w:val="28"/>
          <w:szCs w:val="28"/>
          <w:lang w:val="vi-VN"/>
        </w:rPr>
        <w:t xml:space="preserve"> của quốc gia giai đo</w:t>
      </w:r>
      <w:r w:rsidR="00DF672D" w:rsidRPr="00B9219C">
        <w:rPr>
          <w:rFonts w:cs="Times New Roman"/>
          <w:bCs/>
          <w:noProof/>
          <w:sz w:val="28"/>
          <w:szCs w:val="28"/>
          <w:lang w:val="vi-VN"/>
        </w:rPr>
        <w:t>ạn 05 năm kế hoạch;</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 xml:space="preserve">b) </w:t>
      </w:r>
      <w:r w:rsidR="005804E9" w:rsidRPr="00B9219C">
        <w:rPr>
          <w:rFonts w:cs="Times New Roman"/>
          <w:noProof/>
          <w:sz w:val="28"/>
          <w:szCs w:val="28"/>
          <w:lang w:val="vi-VN"/>
        </w:rPr>
        <w:t>M</w:t>
      </w:r>
      <w:r w:rsidRPr="00B9219C">
        <w:rPr>
          <w:rFonts w:cs="Times New Roman"/>
          <w:noProof/>
          <w:sz w:val="28"/>
          <w:szCs w:val="28"/>
          <w:lang w:val="vi-VN"/>
        </w:rPr>
        <w:t>ục tiêu tổng quát;</w:t>
      </w:r>
    </w:p>
    <w:p w:rsidR="00D62AFB" w:rsidRPr="00B9219C" w:rsidRDefault="008958F4">
      <w:pPr>
        <w:shd w:val="clear" w:color="auto" w:fill="FFFFFF"/>
        <w:spacing w:before="120" w:after="0" w:line="360" w:lineRule="exact"/>
        <w:ind w:firstLine="567"/>
        <w:jc w:val="both"/>
        <w:rPr>
          <w:rFonts w:cs="Times New Roman"/>
          <w:noProof/>
          <w:sz w:val="28"/>
          <w:szCs w:val="28"/>
        </w:rPr>
      </w:pPr>
      <w:r w:rsidRPr="00B9219C">
        <w:rPr>
          <w:rFonts w:cs="Times New Roman"/>
          <w:noProof/>
          <w:sz w:val="28"/>
          <w:szCs w:val="28"/>
          <w:lang w:val="vi-VN"/>
        </w:rPr>
        <w:t xml:space="preserve">c) </w:t>
      </w:r>
      <w:r w:rsidR="005804E9" w:rsidRPr="00B9219C">
        <w:rPr>
          <w:rFonts w:cs="Times New Roman"/>
          <w:noProof/>
          <w:sz w:val="28"/>
          <w:szCs w:val="28"/>
          <w:lang w:val="vi-VN"/>
        </w:rPr>
        <w:t>M</w:t>
      </w:r>
      <w:r w:rsidRPr="00B9219C">
        <w:rPr>
          <w:rFonts w:cs="Times New Roman"/>
          <w:noProof/>
          <w:sz w:val="28"/>
          <w:szCs w:val="28"/>
          <w:lang w:val="vi-VN"/>
        </w:rPr>
        <w:t>ục tiêu cụ thể về tài chính - ngân sách nhà nước, gồm: Thu và cơ cấu thu ngân sách</w:t>
      </w:r>
      <w:r w:rsidR="00974C74" w:rsidRPr="00B9219C">
        <w:rPr>
          <w:rFonts w:cs="Times New Roman"/>
          <w:noProof/>
          <w:sz w:val="28"/>
          <w:szCs w:val="28"/>
        </w:rPr>
        <w:t>;</w:t>
      </w:r>
      <w:r w:rsidRPr="00B9219C">
        <w:rPr>
          <w:rFonts w:cs="Times New Roman"/>
          <w:noProof/>
          <w:sz w:val="28"/>
          <w:szCs w:val="28"/>
          <w:lang w:val="vi-VN"/>
        </w:rPr>
        <w:t xml:space="preserve"> chi và cơ cấu chi ngân sách; bội chi ngân sách nhà nước; nợ Chính phủ, nợ công, nợ nước ngoài của quốc gia; huy động vốn vay trong và ngoài nước; huy động và phân phối các nguồn lực, cơ cấu ngân sách nhà nước trong thời gian 05 năm kế hoạch;</w:t>
      </w:r>
      <w:r w:rsidR="00C205D7" w:rsidRPr="00B9219C">
        <w:rPr>
          <w:rFonts w:cs="Times New Roman"/>
          <w:noProof/>
          <w:sz w:val="28"/>
          <w:szCs w:val="28"/>
          <w:lang w:val="vi-VN"/>
        </w:rPr>
        <w:t xml:space="preserve"> </w:t>
      </w:r>
      <w:r w:rsidR="00C205D7" w:rsidRPr="00B9219C">
        <w:rPr>
          <w:rFonts w:cs="Times New Roman"/>
          <w:bCs/>
          <w:noProof/>
          <w:sz w:val="28"/>
          <w:szCs w:val="28"/>
          <w:lang w:val="vi-VN"/>
        </w:rPr>
        <w:t>mục tiêu, định hướng cơ cấu đầu tư theo ngành, lĩnh vực, chương trình đ</w:t>
      </w:r>
      <w:r w:rsidR="00DF672D" w:rsidRPr="00B9219C">
        <w:rPr>
          <w:rFonts w:cs="Times New Roman"/>
          <w:bCs/>
          <w:noProof/>
          <w:sz w:val="28"/>
          <w:szCs w:val="28"/>
          <w:lang w:val="vi-VN"/>
        </w:rPr>
        <w:t>ầu tư công trong</w:t>
      </w:r>
      <w:r w:rsidR="00A55C73" w:rsidRPr="00B9219C">
        <w:rPr>
          <w:rFonts w:cs="Times New Roman"/>
          <w:bCs/>
          <w:noProof/>
          <w:sz w:val="28"/>
          <w:szCs w:val="28"/>
        </w:rPr>
        <w:t xml:space="preserve"> </w:t>
      </w:r>
      <w:r w:rsidR="00C156F9" w:rsidRPr="00B9219C">
        <w:rPr>
          <w:rFonts w:cs="Times New Roman"/>
          <w:bCs/>
          <w:noProof/>
          <w:sz w:val="28"/>
          <w:szCs w:val="28"/>
        </w:rPr>
        <w:t>05 năm;</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 xml:space="preserve">d) </w:t>
      </w:r>
      <w:r w:rsidR="005804E9" w:rsidRPr="00B9219C">
        <w:rPr>
          <w:rFonts w:cs="Times New Roman"/>
          <w:noProof/>
          <w:sz w:val="28"/>
          <w:szCs w:val="28"/>
          <w:lang w:val="vi-VN"/>
        </w:rPr>
        <w:t>K</w:t>
      </w:r>
      <w:r w:rsidRPr="00B9219C">
        <w:rPr>
          <w:rFonts w:cs="Times New Roman"/>
          <w:noProof/>
          <w:sz w:val="28"/>
          <w:szCs w:val="28"/>
          <w:lang w:val="vi-VN"/>
        </w:rPr>
        <w:t>hung cân đối ngân sách nhà nước, bao gồm:</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lastRenderedPageBreak/>
        <w:t>Tổng thu ngân sách nhà nước (số tuyệt đối và tỷ lệ so với tổng sản phẩm trong nước - GDP), trong đó chi tiết thu nội địa, thu dầu thô, thu cân đối từ hoạt động xuất, nhập khẩu và thu viện trợ; các yếu tố tác động đến thu ngân sách nhà nước và các giải pháp chủ yếu để thực hiện.</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Tổng chi ngân sách nhà nước (số tuyệt đối và tỷ lệ so với GDP), trong đó chi tiết chi đầu tư phát triển, chi dự trữ quốc gia, chi trả nợ lãi, chi viện trợ, chi thường xuyên; các yếu tố tác động đến chi ngân sách nhà nước và các giải pháp chủ yếu để thực hiện.</w:t>
      </w:r>
    </w:p>
    <w:p w:rsidR="00D62AFB" w:rsidRPr="00B9219C" w:rsidRDefault="008958F4">
      <w:pPr>
        <w:shd w:val="clear" w:color="auto" w:fill="FFFFFF"/>
        <w:spacing w:before="120" w:after="0" w:line="360" w:lineRule="exact"/>
        <w:ind w:firstLine="567"/>
        <w:jc w:val="both"/>
        <w:rPr>
          <w:rFonts w:cs="Times New Roman"/>
          <w:noProof/>
          <w:sz w:val="28"/>
          <w:szCs w:val="28"/>
        </w:rPr>
      </w:pPr>
      <w:r w:rsidRPr="00B9219C">
        <w:rPr>
          <w:rFonts w:cs="Times New Roman"/>
          <w:noProof/>
          <w:sz w:val="28"/>
          <w:szCs w:val="28"/>
          <w:lang w:val="vi-VN"/>
        </w:rPr>
        <w:t>Cân đối ngân sách nhà nước, gồm: Bội chi ngân sách nhà nước (số tuyệt đối và tỷ lệ so với GDP); tổng mức vay của ngân sách nhà nước, bao gồm vay bù đắp bội chi và vay để trả nợ gốc của ngân sách nhà nước; các yếu tố tác động đến cân đối ngân sách nhà nước và các giải pháp để bảo đảm an toàn, bền vững ngân sách nhà nước;</w:t>
      </w:r>
    </w:p>
    <w:p w:rsidR="006A5710" w:rsidRPr="00B9219C" w:rsidRDefault="006A5710" w:rsidP="006A5710">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 xml:space="preserve">Tổng mức vốn kế hoạch đầu tư công 05 năm nguồn ngân sách nhà nước, bao gồm vốn ngân sách trung ương, vốn ngân sách địa phương; tổng mức vốn ngân sách trung ương chi tiết theo từng ngành, lĩnh vực, dự kiến mức vốn phân bổ cho từng Bộ, cơ quan trung ương và mức vốn ngân sách trung ương bổ sung có mục tiêu cho ngân sách địa phương. </w:t>
      </w:r>
    </w:p>
    <w:p w:rsidR="006A5710" w:rsidRPr="00B9219C" w:rsidRDefault="006A5710" w:rsidP="006A5710">
      <w:pPr>
        <w:shd w:val="clear" w:color="auto" w:fill="FFFFFF"/>
        <w:spacing w:before="120" w:after="0" w:line="360" w:lineRule="exact"/>
        <w:ind w:firstLine="567"/>
        <w:jc w:val="both"/>
        <w:rPr>
          <w:rFonts w:cs="Times New Roman"/>
          <w:noProof/>
          <w:sz w:val="28"/>
          <w:szCs w:val="28"/>
        </w:rPr>
      </w:pPr>
      <w:r w:rsidRPr="00B9219C">
        <w:rPr>
          <w:rFonts w:cs="Times New Roman"/>
          <w:bCs/>
          <w:noProof/>
          <w:sz w:val="28"/>
          <w:szCs w:val="28"/>
          <w:lang w:val="vi-VN"/>
        </w:rPr>
        <w:t>Nguyên tắc, tiêu chí, định mức phân bổ vốn đầu tư công 05 năm</w:t>
      </w:r>
      <w:r w:rsidR="009C0D57" w:rsidRPr="00B9219C">
        <w:rPr>
          <w:rFonts w:cs="Times New Roman"/>
          <w:bCs/>
          <w:noProof/>
          <w:sz w:val="28"/>
          <w:szCs w:val="28"/>
        </w:rPr>
        <w:t>;</w:t>
      </w:r>
      <w:r w:rsidRPr="00B9219C">
        <w:rPr>
          <w:rFonts w:cs="Times New Roman"/>
          <w:bCs/>
          <w:noProof/>
          <w:sz w:val="28"/>
          <w:szCs w:val="28"/>
          <w:lang w:val="vi-VN"/>
        </w:rPr>
        <w:t xml:space="preserve"> </w:t>
      </w:r>
      <w:r w:rsidR="009C0D57" w:rsidRPr="00B9219C">
        <w:rPr>
          <w:rFonts w:cs="Times New Roman"/>
          <w:bCs/>
          <w:noProof/>
          <w:sz w:val="28"/>
          <w:szCs w:val="28"/>
        </w:rPr>
        <w:t>s</w:t>
      </w:r>
      <w:r w:rsidRPr="00B9219C">
        <w:rPr>
          <w:rFonts w:cs="Times New Roman"/>
          <w:bCs/>
          <w:noProof/>
          <w:sz w:val="28"/>
          <w:szCs w:val="28"/>
          <w:lang w:val="vi-VN"/>
        </w:rPr>
        <w:t>ắp xếp thứ tự ưu tiên, lựa chọn danh mục dự án dự kiến và mức vốn bố trí cho từng chương trình, nhiệm vụ, dự án trong kế hoạch đầu tư công 05 năm phù hợp với khả năng cân đối vốn đầu tư công và khả năng huy động các nguồn vốn khác để thực hiện các mục tiêu, nhiệm vụ và phương hướng hoặc kế hoạch phát triển kinh tế - xã hội 05 năm</w:t>
      </w:r>
      <w:r w:rsidR="009C0D57" w:rsidRPr="00B9219C">
        <w:rPr>
          <w:rFonts w:cs="Times New Roman"/>
          <w:bCs/>
          <w:noProof/>
          <w:sz w:val="28"/>
          <w:szCs w:val="28"/>
        </w:rPr>
        <w:t xml:space="preserve"> của quốc gia</w:t>
      </w:r>
      <w:r w:rsidRPr="00B9219C">
        <w:rPr>
          <w:rFonts w:cs="Times New Roman"/>
          <w:bCs/>
          <w:noProof/>
          <w:sz w:val="28"/>
          <w:szCs w:val="28"/>
        </w:rPr>
        <w:t>;</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đ) Các chỉ tiêu về quản lý nợ, gồm: Các chỉ tiêu giới hạn về nợ; mức dư nợ công, nợ Chính phủ, nợ nước ngoài của quốc gia; tỷ lệ trả nợ so với tổng thu ngân sách nhà nước; tổng mức huy động; các giải pháp về chính sách và quản lý nhằm bảo đảm an toàn, bền vững nợ công;</w:t>
      </w:r>
    </w:p>
    <w:p w:rsidR="00D62AFB" w:rsidRPr="00B9219C" w:rsidRDefault="00974C7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rPr>
        <w:t>e</w:t>
      </w:r>
      <w:r w:rsidR="000C7114" w:rsidRPr="00B9219C">
        <w:rPr>
          <w:rFonts w:cs="Times New Roman"/>
          <w:noProof/>
          <w:sz w:val="28"/>
          <w:szCs w:val="28"/>
          <w:lang w:val="vi-VN"/>
        </w:rPr>
        <w:t>) Các giải pháp để thực hiện kế hoạ</w:t>
      </w:r>
      <w:r w:rsidR="00DF672D" w:rsidRPr="00B9219C">
        <w:rPr>
          <w:rFonts w:cs="Times New Roman"/>
          <w:noProof/>
          <w:sz w:val="28"/>
          <w:szCs w:val="28"/>
          <w:lang w:val="vi-VN"/>
        </w:rPr>
        <w:t>ch tài chính 05 năm quốc gia.</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 xml:space="preserve">2. Nội dung </w:t>
      </w:r>
      <w:r w:rsidR="00D87136" w:rsidRPr="00B9219C">
        <w:rPr>
          <w:rFonts w:cs="Times New Roman"/>
          <w:noProof/>
          <w:sz w:val="28"/>
          <w:szCs w:val="28"/>
        </w:rPr>
        <w:t xml:space="preserve">báo cáo </w:t>
      </w:r>
      <w:r w:rsidRPr="00B9219C">
        <w:rPr>
          <w:rFonts w:cs="Times New Roman"/>
          <w:noProof/>
          <w:sz w:val="28"/>
          <w:szCs w:val="28"/>
          <w:lang w:val="vi-VN"/>
        </w:rPr>
        <w:t>kế hoạch tài chính 05 năm tỉnh, thành phố:</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a) Đánh giá tình hình thực hiện các mục tiêu, chỉ tiêu, nhiệm vụ chủ yếu trong kế hoạch tài chính 05 năm của tỉnh, thành phố giai đoạn trước, những kết quả đạt được, hạn chế yếu kém và nguyên nhân, bài học kinh nghiệm;</w:t>
      </w:r>
      <w:r w:rsidR="00D518C5" w:rsidRPr="00B9219C">
        <w:rPr>
          <w:rFonts w:cs="Times New Roman"/>
          <w:bCs/>
          <w:noProof/>
          <w:sz w:val="28"/>
          <w:szCs w:val="28"/>
          <w:lang w:val="vi-VN"/>
        </w:rPr>
        <w:t xml:space="preserve"> phương hướng hoặc kế hoạ</w:t>
      </w:r>
      <w:r w:rsidR="00DF672D" w:rsidRPr="00B9219C">
        <w:rPr>
          <w:rFonts w:cs="Times New Roman"/>
          <w:bCs/>
          <w:noProof/>
          <w:sz w:val="28"/>
          <w:szCs w:val="28"/>
          <w:lang w:val="vi-VN"/>
        </w:rPr>
        <w:t>ch phát triển kinh tế - xã hội của địa phương giai đoạn 05 năm kế hoạch;</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b) Xác định mục tiêu tổng quát;</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lastRenderedPageBreak/>
        <w:t>c) Xác định mục tiêu cụ thể về tài chính - ngân sách của địa phương, gồm: Thu và cơ cấu thu ngân sách, chi và cơ cấu chi ngân sách</w:t>
      </w:r>
      <w:r w:rsidR="009C0D57" w:rsidRPr="00B9219C">
        <w:rPr>
          <w:rFonts w:cs="Times New Roman"/>
          <w:noProof/>
          <w:sz w:val="28"/>
          <w:szCs w:val="28"/>
        </w:rPr>
        <w:t>,</w:t>
      </w:r>
      <w:r w:rsidRPr="00B9219C">
        <w:rPr>
          <w:rFonts w:cs="Times New Roman"/>
          <w:noProof/>
          <w:sz w:val="28"/>
          <w:szCs w:val="28"/>
          <w:lang w:val="vi-VN"/>
        </w:rPr>
        <w:t xml:space="preserve"> bội chi ngân sách địa phương; nợ của ngân sách cấp tỉnh; huy động và phân phối các nguồn lực, cơ cấu ngân sách địa phương trong thời gian 05 năm kế hoạch;</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d) Xác định khung cân đối ngân sách địa phương, bao gồm:</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Tổng thu ngân sách nhà nước trên địa bàn và thu ngân sách địa phương, trong đó chi tiết thu nội địa, thu dầu thô, thu cân đối từ hoạt động xuất, nhập khẩu và thu viện trợ; các yếu tố tác động đến thu ngân sách nhà nước và các giải pháp chủ yếu để thực hiện.</w:t>
      </w:r>
    </w:p>
    <w:p w:rsidR="00D62AFB" w:rsidRPr="00B9219C" w:rsidRDefault="008958F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Tổng chi ngân sách địa phương, trong đó chi tiết chi đầu tư phát triển, chi trả nợ lãi, chi viện trợ, chi thường xuyên, các yếu tố tác động đến chi ngân sách địa phương và các giải pháp chủ yếu để thực hiện.</w:t>
      </w:r>
    </w:p>
    <w:p w:rsidR="00D62AFB" w:rsidRPr="00B9219C" w:rsidRDefault="008958F4">
      <w:pPr>
        <w:shd w:val="clear" w:color="auto" w:fill="FFFFFF"/>
        <w:spacing w:before="120" w:after="0" w:line="360" w:lineRule="exact"/>
        <w:ind w:firstLine="567"/>
        <w:jc w:val="both"/>
        <w:rPr>
          <w:rFonts w:cs="Times New Roman"/>
          <w:noProof/>
          <w:sz w:val="28"/>
          <w:szCs w:val="28"/>
        </w:rPr>
      </w:pPr>
      <w:r w:rsidRPr="00B9219C">
        <w:rPr>
          <w:rFonts w:cs="Times New Roman"/>
          <w:noProof/>
          <w:sz w:val="28"/>
          <w:szCs w:val="28"/>
          <w:lang w:val="vi-VN"/>
        </w:rPr>
        <w:t>Cân đối ngân sách địa phương, gồm: Bội chi ngân sách địa phương; tổng mức vay của ngân sách địa phương, bao gồm vay bù đắp bội chi và vay để trả nợ gốc của ngân sách địa phương; các yếu tố tác động đến cân đối ngân sách địa phương và các giải pháp để bảo đảm an toàn, bền vững ngân sách địa phương</w:t>
      </w:r>
      <w:r w:rsidR="00426B56" w:rsidRPr="00B9219C">
        <w:rPr>
          <w:rFonts w:cs="Times New Roman"/>
          <w:noProof/>
          <w:sz w:val="28"/>
          <w:szCs w:val="28"/>
        </w:rPr>
        <w:t>;</w:t>
      </w:r>
    </w:p>
    <w:p w:rsidR="009C0D57" w:rsidRPr="00B9219C" w:rsidRDefault="00974C74" w:rsidP="00974C74">
      <w:pPr>
        <w:shd w:val="clear" w:color="auto" w:fill="FFFFFF"/>
        <w:spacing w:before="120" w:after="0" w:line="360" w:lineRule="exact"/>
        <w:ind w:firstLine="567"/>
        <w:jc w:val="both"/>
        <w:rPr>
          <w:rFonts w:cs="Times New Roman"/>
          <w:bCs/>
          <w:noProof/>
          <w:sz w:val="28"/>
          <w:szCs w:val="28"/>
        </w:rPr>
      </w:pPr>
      <w:r w:rsidRPr="00B9219C">
        <w:rPr>
          <w:rFonts w:cs="Times New Roman"/>
          <w:noProof/>
          <w:sz w:val="28"/>
          <w:szCs w:val="28"/>
          <w:lang w:val="vi-VN"/>
        </w:rPr>
        <w:t>D</w:t>
      </w:r>
      <w:r w:rsidRPr="00B9219C">
        <w:rPr>
          <w:rFonts w:cs="Times New Roman"/>
          <w:bCs/>
          <w:noProof/>
          <w:sz w:val="28"/>
          <w:szCs w:val="28"/>
          <w:lang w:val="vi-VN"/>
        </w:rPr>
        <w:t>ự kiến tổng số vốn đầu tư công để thực hiện các mục tiêu, nhiệm vụ phát triển kinh tế - xã hội, ngành, lĩnh vực của địa phương trong giai đoạn 05 năm.</w:t>
      </w:r>
      <w:r w:rsidR="009C0D57" w:rsidRPr="00B9219C">
        <w:rPr>
          <w:rFonts w:cs="Times New Roman"/>
          <w:bCs/>
          <w:noProof/>
          <w:sz w:val="28"/>
          <w:szCs w:val="28"/>
        </w:rPr>
        <w:t xml:space="preserve"> </w:t>
      </w:r>
      <w:r w:rsidRPr="00B9219C">
        <w:rPr>
          <w:rFonts w:cs="Times New Roman"/>
          <w:bCs/>
          <w:noProof/>
          <w:sz w:val="28"/>
          <w:szCs w:val="28"/>
          <w:lang w:val="vi-VN"/>
        </w:rPr>
        <w:t xml:space="preserve">Tổng mức vốn kế hoạch đầu tư công 05 năm nguồn </w:t>
      </w:r>
      <w:r w:rsidR="009C0D57" w:rsidRPr="00B9219C">
        <w:rPr>
          <w:rFonts w:cs="Times New Roman"/>
          <w:bCs/>
          <w:noProof/>
          <w:sz w:val="28"/>
          <w:szCs w:val="28"/>
        </w:rPr>
        <w:t xml:space="preserve">vốn </w:t>
      </w:r>
      <w:r w:rsidRPr="00B9219C">
        <w:rPr>
          <w:rFonts w:cs="Times New Roman"/>
          <w:bCs/>
          <w:noProof/>
          <w:sz w:val="28"/>
          <w:szCs w:val="28"/>
          <w:lang w:val="vi-VN"/>
        </w:rPr>
        <w:t xml:space="preserve">ngân sách, bao gồm ngân sách địa phương, ngân sách trung ương bổ sung có mục tiêu; tổng mức vốn của từng cơ quan, đơn vị, tổ chức được giao kế hoạch vốn đầu tư công sử dụng vốn ngân sách </w:t>
      </w:r>
      <w:r w:rsidR="009C0D57" w:rsidRPr="00B9219C">
        <w:rPr>
          <w:rFonts w:cs="Times New Roman"/>
          <w:bCs/>
          <w:noProof/>
          <w:sz w:val="28"/>
          <w:szCs w:val="28"/>
        </w:rPr>
        <w:t>cấp tỉnh</w:t>
      </w:r>
      <w:r w:rsidRPr="00B9219C">
        <w:rPr>
          <w:rFonts w:cs="Times New Roman"/>
          <w:bCs/>
          <w:noProof/>
          <w:sz w:val="28"/>
          <w:szCs w:val="28"/>
          <w:lang w:val="vi-VN"/>
        </w:rPr>
        <w:t xml:space="preserve"> chi tiết theo từng ngành, lĩnh vực và mức vốn bổ sung có mục tiêu từ ngân sách cấp trên cho ngân sách cấp xã.</w:t>
      </w:r>
      <w:r w:rsidR="009C0D57" w:rsidRPr="00B9219C">
        <w:rPr>
          <w:rFonts w:cs="Times New Roman"/>
          <w:bCs/>
          <w:noProof/>
          <w:sz w:val="28"/>
          <w:szCs w:val="28"/>
        </w:rPr>
        <w:t xml:space="preserve"> </w:t>
      </w:r>
    </w:p>
    <w:p w:rsidR="00974C74" w:rsidRPr="00B9219C" w:rsidRDefault="00974C74" w:rsidP="00974C74">
      <w:pPr>
        <w:shd w:val="clear" w:color="auto" w:fill="FFFFFF"/>
        <w:spacing w:before="120" w:after="0" w:line="360" w:lineRule="exact"/>
        <w:ind w:firstLine="567"/>
        <w:jc w:val="both"/>
        <w:rPr>
          <w:rFonts w:cs="Times New Roman"/>
          <w:noProof/>
          <w:sz w:val="28"/>
          <w:szCs w:val="28"/>
        </w:rPr>
      </w:pPr>
      <w:r w:rsidRPr="00B9219C">
        <w:rPr>
          <w:rFonts w:cs="Times New Roman"/>
          <w:bCs/>
          <w:noProof/>
          <w:sz w:val="28"/>
          <w:szCs w:val="28"/>
          <w:lang w:val="vi-VN"/>
        </w:rPr>
        <w:t>Nguyên tắc, tiêu chí, định mức phân bổ vốn đầu tư công 05 năm được cấp có thẩm quyền ban hành. Sắp xếp thứ tự ưu tiên, lựa chọn danh mục dự án dự kiến và mức vốn bố trí cho từng chương trình, nhiệm vụ, dự án trong kế hoạch đầu tư công 05 năm phù hợp với khả năng cân đối vốn đầu tư công và khả năng huy động các nguồn vốn khác để thực hiện các mục tiêu, nhiệm vụ và phương hướng hoặc kế hoạch phát triển kinh tế - xã hội 05 năm</w:t>
      </w:r>
      <w:r w:rsidRPr="00B9219C">
        <w:rPr>
          <w:rFonts w:cs="Times New Roman"/>
          <w:bCs/>
          <w:noProof/>
          <w:sz w:val="28"/>
          <w:szCs w:val="28"/>
        </w:rPr>
        <w:t>;</w:t>
      </w:r>
    </w:p>
    <w:p w:rsidR="00D62AFB" w:rsidRPr="00B9219C" w:rsidRDefault="00974C7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rPr>
        <w:t>đ</w:t>
      </w:r>
      <w:r w:rsidR="008958F4" w:rsidRPr="00B9219C">
        <w:rPr>
          <w:rFonts w:cs="Times New Roman"/>
          <w:noProof/>
          <w:sz w:val="28"/>
          <w:szCs w:val="28"/>
          <w:lang w:val="vi-VN"/>
        </w:rPr>
        <w:t>) Các chỉ tiêu về quản lý nợ của địa phương, gồm: Hạn mức vay, dư nợ vay của chính quyền địa phương; dự kiến vay, trả nợ; các giải pháp về chính sách và quản lý nhằm bảo đảm an toàn, bền vững nợ của chính quyền địa phương;</w:t>
      </w:r>
    </w:p>
    <w:p w:rsidR="00D62AFB" w:rsidRPr="00B9219C" w:rsidRDefault="00974C74">
      <w:pPr>
        <w:shd w:val="clear" w:color="auto" w:fill="FFFFFF"/>
        <w:spacing w:before="120" w:after="0" w:line="360" w:lineRule="exact"/>
        <w:ind w:firstLine="567"/>
        <w:jc w:val="both"/>
        <w:rPr>
          <w:rFonts w:cs="Times New Roman"/>
          <w:noProof/>
          <w:sz w:val="28"/>
          <w:szCs w:val="28"/>
          <w:lang w:val="vi-VN"/>
        </w:rPr>
      </w:pPr>
      <w:r w:rsidRPr="00B9219C">
        <w:rPr>
          <w:rFonts w:cs="Times New Roman"/>
          <w:noProof/>
          <w:sz w:val="28"/>
          <w:szCs w:val="28"/>
        </w:rPr>
        <w:t>e</w:t>
      </w:r>
      <w:r w:rsidR="008958F4" w:rsidRPr="00B9219C">
        <w:rPr>
          <w:rFonts w:cs="Times New Roman"/>
          <w:noProof/>
          <w:sz w:val="28"/>
          <w:szCs w:val="28"/>
          <w:lang w:val="vi-VN"/>
        </w:rPr>
        <w:t>) Các giải pháp tài chính khác nhằm thực hiện kế hoạch tài chính 05 năm tỉnh, thành phố.</w:t>
      </w:r>
    </w:p>
    <w:p w:rsidR="00D62AFB" w:rsidRPr="00B9219C" w:rsidRDefault="00B937A0">
      <w:pPr>
        <w:shd w:val="clear" w:color="auto" w:fill="FFFFFF"/>
        <w:spacing w:before="120" w:after="0" w:line="360" w:lineRule="exact"/>
        <w:ind w:firstLine="567"/>
        <w:jc w:val="both"/>
        <w:rPr>
          <w:rFonts w:cs="Times New Roman"/>
          <w:b/>
          <w:bCs/>
          <w:noProof/>
          <w:sz w:val="28"/>
          <w:szCs w:val="28"/>
          <w:lang w:val="vi-VN"/>
        </w:rPr>
      </w:pPr>
      <w:r w:rsidRPr="00B9219C">
        <w:rPr>
          <w:rFonts w:cs="Times New Roman"/>
          <w:b/>
          <w:bCs/>
          <w:noProof/>
          <w:sz w:val="28"/>
          <w:szCs w:val="28"/>
          <w:lang w:val="vi-VN"/>
        </w:rPr>
        <w:t>Điều</w:t>
      </w:r>
      <w:r w:rsidR="008958F4" w:rsidRPr="00B9219C">
        <w:rPr>
          <w:rFonts w:cs="Times New Roman"/>
          <w:b/>
          <w:bCs/>
          <w:noProof/>
          <w:sz w:val="28"/>
          <w:szCs w:val="28"/>
          <w:lang w:val="vi-VN"/>
        </w:rPr>
        <w:t xml:space="preserve"> 48.</w:t>
      </w:r>
      <w:r w:rsidRPr="00B9219C">
        <w:rPr>
          <w:rFonts w:cs="Times New Roman"/>
          <w:b/>
          <w:bCs/>
          <w:noProof/>
          <w:sz w:val="28"/>
          <w:szCs w:val="28"/>
          <w:lang w:val="vi-VN"/>
        </w:rPr>
        <w:t xml:space="preserve"> Nội dung</w:t>
      </w:r>
      <w:r w:rsidR="00A7612B" w:rsidRPr="00B9219C">
        <w:rPr>
          <w:rFonts w:cs="Times New Roman"/>
          <w:b/>
          <w:bCs/>
          <w:noProof/>
          <w:sz w:val="28"/>
          <w:szCs w:val="28"/>
          <w:lang w:val="vi-VN"/>
        </w:rPr>
        <w:t xml:space="preserve"> phê duyệt</w:t>
      </w:r>
      <w:r w:rsidRPr="00B9219C">
        <w:rPr>
          <w:rFonts w:cs="Times New Roman"/>
          <w:b/>
          <w:bCs/>
          <w:noProof/>
          <w:sz w:val="28"/>
          <w:szCs w:val="28"/>
          <w:lang w:val="vi-VN"/>
        </w:rPr>
        <w:t xml:space="preserve"> kế hoạch tài chính 05</w:t>
      </w:r>
      <w:r w:rsidR="008958F4" w:rsidRPr="00B9219C">
        <w:rPr>
          <w:rFonts w:cs="Times New Roman"/>
          <w:b/>
          <w:bCs/>
          <w:noProof/>
          <w:sz w:val="28"/>
          <w:szCs w:val="28"/>
          <w:lang w:val="vi-VN"/>
        </w:rPr>
        <w:t xml:space="preserve"> năm</w:t>
      </w:r>
    </w:p>
    <w:p w:rsidR="005D3680" w:rsidRPr="00B9219C" w:rsidRDefault="008958F4" w:rsidP="005D3680">
      <w:pPr>
        <w:shd w:val="clear" w:color="auto" w:fill="FFFFFF"/>
        <w:spacing w:before="120" w:after="0" w:line="340" w:lineRule="exact"/>
        <w:ind w:firstLine="567"/>
        <w:jc w:val="both"/>
        <w:rPr>
          <w:rFonts w:cs="Times New Roman"/>
          <w:bCs/>
          <w:noProof/>
          <w:sz w:val="28"/>
          <w:szCs w:val="28"/>
          <w:lang w:val="vi-VN"/>
        </w:rPr>
      </w:pPr>
      <w:r w:rsidRPr="00B9219C">
        <w:rPr>
          <w:rFonts w:cs="Times New Roman"/>
          <w:bCs/>
          <w:noProof/>
          <w:sz w:val="28"/>
          <w:szCs w:val="28"/>
          <w:lang w:val="vi-VN"/>
        </w:rPr>
        <w:t>1. Quốc</w:t>
      </w:r>
      <w:r w:rsidR="00A7612B" w:rsidRPr="00B9219C">
        <w:rPr>
          <w:rFonts w:cs="Times New Roman"/>
          <w:bCs/>
          <w:noProof/>
          <w:sz w:val="28"/>
          <w:szCs w:val="28"/>
          <w:lang w:val="vi-VN"/>
        </w:rPr>
        <w:t xml:space="preserve"> hội quyết </w:t>
      </w:r>
      <w:r w:rsidR="00426B56" w:rsidRPr="00B9219C">
        <w:rPr>
          <w:rFonts w:cs="Times New Roman"/>
          <w:bCs/>
          <w:noProof/>
          <w:sz w:val="28"/>
          <w:szCs w:val="28"/>
        </w:rPr>
        <w:t>định</w:t>
      </w:r>
      <w:r w:rsidR="00A7612B" w:rsidRPr="00B9219C">
        <w:rPr>
          <w:rFonts w:cs="Times New Roman"/>
          <w:bCs/>
          <w:noProof/>
          <w:sz w:val="28"/>
          <w:szCs w:val="28"/>
          <w:lang w:val="vi-VN"/>
        </w:rPr>
        <w:t xml:space="preserve"> </w:t>
      </w:r>
      <w:r w:rsidRPr="00B9219C">
        <w:rPr>
          <w:rFonts w:cs="Times New Roman"/>
          <w:bCs/>
          <w:noProof/>
          <w:sz w:val="28"/>
          <w:szCs w:val="28"/>
          <w:lang w:val="vi-VN"/>
        </w:rPr>
        <w:t>kế hoạch tài chính 05 năm quốc gia, bao gồm:</w:t>
      </w:r>
    </w:p>
    <w:p w:rsidR="005D3680" w:rsidRPr="00B9219C" w:rsidRDefault="008958F4" w:rsidP="005D3680">
      <w:pPr>
        <w:shd w:val="clear" w:color="auto" w:fill="FFFFFF"/>
        <w:spacing w:before="120" w:after="0" w:line="340" w:lineRule="exact"/>
        <w:ind w:firstLine="567"/>
        <w:jc w:val="both"/>
        <w:rPr>
          <w:rFonts w:eastAsia="Times New Roman" w:cs="Times New Roman"/>
          <w:noProof/>
          <w:sz w:val="28"/>
          <w:szCs w:val="28"/>
          <w:lang w:val="vi-VN"/>
        </w:rPr>
      </w:pPr>
      <w:r w:rsidRPr="00B9219C">
        <w:rPr>
          <w:rFonts w:cs="Times New Roman"/>
          <w:bCs/>
          <w:noProof/>
          <w:sz w:val="28"/>
          <w:szCs w:val="28"/>
          <w:lang w:val="vi-VN"/>
        </w:rPr>
        <w:lastRenderedPageBreak/>
        <w:t xml:space="preserve">a) </w:t>
      </w:r>
      <w:r w:rsidRPr="00B9219C">
        <w:rPr>
          <w:rFonts w:eastAsia="Times New Roman" w:cs="Times New Roman"/>
          <w:noProof/>
          <w:sz w:val="28"/>
          <w:szCs w:val="28"/>
          <w:lang w:val="vi-VN"/>
        </w:rPr>
        <w:t xml:space="preserve">Các mục tiêu tổng quát, mục tiêu cụ thể, định hướng lớn trong thời hạn 05 năm về tài chính, ngân sách nhà nước, đầu tư công, nợ công; </w:t>
      </w:r>
    </w:p>
    <w:p w:rsidR="005D3680" w:rsidRPr="00B9219C" w:rsidRDefault="008958F4" w:rsidP="005D3680">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b) Số thu và cơ cấu thu nội địa, thu dầu thô, thu cân đối từ hoạt động xuất khẩu, nhập khẩu; số chi và cơ cấu chi đầu tư phát triển, chi trả nợ lãi, viện trợ, chi thường xuyên; bội chi và vay của ngân sách nhà nước; </w:t>
      </w:r>
    </w:p>
    <w:p w:rsidR="00087EF6" w:rsidRPr="00B9219C" w:rsidRDefault="008958F4">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Tổng mức và cân đối vốn đầu tư công nguồn ngân sách nhà nước bao gồm ngân sách trung ương và ngân sách địa phương</w:t>
      </w:r>
      <w:r w:rsidR="00974C74" w:rsidRPr="00B9219C">
        <w:rPr>
          <w:rFonts w:eastAsia="Times New Roman" w:cs="Times New Roman"/>
          <w:noProof/>
          <w:sz w:val="28"/>
          <w:szCs w:val="28"/>
        </w:rPr>
        <w:t>; t</w:t>
      </w:r>
      <w:r w:rsidRPr="00B9219C">
        <w:rPr>
          <w:rFonts w:eastAsia="Times New Roman" w:cs="Times New Roman"/>
          <w:noProof/>
          <w:sz w:val="28"/>
          <w:szCs w:val="28"/>
          <w:lang w:val="vi-VN"/>
        </w:rPr>
        <w:t xml:space="preserve">ổng mức vốn kế hoạch đầu tư công </w:t>
      </w:r>
      <w:r w:rsidR="00974C74" w:rsidRPr="00B9219C">
        <w:rPr>
          <w:rFonts w:eastAsia="Times New Roman" w:cs="Times New Roman"/>
          <w:noProof/>
          <w:sz w:val="28"/>
          <w:szCs w:val="28"/>
        </w:rPr>
        <w:t>05 năm</w:t>
      </w:r>
      <w:r w:rsidRPr="00B9219C">
        <w:rPr>
          <w:rFonts w:eastAsia="Times New Roman" w:cs="Times New Roman"/>
          <w:noProof/>
          <w:sz w:val="28"/>
          <w:szCs w:val="28"/>
          <w:lang w:val="vi-VN"/>
        </w:rPr>
        <w:t xml:space="preserve"> vốn ngân sách trung ương, </w:t>
      </w:r>
      <w:r w:rsidR="00974C74" w:rsidRPr="00B9219C">
        <w:rPr>
          <w:rFonts w:eastAsia="Times New Roman" w:cs="Times New Roman"/>
          <w:noProof/>
          <w:sz w:val="28"/>
          <w:szCs w:val="28"/>
        </w:rPr>
        <w:t xml:space="preserve">bao gồm </w:t>
      </w:r>
      <w:r w:rsidRPr="00B9219C">
        <w:rPr>
          <w:rFonts w:eastAsia="Times New Roman" w:cs="Times New Roman"/>
          <w:noProof/>
          <w:sz w:val="28"/>
          <w:szCs w:val="28"/>
          <w:lang w:val="vi-VN"/>
        </w:rPr>
        <w:t>dự kiến mức phân bổ cho từng Bộ, cơ quan trung ương</w:t>
      </w:r>
      <w:r w:rsidR="00393B76" w:rsidRPr="00B9219C">
        <w:rPr>
          <w:rFonts w:eastAsia="Times New Roman" w:cs="Times New Roman"/>
          <w:noProof/>
          <w:sz w:val="28"/>
          <w:szCs w:val="28"/>
        </w:rPr>
        <w:t>,</w:t>
      </w:r>
      <w:r w:rsidRPr="00B9219C">
        <w:rPr>
          <w:rFonts w:eastAsia="Times New Roman" w:cs="Times New Roman"/>
          <w:noProof/>
          <w:sz w:val="28"/>
          <w:szCs w:val="28"/>
          <w:lang w:val="vi-VN"/>
        </w:rPr>
        <w:t xml:space="preserve"> mức vốn bổ sung có mục tiêu từ ngân sách trung ương cho ngân sách từng địa phương</w:t>
      </w:r>
      <w:r w:rsidR="00D073B1" w:rsidRPr="00B9219C">
        <w:rPr>
          <w:rFonts w:eastAsia="Times New Roman" w:cs="Times New Roman"/>
          <w:noProof/>
          <w:sz w:val="28"/>
          <w:szCs w:val="28"/>
        </w:rPr>
        <w:t>,</w:t>
      </w:r>
      <w:r w:rsidR="00974C74" w:rsidRPr="00B9219C">
        <w:rPr>
          <w:rFonts w:eastAsia="Times New Roman" w:cs="Times New Roman"/>
          <w:noProof/>
          <w:sz w:val="28"/>
          <w:szCs w:val="28"/>
        </w:rPr>
        <w:t xml:space="preserve"> dự phòng </w:t>
      </w:r>
      <w:r w:rsidR="00E47F3E" w:rsidRPr="00B9219C">
        <w:rPr>
          <w:rFonts w:eastAsia="Times New Roman" w:cs="Times New Roman"/>
          <w:noProof/>
          <w:sz w:val="28"/>
          <w:szCs w:val="28"/>
        </w:rPr>
        <w:t xml:space="preserve">chung vốn </w:t>
      </w:r>
      <w:r w:rsidR="00974C74" w:rsidRPr="00B9219C">
        <w:rPr>
          <w:rFonts w:eastAsia="Times New Roman" w:cs="Times New Roman"/>
          <w:noProof/>
          <w:sz w:val="28"/>
          <w:szCs w:val="28"/>
        </w:rPr>
        <w:t>đầu tư công (nếu có)</w:t>
      </w:r>
      <w:r w:rsidRPr="00B9219C">
        <w:rPr>
          <w:rFonts w:eastAsia="Times New Roman" w:cs="Times New Roman"/>
          <w:noProof/>
          <w:sz w:val="28"/>
          <w:szCs w:val="28"/>
          <w:lang w:val="vi-VN"/>
        </w:rPr>
        <w:t>.</w:t>
      </w:r>
    </w:p>
    <w:p w:rsidR="005D3680" w:rsidRPr="00B9219C" w:rsidRDefault="008958F4" w:rsidP="005D3680">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Danh mục và mức vốn của các dự án quan trọng quốc gia, chương trình mục tiêu quốc gia;</w:t>
      </w:r>
    </w:p>
    <w:p w:rsidR="005D3680" w:rsidRPr="00B9219C" w:rsidRDefault="008958F4" w:rsidP="005D3680">
      <w:pPr>
        <w:shd w:val="clear" w:color="auto" w:fill="FFFFFF"/>
        <w:spacing w:before="120" w:after="0" w:line="340" w:lineRule="exact"/>
        <w:ind w:firstLine="567"/>
        <w:jc w:val="both"/>
        <w:rPr>
          <w:rFonts w:cs="Times New Roman"/>
          <w:bCs/>
          <w:noProof/>
          <w:sz w:val="28"/>
          <w:szCs w:val="28"/>
          <w:lang w:val="vi-VN"/>
        </w:rPr>
      </w:pPr>
      <w:r w:rsidRPr="00B9219C">
        <w:rPr>
          <w:rFonts w:eastAsia="Times New Roman" w:cs="Times New Roman"/>
          <w:noProof/>
          <w:sz w:val="28"/>
          <w:szCs w:val="28"/>
          <w:lang w:val="vi-VN"/>
        </w:rPr>
        <w:t>d) Các giải pháp chủ yếu để thực hiện kế hoạch.</w:t>
      </w:r>
    </w:p>
    <w:p w:rsidR="005D3680" w:rsidRPr="00B9219C" w:rsidRDefault="008958F4" w:rsidP="005D3680">
      <w:pPr>
        <w:shd w:val="clear" w:color="auto" w:fill="FFFFFF"/>
        <w:spacing w:before="120" w:after="0" w:line="340" w:lineRule="exact"/>
        <w:ind w:firstLine="567"/>
        <w:jc w:val="both"/>
        <w:rPr>
          <w:rFonts w:cs="Times New Roman"/>
          <w:bCs/>
          <w:noProof/>
          <w:sz w:val="28"/>
          <w:szCs w:val="28"/>
          <w:lang w:val="vi-VN"/>
        </w:rPr>
      </w:pPr>
      <w:r w:rsidRPr="00B9219C">
        <w:rPr>
          <w:rFonts w:cs="Times New Roman"/>
          <w:bCs/>
          <w:noProof/>
          <w:sz w:val="28"/>
          <w:szCs w:val="28"/>
          <w:lang w:val="vi-VN"/>
        </w:rPr>
        <w:t>2. Hội</w:t>
      </w:r>
      <w:r w:rsidR="00A7612B" w:rsidRPr="00B9219C">
        <w:rPr>
          <w:rFonts w:cs="Times New Roman"/>
          <w:bCs/>
          <w:noProof/>
          <w:sz w:val="28"/>
          <w:szCs w:val="28"/>
          <w:lang w:val="vi-VN"/>
        </w:rPr>
        <w:t xml:space="preserve"> đồng nhân dân cấp tỉnh quyết </w:t>
      </w:r>
      <w:r w:rsidR="00426B56" w:rsidRPr="00B9219C">
        <w:rPr>
          <w:rFonts w:cs="Times New Roman"/>
          <w:bCs/>
          <w:noProof/>
          <w:sz w:val="28"/>
          <w:szCs w:val="28"/>
        </w:rPr>
        <w:t>định</w:t>
      </w:r>
      <w:r w:rsidR="00A7612B" w:rsidRPr="00B9219C">
        <w:rPr>
          <w:rFonts w:cs="Times New Roman"/>
          <w:bCs/>
          <w:noProof/>
          <w:sz w:val="28"/>
          <w:szCs w:val="28"/>
          <w:lang w:val="vi-VN"/>
        </w:rPr>
        <w:t xml:space="preserve"> </w:t>
      </w:r>
      <w:r w:rsidRPr="00B9219C">
        <w:rPr>
          <w:rFonts w:cs="Times New Roman"/>
          <w:bCs/>
          <w:noProof/>
          <w:sz w:val="28"/>
          <w:szCs w:val="28"/>
          <w:lang w:val="vi-VN"/>
        </w:rPr>
        <w:t>kế hoạch tài chính 05 năm tỉnh, thành phố, bao gồm:</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cs="Times New Roman"/>
          <w:bCs/>
          <w:noProof/>
          <w:sz w:val="28"/>
          <w:szCs w:val="28"/>
          <w:lang w:val="vi-VN"/>
        </w:rPr>
        <w:t xml:space="preserve">a) </w:t>
      </w:r>
      <w:r w:rsidRPr="00B9219C">
        <w:rPr>
          <w:rFonts w:eastAsia="Times New Roman" w:cs="Times New Roman"/>
          <w:noProof/>
          <w:sz w:val="28"/>
          <w:szCs w:val="28"/>
          <w:lang w:val="vi-VN"/>
        </w:rPr>
        <w:t>Các mục tiêu tổng quát, mục tiêu cụ thể, định hướng lớn trong giai</w:t>
      </w:r>
      <w:r w:rsidR="00A7612B" w:rsidRPr="00B9219C">
        <w:rPr>
          <w:rFonts w:eastAsia="Times New Roman" w:cs="Times New Roman"/>
          <w:noProof/>
          <w:sz w:val="28"/>
          <w:szCs w:val="28"/>
          <w:lang w:val="vi-VN"/>
        </w:rPr>
        <w:t xml:space="preserve"> đoạn </w:t>
      </w:r>
      <w:r w:rsidRPr="00B9219C">
        <w:rPr>
          <w:rFonts w:eastAsia="Times New Roman" w:cs="Times New Roman"/>
          <w:noProof/>
          <w:sz w:val="28"/>
          <w:szCs w:val="28"/>
          <w:lang w:val="vi-VN"/>
        </w:rPr>
        <w:t xml:space="preserve">05 năm về tài chính, ngân sách ngân sách địa phương; </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b) Số thu ngân sách nhà nước trên địa bàn; thu, chi, bội chi và giới hạn mức vay của ngân sách địa phương; </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c)</w:t>
      </w:r>
      <w:r w:rsidR="007D3957" w:rsidRPr="00B9219C">
        <w:rPr>
          <w:rFonts w:eastAsia="Times New Roman" w:cs="Times New Roman"/>
          <w:noProof/>
          <w:sz w:val="28"/>
          <w:szCs w:val="28"/>
          <w:lang w:val="vi-VN"/>
        </w:rPr>
        <w:t xml:space="preserve"> </w:t>
      </w:r>
      <w:r w:rsidRPr="00B9219C">
        <w:rPr>
          <w:rFonts w:eastAsia="Times New Roman" w:cs="Times New Roman"/>
          <w:b/>
          <w:bCs/>
          <w:i/>
          <w:iCs/>
          <w:noProof/>
          <w:sz w:val="28"/>
          <w:szCs w:val="28"/>
          <w:lang w:val="vi-VN"/>
        </w:rPr>
        <w:t>Phương án 1:</w:t>
      </w:r>
      <w:r w:rsidRPr="00B9219C">
        <w:rPr>
          <w:rFonts w:eastAsia="Times New Roman" w:cs="Times New Roman"/>
          <w:noProof/>
          <w:sz w:val="28"/>
          <w:szCs w:val="28"/>
          <w:lang w:val="vi-VN"/>
        </w:rPr>
        <w:t xml:space="preserve"> Tổng mức và cân đối vốn đầu tư công nguồn ngân sách địa phương</w:t>
      </w:r>
      <w:r w:rsidR="007D3957" w:rsidRPr="00B9219C">
        <w:rPr>
          <w:rFonts w:eastAsia="Times New Roman" w:cs="Times New Roman"/>
          <w:noProof/>
          <w:sz w:val="28"/>
          <w:szCs w:val="28"/>
          <w:lang w:val="vi-VN"/>
        </w:rPr>
        <w:t>, bao gồm ngân sách cấp tỉnh và ngân sách cấp xã</w:t>
      </w:r>
      <w:r w:rsidR="00974C74" w:rsidRPr="00B9219C">
        <w:rPr>
          <w:rFonts w:eastAsia="Times New Roman" w:cs="Times New Roman"/>
          <w:noProof/>
          <w:sz w:val="28"/>
          <w:szCs w:val="28"/>
        </w:rPr>
        <w:t>;</w:t>
      </w:r>
      <w:r w:rsidR="007D3957" w:rsidRPr="00B9219C">
        <w:rPr>
          <w:rFonts w:eastAsia="Times New Roman" w:cs="Times New Roman"/>
          <w:noProof/>
          <w:sz w:val="28"/>
          <w:szCs w:val="28"/>
          <w:lang w:val="vi-VN"/>
        </w:rPr>
        <w:t xml:space="preserve"> </w:t>
      </w:r>
      <w:r w:rsidRPr="00B9219C">
        <w:rPr>
          <w:rFonts w:eastAsia="Times New Roman" w:cs="Times New Roman"/>
          <w:noProof/>
          <w:sz w:val="28"/>
          <w:szCs w:val="28"/>
          <w:lang w:val="vi-VN"/>
        </w:rPr>
        <w:t>chi tiết</w:t>
      </w:r>
      <w:r w:rsidR="007D3957" w:rsidRPr="00B9219C">
        <w:rPr>
          <w:rFonts w:eastAsia="Times New Roman" w:cs="Times New Roman"/>
          <w:noProof/>
          <w:sz w:val="28"/>
          <w:szCs w:val="28"/>
          <w:lang w:val="vi-VN"/>
        </w:rPr>
        <w:t xml:space="preserve"> phân bổ vốn đầu tư công của ngân sách cấp tỉnh theo danh mục, mức vốn bố trí cho từng dự án, tổng mức vốn cho nhiệm vụ quy hoạch, tổng mức vốn cho nhiệm vụ chuẩn bị đầu tư, đối tượng đầu tư công khác sử dụng và mức vốn bổ sung có mục tiêu cho ngân sách cấp xã</w:t>
      </w:r>
      <w:r w:rsidR="00DF672D" w:rsidRPr="00B9219C">
        <w:rPr>
          <w:rFonts w:eastAsia="Times New Roman" w:cs="Times New Roman"/>
          <w:noProof/>
          <w:sz w:val="28"/>
          <w:szCs w:val="28"/>
          <w:lang w:val="vi-VN"/>
        </w:rPr>
        <w:t>;</w:t>
      </w:r>
      <w:r w:rsidR="002B454F" w:rsidRPr="00B9219C">
        <w:rPr>
          <w:rFonts w:eastAsia="Times New Roman" w:cs="Times New Roman"/>
          <w:noProof/>
          <w:sz w:val="28"/>
          <w:szCs w:val="28"/>
        </w:rPr>
        <w:t xml:space="preserve"> dự phòng chung vốn đầu tư công (nếu có)</w:t>
      </w:r>
      <w:r w:rsidR="002B454F" w:rsidRPr="00B9219C">
        <w:rPr>
          <w:rFonts w:eastAsia="Times New Roman" w:cs="Times New Roman"/>
          <w:noProof/>
          <w:sz w:val="28"/>
          <w:szCs w:val="28"/>
          <w:lang w:val="vi-VN"/>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b/>
          <w:bCs/>
          <w:i/>
          <w:iCs/>
          <w:noProof/>
          <w:sz w:val="28"/>
          <w:szCs w:val="28"/>
          <w:lang w:val="vi-VN"/>
        </w:rPr>
        <w:t xml:space="preserve">Phương án </w:t>
      </w:r>
      <w:r w:rsidR="00563B87">
        <w:rPr>
          <w:rFonts w:eastAsia="Times New Roman" w:cs="Times New Roman"/>
          <w:b/>
          <w:bCs/>
          <w:i/>
          <w:iCs/>
          <w:noProof/>
          <w:sz w:val="28"/>
          <w:szCs w:val="28"/>
        </w:rPr>
        <w:t>2</w:t>
      </w:r>
      <w:r w:rsidRPr="00B9219C">
        <w:rPr>
          <w:rFonts w:eastAsia="Times New Roman" w:cs="Times New Roman"/>
          <w:b/>
          <w:bCs/>
          <w:i/>
          <w:iCs/>
          <w:noProof/>
          <w:sz w:val="28"/>
          <w:szCs w:val="28"/>
          <w:lang w:val="vi-VN"/>
        </w:rPr>
        <w:t>:</w:t>
      </w:r>
      <w:r w:rsidR="007D3957" w:rsidRPr="00B9219C">
        <w:rPr>
          <w:rFonts w:eastAsia="Times New Roman" w:cs="Times New Roman"/>
          <w:noProof/>
          <w:sz w:val="28"/>
          <w:szCs w:val="28"/>
          <w:lang w:val="vi-VN"/>
        </w:rPr>
        <w:t xml:space="preserve"> </w:t>
      </w:r>
      <w:r w:rsidRPr="00B9219C">
        <w:rPr>
          <w:rFonts w:eastAsia="Times New Roman" w:cs="Times New Roman"/>
          <w:noProof/>
          <w:sz w:val="28"/>
          <w:szCs w:val="28"/>
          <w:lang w:val="vi-VN"/>
        </w:rPr>
        <w:t>Tổng mức và cân đối vốn đầu tư công nguồn ngân sách địa</w:t>
      </w:r>
      <w:r w:rsidR="007D3957" w:rsidRPr="00B9219C">
        <w:rPr>
          <w:rFonts w:eastAsia="Times New Roman" w:cs="Times New Roman"/>
          <w:noProof/>
          <w:sz w:val="28"/>
          <w:szCs w:val="28"/>
          <w:lang w:val="vi-VN"/>
        </w:rPr>
        <w:t xml:space="preserve"> phương, bao gồm ngân sách cấp tỉnh và ngân sách cấp xã; dự kiến mức phân bổ vốn đầu tư công ngân sách cấp tỉnh cho từng đ</w:t>
      </w:r>
      <w:r w:rsidR="00DF672D" w:rsidRPr="00B9219C">
        <w:rPr>
          <w:rFonts w:eastAsia="Times New Roman" w:cs="Times New Roman"/>
          <w:noProof/>
          <w:sz w:val="28"/>
          <w:szCs w:val="28"/>
          <w:lang w:val="vi-VN"/>
        </w:rPr>
        <w:t>ơn vị trực thuộc và mức vốn bổ sung cho ngân sách cấp xã</w:t>
      </w:r>
      <w:r w:rsidR="00DF672D" w:rsidRPr="00B9219C">
        <w:rPr>
          <w:rFonts w:eastAsia="Times New Roman" w:cs="Times New Roman"/>
          <w:noProof/>
          <w:sz w:val="28"/>
          <w:szCs w:val="28"/>
        </w:rPr>
        <w:t>;</w:t>
      </w:r>
      <w:r w:rsidR="002B454F" w:rsidRPr="00B9219C">
        <w:rPr>
          <w:rFonts w:eastAsia="Times New Roman" w:cs="Times New Roman"/>
          <w:noProof/>
          <w:sz w:val="28"/>
          <w:szCs w:val="28"/>
        </w:rPr>
        <w:t xml:space="preserve"> dự phòng chung vốn đầu tư công (nếu có)</w:t>
      </w:r>
      <w:r w:rsidR="002B454F" w:rsidRPr="00B9219C">
        <w:rPr>
          <w:rFonts w:eastAsia="Times New Roman" w:cs="Times New Roman"/>
          <w:noProof/>
          <w:sz w:val="28"/>
          <w:szCs w:val="28"/>
          <w:lang w:val="vi-VN"/>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 Giải pháp chủ yếu để thực hiện kế hoạch.</w:t>
      </w:r>
    </w:p>
    <w:p w:rsidR="00D62AFB" w:rsidRPr="00B9219C" w:rsidRDefault="008958F4">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4. Chính phủ quy định chi tiết Điều này.</w:t>
      </w:r>
    </w:p>
    <w:p w:rsidR="00D62AFB" w:rsidRPr="00B9219C" w:rsidRDefault="008958F4">
      <w:pPr>
        <w:spacing w:before="120" w:after="0" w:line="360" w:lineRule="exact"/>
        <w:ind w:firstLine="567"/>
        <w:jc w:val="both"/>
        <w:rPr>
          <w:rFonts w:cs="Times New Roman"/>
          <w:b/>
          <w:noProof/>
          <w:sz w:val="28"/>
          <w:szCs w:val="28"/>
          <w:lang w:val="en-GB"/>
        </w:rPr>
      </w:pPr>
      <w:r w:rsidRPr="00B9219C">
        <w:rPr>
          <w:rFonts w:cs="Times New Roman"/>
          <w:b/>
          <w:noProof/>
          <w:sz w:val="28"/>
          <w:szCs w:val="28"/>
          <w:lang w:val="en-GB"/>
        </w:rPr>
        <w:t>Điều 4</w:t>
      </w:r>
      <w:r w:rsidR="00690D7B" w:rsidRPr="00B9219C">
        <w:rPr>
          <w:rFonts w:cs="Times New Roman"/>
          <w:b/>
          <w:noProof/>
          <w:sz w:val="28"/>
          <w:szCs w:val="28"/>
          <w:lang w:val="en-GB"/>
        </w:rPr>
        <w:t>9</w:t>
      </w:r>
      <w:r w:rsidRPr="00B9219C">
        <w:rPr>
          <w:rFonts w:cs="Times New Roman"/>
          <w:b/>
          <w:noProof/>
          <w:sz w:val="28"/>
          <w:szCs w:val="28"/>
          <w:lang w:val="en-GB"/>
        </w:rPr>
        <w:t>. Nguyên tắc</w:t>
      </w:r>
      <w:r w:rsidR="00D97ACC" w:rsidRPr="00B9219C">
        <w:rPr>
          <w:rFonts w:cs="Times New Roman"/>
          <w:b/>
          <w:noProof/>
          <w:sz w:val="28"/>
          <w:szCs w:val="28"/>
          <w:lang w:val="vi-VN"/>
        </w:rPr>
        <w:t xml:space="preserve"> bố trí vốn kế hoạch đầu tư công 05 năm</w:t>
      </w:r>
      <w:r w:rsidRPr="00B9219C">
        <w:rPr>
          <w:rFonts w:cs="Times New Roman"/>
          <w:b/>
          <w:noProof/>
          <w:sz w:val="28"/>
          <w:szCs w:val="28"/>
          <w:lang w:val="en-GB"/>
        </w:rPr>
        <w:t xml:space="preserve"> và điều kiện </w:t>
      </w:r>
      <w:r w:rsidR="00D97ACC" w:rsidRPr="00B9219C">
        <w:rPr>
          <w:rFonts w:cs="Times New Roman"/>
          <w:b/>
          <w:noProof/>
          <w:sz w:val="28"/>
          <w:szCs w:val="28"/>
          <w:lang w:val="en-GB"/>
        </w:rPr>
        <w:t>để</w:t>
      </w:r>
      <w:r w:rsidR="00D97ACC" w:rsidRPr="00B9219C">
        <w:rPr>
          <w:rFonts w:cs="Times New Roman"/>
          <w:b/>
          <w:noProof/>
          <w:sz w:val="28"/>
          <w:szCs w:val="28"/>
          <w:lang w:val="vi-VN"/>
        </w:rPr>
        <w:t xml:space="preserve"> </w:t>
      </w:r>
      <w:r w:rsidRPr="00B9219C">
        <w:rPr>
          <w:rFonts w:cs="Times New Roman"/>
          <w:b/>
          <w:noProof/>
          <w:sz w:val="28"/>
          <w:szCs w:val="28"/>
          <w:lang w:val="en-GB"/>
        </w:rPr>
        <w:t>chương trình,</w:t>
      </w:r>
      <w:r w:rsidR="00D97ACC" w:rsidRPr="00B9219C">
        <w:rPr>
          <w:rFonts w:cs="Times New Roman"/>
          <w:b/>
          <w:noProof/>
          <w:sz w:val="28"/>
          <w:szCs w:val="28"/>
          <w:lang w:val="vi-VN"/>
        </w:rPr>
        <w:t xml:space="preserve"> nhiệm vụ,</w:t>
      </w:r>
      <w:r w:rsidRPr="00B9219C">
        <w:rPr>
          <w:rFonts w:cs="Times New Roman"/>
          <w:b/>
          <w:noProof/>
          <w:sz w:val="28"/>
          <w:szCs w:val="28"/>
          <w:lang w:val="en-GB"/>
        </w:rPr>
        <w:t xml:space="preserve"> dự án</w:t>
      </w:r>
      <w:r w:rsidRPr="00B9219C">
        <w:rPr>
          <w:rFonts w:cs="Times New Roman"/>
          <w:b/>
          <w:noProof/>
          <w:sz w:val="28"/>
          <w:szCs w:val="28"/>
          <w:lang w:val="vi-VN"/>
        </w:rPr>
        <w:t xml:space="preserve"> đư</w:t>
      </w:r>
      <w:r w:rsidR="00D97ACC" w:rsidRPr="00B9219C">
        <w:rPr>
          <w:rFonts w:cs="Times New Roman"/>
          <w:b/>
          <w:noProof/>
          <w:sz w:val="28"/>
          <w:szCs w:val="28"/>
          <w:lang w:val="vi-VN"/>
        </w:rPr>
        <w:t>ợc đưa vào</w:t>
      </w:r>
      <w:r w:rsidRPr="00B9219C">
        <w:rPr>
          <w:rFonts w:cs="Times New Roman"/>
          <w:b/>
          <w:noProof/>
          <w:sz w:val="28"/>
          <w:szCs w:val="28"/>
          <w:lang w:val="en-GB"/>
        </w:rPr>
        <w:t xml:space="preserve"> kế hoạch đầu tư công 05 năm</w:t>
      </w:r>
    </w:p>
    <w:p w:rsidR="00D62AFB" w:rsidRPr="00B9219C" w:rsidRDefault="008958F4">
      <w:pPr>
        <w:spacing w:before="120" w:after="0" w:line="360" w:lineRule="exact"/>
        <w:ind w:firstLine="567"/>
        <w:jc w:val="both"/>
        <w:rPr>
          <w:rFonts w:cs="Times New Roman"/>
          <w:bCs/>
          <w:noProof/>
          <w:sz w:val="28"/>
          <w:szCs w:val="28"/>
          <w:lang w:val="en-GB"/>
        </w:rPr>
      </w:pPr>
      <w:r w:rsidRPr="00B9219C">
        <w:rPr>
          <w:rFonts w:cs="Times New Roman"/>
          <w:bCs/>
          <w:noProof/>
          <w:sz w:val="28"/>
          <w:szCs w:val="28"/>
          <w:lang w:val="en-GB"/>
        </w:rPr>
        <w:t>1. Nguyên tắc bố trí vốn kế hoạch đầu tư công 05 năm cho chương trình,</w:t>
      </w:r>
      <w:r w:rsidR="00D97ACC" w:rsidRPr="00B9219C">
        <w:rPr>
          <w:rFonts w:cs="Times New Roman"/>
          <w:bCs/>
          <w:noProof/>
          <w:sz w:val="28"/>
          <w:szCs w:val="28"/>
          <w:lang w:val="vi-VN"/>
        </w:rPr>
        <w:t xml:space="preserve"> nhiệm vụ,</w:t>
      </w:r>
      <w:r w:rsidRPr="00B9219C">
        <w:rPr>
          <w:rFonts w:cs="Times New Roman"/>
          <w:bCs/>
          <w:noProof/>
          <w:sz w:val="28"/>
          <w:szCs w:val="28"/>
          <w:lang w:val="en-GB"/>
        </w:rPr>
        <w:t xml:space="preserve"> dự án:</w:t>
      </w:r>
    </w:p>
    <w:p w:rsidR="00D62AFB" w:rsidRPr="00B9219C" w:rsidRDefault="008958F4">
      <w:pPr>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lastRenderedPageBreak/>
        <w:t>a) Nhằm thực hiện mục tiêu, định hướng phát triển trong chiến lược, phương hướng hoặc kế hoạch phát triển kinh tế - xã hội và quy hoạch đã được phê duyệt</w:t>
      </w:r>
      <w:r w:rsidR="00426B56" w:rsidRPr="00B9219C">
        <w:rPr>
          <w:rFonts w:cs="Times New Roman"/>
          <w:noProof/>
          <w:sz w:val="28"/>
          <w:szCs w:val="28"/>
          <w:lang w:val="en-GB"/>
        </w:rPr>
        <w:t>;</w:t>
      </w:r>
      <w:r w:rsidRPr="00B9219C">
        <w:rPr>
          <w:rFonts w:cs="Times New Roman"/>
          <w:noProof/>
          <w:sz w:val="28"/>
          <w:szCs w:val="28"/>
          <w:lang w:val="en-GB"/>
        </w:rPr>
        <w:t xml:space="preserve"> </w:t>
      </w:r>
    </w:p>
    <w:p w:rsidR="00D62AFB" w:rsidRPr="00B9219C" w:rsidRDefault="008958F4">
      <w:pPr>
        <w:spacing w:before="120" w:after="0" w:line="360" w:lineRule="exact"/>
        <w:ind w:firstLine="567"/>
        <w:jc w:val="both"/>
        <w:rPr>
          <w:rFonts w:cs="Times New Roman"/>
          <w:noProof/>
          <w:sz w:val="28"/>
          <w:szCs w:val="28"/>
          <w:lang w:val="en-GB"/>
        </w:rPr>
      </w:pPr>
      <w:r w:rsidRPr="00B9219C">
        <w:rPr>
          <w:rFonts w:cs="Times New Roman"/>
          <w:noProof/>
          <w:sz w:val="28"/>
          <w:szCs w:val="28"/>
          <w:lang w:val="en-GB"/>
        </w:rPr>
        <w:t>b) Tuân thủ nguyên tắc, tiêu chí và định mức phân bổ vốn được cấp có thẩm quyền quyết định</w:t>
      </w:r>
      <w:r w:rsidR="00426B56" w:rsidRPr="00B9219C">
        <w:rPr>
          <w:rFonts w:cs="Times New Roman"/>
          <w:noProof/>
          <w:sz w:val="28"/>
          <w:szCs w:val="28"/>
          <w:lang w:val="en-GB"/>
        </w:rPr>
        <w:t>;</w:t>
      </w:r>
    </w:p>
    <w:p w:rsidR="00D62AFB" w:rsidRPr="00B9219C" w:rsidRDefault="008958F4" w:rsidP="00330AFE">
      <w:pPr>
        <w:spacing w:before="120" w:after="0" w:line="340" w:lineRule="exact"/>
        <w:ind w:firstLine="567"/>
        <w:jc w:val="both"/>
        <w:rPr>
          <w:rFonts w:cs="Times New Roman"/>
          <w:noProof/>
          <w:sz w:val="28"/>
          <w:szCs w:val="28"/>
          <w:lang w:val="en-GB"/>
        </w:rPr>
      </w:pPr>
      <w:r w:rsidRPr="00B9219C">
        <w:rPr>
          <w:rFonts w:cs="Times New Roman"/>
          <w:noProof/>
          <w:sz w:val="28"/>
          <w:szCs w:val="28"/>
          <w:lang w:val="en-GB"/>
        </w:rPr>
        <w:t>c) Tập trung bố trí vốn đầu tư công để hoàn thành và đẩy nhanh tiến độ chương trình mục tiêu quốc gia, dự án quan trọng quốc gia, chương trình, dự án trọng điểm có ý nghĩa lớn đối với phát triển kinh tế - xã hội, dự án trọng điểm về công nghiệp quốc phòng, an ninh</w:t>
      </w:r>
      <w:r w:rsidR="00426B56" w:rsidRPr="00B9219C">
        <w:rPr>
          <w:rFonts w:cs="Times New Roman"/>
          <w:noProof/>
          <w:sz w:val="28"/>
          <w:szCs w:val="28"/>
          <w:lang w:val="en-GB"/>
        </w:rPr>
        <w:t>;</w:t>
      </w:r>
    </w:p>
    <w:p w:rsidR="00D62AFB" w:rsidRPr="00B9219C" w:rsidRDefault="008958F4" w:rsidP="00330AFE">
      <w:pPr>
        <w:spacing w:before="120" w:after="0" w:line="340" w:lineRule="exact"/>
        <w:ind w:firstLine="567"/>
        <w:jc w:val="both"/>
        <w:rPr>
          <w:rFonts w:cs="Times New Roman"/>
          <w:noProof/>
          <w:sz w:val="28"/>
          <w:szCs w:val="28"/>
        </w:rPr>
      </w:pPr>
      <w:r w:rsidRPr="00B9219C">
        <w:rPr>
          <w:rFonts w:cs="Times New Roman"/>
          <w:noProof/>
          <w:sz w:val="28"/>
          <w:szCs w:val="28"/>
          <w:lang w:val="en-GB"/>
        </w:rPr>
        <w:t>d) Thứ tự ưu tiên bố trí vốn đầu tư công</w:t>
      </w:r>
      <w:r w:rsidR="00D97ACC" w:rsidRPr="00B9219C">
        <w:rPr>
          <w:rFonts w:cs="Times New Roman"/>
          <w:noProof/>
          <w:sz w:val="28"/>
          <w:szCs w:val="28"/>
          <w:lang w:val="vi-VN"/>
        </w:rPr>
        <w:t xml:space="preserve"> theo quy định tại khoản 2 Điều này</w:t>
      </w:r>
      <w:r w:rsidR="00426B56" w:rsidRPr="00B9219C">
        <w:rPr>
          <w:rFonts w:cs="Times New Roman"/>
          <w:noProof/>
          <w:sz w:val="28"/>
          <w:szCs w:val="28"/>
        </w:rPr>
        <w:t>;</w:t>
      </w:r>
    </w:p>
    <w:p w:rsidR="00D62AFB" w:rsidRPr="00B9219C" w:rsidRDefault="00035486" w:rsidP="00330AFE">
      <w:pPr>
        <w:spacing w:before="120" w:after="0" w:line="340" w:lineRule="exact"/>
        <w:ind w:firstLine="567"/>
        <w:jc w:val="both"/>
        <w:rPr>
          <w:rFonts w:cs="Times New Roman"/>
          <w:noProof/>
          <w:sz w:val="28"/>
          <w:szCs w:val="28"/>
        </w:rPr>
      </w:pPr>
      <w:r w:rsidRPr="00B9219C">
        <w:rPr>
          <w:rFonts w:cs="Times New Roman"/>
          <w:noProof/>
          <w:sz w:val="28"/>
          <w:szCs w:val="28"/>
          <w:lang w:val="vi-VN"/>
        </w:rPr>
        <w:t>đ) Việc bố trí vốn kế hoạch cho chương trình, dự án khởi công mới phải đáp ứng các yêu cầ</w:t>
      </w:r>
      <w:r w:rsidR="00DF672D" w:rsidRPr="00B9219C">
        <w:rPr>
          <w:rFonts w:cs="Times New Roman"/>
          <w:noProof/>
          <w:sz w:val="28"/>
          <w:szCs w:val="28"/>
          <w:lang w:val="vi-VN"/>
        </w:rPr>
        <w:t xml:space="preserve">u sau đây: Chương trình, dự án cần thiết, có đủ điều kiện được bố trí vốn kế hoạch theo quy định tại </w:t>
      </w:r>
      <w:r w:rsidR="008958F4" w:rsidRPr="00B9219C">
        <w:rPr>
          <w:rFonts w:cs="Times New Roman"/>
          <w:noProof/>
          <w:sz w:val="28"/>
          <w:szCs w:val="28"/>
          <w:lang w:val="vi-VN"/>
        </w:rPr>
        <w:t xml:space="preserve">khoản 3 Điều này và khoản 2 Điều 62 </w:t>
      </w:r>
      <w:r w:rsidRPr="00B9219C">
        <w:rPr>
          <w:rFonts w:cs="Times New Roman"/>
          <w:noProof/>
          <w:sz w:val="28"/>
          <w:szCs w:val="28"/>
          <w:lang w:val="vi-VN"/>
        </w:rPr>
        <w:t>của Luật này; tuân thủ thứ tự ưu tiên theo quy định tại điển d khoản này và bảo đảm bố trí đủ vốn để hoàn thành chương trình, dự án theo tiến độ đầu tư đã được phê duyệt</w:t>
      </w:r>
      <w:r w:rsidR="00426B56" w:rsidRPr="00B9219C">
        <w:rPr>
          <w:rFonts w:cs="Times New Roman"/>
          <w:noProof/>
          <w:sz w:val="28"/>
          <w:szCs w:val="28"/>
        </w:rPr>
        <w:t>;</w:t>
      </w:r>
    </w:p>
    <w:p w:rsidR="00D62AFB" w:rsidRPr="00B9219C" w:rsidRDefault="00D8542F"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en-GB"/>
        </w:rPr>
        <w:t>e</w:t>
      </w:r>
      <w:r w:rsidR="008958F4" w:rsidRPr="00B9219C">
        <w:rPr>
          <w:rFonts w:cs="Times New Roman"/>
          <w:noProof/>
          <w:sz w:val="28"/>
          <w:szCs w:val="28"/>
          <w:lang w:val="en-GB"/>
        </w:rPr>
        <w:t>) Hội đồng nhân dân các cấp quyết định phân bổ dự phòng chung kế hoạch đầu tư công 05 năm nguồn ngân sách cấp mình quản lý khi bảo đảm nguồn vốn.</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2. Thứ tự ưu tiên bố trí vốn đầu tư công được quy định như sau:</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a) Dự án đầu tư công đặc biệt, dự án đầu tư công khẩn cấp;</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b) Chương trình mục tiêu quốc gia, dự án quan trọng quốc gia;</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c) Hoàn trả vốn ứng trước;</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d) Dự án đã hoàn thành và bàn giao đưa vào sử dụng nhưng chưa bố trí đủ vốn;</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đ) Chương trình, dự án sử dụng vốn ODA, vốn vay ưu đãi nước ngoài, bao gồm cả vốn đối ứng;</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e) Đầu tư của Nhà nước tham gia thực hiện dự án PPP theo quy định của pháp luật về đầu tư theo phương thức đối tác công tư; bồi thường, chấm dứt hợp đồng dự án PPP trước hạn được cấp có thẩm quyền quyết định, chi trả phần giảm doanh thu các dự án PPP thuộc trách nhiệm của Nhà nước, thanh toán theo hợp đồng dự án BT bằng tiền;</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g) Dự án chuyển tiếp hoàn thành trong kỳ kế hoạch;</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h) Dự án chuyển tiếp thực hiện theo tiến độ được phê duyệt;</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i) Nhiệm vụ quy hoạch, nhiệm vụ chuẩn bị đầu tư;</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k) Thanh toán nợ đọng xây dựng cơ bản phát sinh trước ngày 01 tháng 01 năm 2015 (nếu có);</w:t>
      </w:r>
    </w:p>
    <w:p w:rsidR="00D62AFB" w:rsidRPr="00B9219C" w:rsidRDefault="00D97ACC" w:rsidP="00330AFE">
      <w:pPr>
        <w:spacing w:before="120" w:after="0" w:line="340" w:lineRule="exact"/>
        <w:ind w:firstLine="567"/>
        <w:jc w:val="both"/>
        <w:rPr>
          <w:rFonts w:cs="Times New Roman"/>
          <w:noProof/>
          <w:sz w:val="28"/>
          <w:szCs w:val="28"/>
          <w:lang w:val="vi-VN"/>
        </w:rPr>
      </w:pPr>
      <w:r w:rsidRPr="00B9219C">
        <w:rPr>
          <w:rFonts w:cs="Times New Roman"/>
          <w:noProof/>
          <w:sz w:val="28"/>
          <w:szCs w:val="28"/>
          <w:lang w:val="vi-VN"/>
        </w:rPr>
        <w:t xml:space="preserve">l) Cấp bù lãi suất tín dụng ưu đãi, phí quản lý; cấp vốn điều lệ cho các ngân hàng chính sách, quỹ tài chính nhà nước ngoài ngân sách; hỗ trợ đầu tư cho các đối </w:t>
      </w:r>
      <w:r w:rsidRPr="00B9219C">
        <w:rPr>
          <w:rFonts w:cs="Times New Roman"/>
          <w:noProof/>
          <w:sz w:val="28"/>
          <w:szCs w:val="28"/>
          <w:lang w:val="vi-VN"/>
        </w:rPr>
        <w:lastRenderedPageBreak/>
        <w:t>tượng khác theo quyết định của Chính phủ hoặc quyết định của Thủ tướng Chính phủ;</w:t>
      </w:r>
    </w:p>
    <w:p w:rsidR="00D62AFB" w:rsidRPr="00B9219C" w:rsidRDefault="008958F4">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m) Bố trí vốn ngân sách địa phương để thực hiện các chính sách tín dụng ưu đãi thông qua Ngân hàng Chính sách xã hội theo nghị quyết của Hội đồng nhân dân cấp tỉnh;</w:t>
      </w:r>
    </w:p>
    <w:p w:rsidR="00D62AFB" w:rsidRPr="00B9219C" w:rsidRDefault="00D97ACC">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n) Dự án khởi công mới đáp ứng yêu cầu quy định tại khoản</w:t>
      </w:r>
      <w:r w:rsidR="008958F4" w:rsidRPr="00B9219C">
        <w:rPr>
          <w:rFonts w:cs="Times New Roman"/>
          <w:noProof/>
          <w:sz w:val="28"/>
          <w:szCs w:val="28"/>
          <w:lang w:val="vi-VN"/>
        </w:rPr>
        <w:t xml:space="preserve"> 1 </w:t>
      </w:r>
      <w:r w:rsidRPr="00B9219C">
        <w:rPr>
          <w:rFonts w:cs="Times New Roman"/>
          <w:noProof/>
          <w:sz w:val="28"/>
          <w:szCs w:val="28"/>
          <w:lang w:val="vi-VN"/>
        </w:rPr>
        <w:t>Điều này.</w:t>
      </w:r>
    </w:p>
    <w:p w:rsidR="00D62AFB" w:rsidRPr="00B9219C" w:rsidRDefault="00D97ACC">
      <w:pPr>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3</w:t>
      </w:r>
      <w:r w:rsidR="00035486" w:rsidRPr="00B9219C">
        <w:rPr>
          <w:rFonts w:cs="Times New Roman"/>
          <w:bCs/>
          <w:noProof/>
          <w:sz w:val="28"/>
          <w:szCs w:val="28"/>
          <w:lang w:val="vi-VN"/>
        </w:rPr>
        <w:t>. Điều kiện</w:t>
      </w:r>
      <w:r w:rsidRPr="00B9219C">
        <w:rPr>
          <w:rFonts w:cs="Times New Roman"/>
          <w:bCs/>
          <w:noProof/>
          <w:sz w:val="28"/>
          <w:szCs w:val="28"/>
          <w:lang w:val="vi-VN"/>
        </w:rPr>
        <w:t xml:space="preserve"> để chương trình,</w:t>
      </w:r>
      <w:r w:rsidR="00991B9A" w:rsidRPr="00B9219C">
        <w:rPr>
          <w:rFonts w:cs="Times New Roman"/>
          <w:bCs/>
          <w:noProof/>
          <w:sz w:val="28"/>
          <w:szCs w:val="28"/>
          <w:lang w:val="vi-VN"/>
        </w:rPr>
        <w:t xml:space="preserve"> nhiệm v</w:t>
      </w:r>
      <w:r w:rsidR="00DF672D" w:rsidRPr="00B9219C">
        <w:rPr>
          <w:rFonts w:cs="Times New Roman"/>
          <w:bCs/>
          <w:noProof/>
          <w:sz w:val="28"/>
          <w:szCs w:val="28"/>
          <w:lang w:val="vi-VN"/>
        </w:rPr>
        <w:t xml:space="preserve">ụ, dự án và đối tượng đầu tư công khác được đưa vào kế hoạch đầu tư công </w:t>
      </w:r>
      <w:r w:rsidR="00BC6716" w:rsidRPr="00B9219C">
        <w:rPr>
          <w:rFonts w:cs="Times New Roman"/>
          <w:bCs/>
          <w:noProof/>
          <w:sz w:val="28"/>
          <w:szCs w:val="28"/>
        </w:rPr>
        <w:t>0</w:t>
      </w:r>
      <w:r w:rsidR="008958F4" w:rsidRPr="00B9219C">
        <w:rPr>
          <w:rFonts w:cs="Times New Roman"/>
          <w:bCs/>
          <w:noProof/>
          <w:sz w:val="28"/>
          <w:szCs w:val="28"/>
          <w:lang w:val="vi-VN"/>
        </w:rPr>
        <w:t>5 năm</w:t>
      </w:r>
      <w:r w:rsidR="00991B9A" w:rsidRPr="00B9219C">
        <w:rPr>
          <w:rFonts w:cs="Times New Roman"/>
          <w:bCs/>
          <w:noProof/>
          <w:sz w:val="28"/>
          <w:szCs w:val="28"/>
          <w:lang w:val="vi-VN"/>
        </w:rPr>
        <w:t>:</w:t>
      </w:r>
    </w:p>
    <w:p w:rsidR="00D62AFB" w:rsidRPr="00B9219C" w:rsidRDefault="00035486">
      <w:pPr>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Chương trình, d</w:t>
      </w:r>
      <w:r w:rsidR="00DF672D" w:rsidRPr="00B9219C">
        <w:rPr>
          <w:rFonts w:cs="Times New Roman"/>
          <w:bCs/>
          <w:noProof/>
          <w:sz w:val="28"/>
          <w:szCs w:val="28"/>
          <w:lang w:val="vi-VN"/>
        </w:rPr>
        <w:t xml:space="preserve">ự án, nhiệm vụ và đối tượng đầu tư công khác được đưa vào kế hoạch đầu tư công </w:t>
      </w:r>
      <w:r w:rsidR="008958F4" w:rsidRPr="00B9219C">
        <w:rPr>
          <w:rFonts w:cs="Times New Roman"/>
          <w:bCs/>
          <w:noProof/>
          <w:sz w:val="28"/>
          <w:szCs w:val="28"/>
          <w:lang w:val="vi-VN"/>
        </w:rPr>
        <w:t>5 năm</w:t>
      </w:r>
      <w:r w:rsidRPr="00B9219C">
        <w:rPr>
          <w:rFonts w:cs="Times New Roman"/>
          <w:bCs/>
          <w:noProof/>
          <w:sz w:val="28"/>
          <w:szCs w:val="28"/>
          <w:lang w:val="vi-VN"/>
        </w:rPr>
        <w:t xml:space="preserve"> phải </w:t>
      </w:r>
      <w:r w:rsidRPr="00B9219C">
        <w:rPr>
          <w:rFonts w:cs="Times New Roman"/>
          <w:noProof/>
          <w:sz w:val="28"/>
          <w:szCs w:val="28"/>
          <w:lang w:val="vi-VN"/>
        </w:rPr>
        <w:t>bảo đảm tuân thủ quy định của pháp luật về nguyên tắ</w:t>
      </w:r>
      <w:r w:rsidR="00DF672D" w:rsidRPr="00B9219C">
        <w:rPr>
          <w:rFonts w:cs="Times New Roman"/>
          <w:noProof/>
          <w:sz w:val="28"/>
          <w:szCs w:val="28"/>
          <w:lang w:val="vi-VN"/>
        </w:rPr>
        <w:t>c, tiêu chí phân bổ vốn đầu tư công</w:t>
      </w:r>
      <w:r w:rsidR="00DF672D" w:rsidRPr="00B9219C">
        <w:rPr>
          <w:rFonts w:cs="Times New Roman"/>
          <w:bCs/>
          <w:noProof/>
          <w:sz w:val="28"/>
          <w:szCs w:val="28"/>
          <w:lang w:val="vi-VN"/>
        </w:rPr>
        <w:t xml:space="preserve"> và đáp ứng một trong các điều kiện sau đây: </w:t>
      </w:r>
    </w:p>
    <w:p w:rsidR="00D62AFB" w:rsidRPr="00B9219C" w:rsidRDefault="00DF672D">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 xml:space="preserve">a) Dự án chuyển tiếp thuộc danh mục của kế hoạch đầu tư công </w:t>
      </w:r>
      <w:r w:rsidR="008958F4" w:rsidRPr="00B9219C">
        <w:rPr>
          <w:rFonts w:cs="Times New Roman"/>
          <w:noProof/>
          <w:sz w:val="28"/>
          <w:szCs w:val="28"/>
          <w:lang w:val="vi-VN"/>
        </w:rPr>
        <w:t>05 năm giai đoạn trước;</w:t>
      </w:r>
    </w:p>
    <w:p w:rsidR="00D62AFB" w:rsidRPr="00B9219C" w:rsidRDefault="00035486">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b) Chương trình, d</w:t>
      </w:r>
      <w:r w:rsidR="00DF672D" w:rsidRPr="00B9219C">
        <w:rPr>
          <w:rFonts w:cs="Times New Roman"/>
          <w:noProof/>
          <w:sz w:val="28"/>
          <w:szCs w:val="28"/>
          <w:lang w:val="vi-VN"/>
        </w:rPr>
        <w:t>ự án đã được cấp có thẩm quyền quyết định chủ trương đầu tư;</w:t>
      </w:r>
    </w:p>
    <w:p w:rsidR="00D62AFB" w:rsidRPr="00B9219C" w:rsidRDefault="00035486">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 xml:space="preserve">c) Nhiệm vụ, dự án </w:t>
      </w:r>
      <w:r w:rsidR="008958F4" w:rsidRPr="00B9219C">
        <w:rPr>
          <w:rFonts w:cs="Times New Roman"/>
          <w:noProof/>
          <w:sz w:val="28"/>
          <w:szCs w:val="28"/>
          <w:lang w:val="vi-VN"/>
        </w:rPr>
        <w:t>không phải quyết định chủ trương đầu tư theo quy định của Luật này</w:t>
      </w:r>
      <w:r w:rsidRPr="00B9219C">
        <w:rPr>
          <w:rFonts w:cs="Times New Roman"/>
          <w:noProof/>
          <w:sz w:val="28"/>
          <w:szCs w:val="28"/>
          <w:lang w:val="vi-VN"/>
        </w:rPr>
        <w:t>;</w:t>
      </w:r>
    </w:p>
    <w:p w:rsidR="00D62AFB" w:rsidRPr="00B9219C" w:rsidRDefault="008958F4">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d)</w:t>
      </w:r>
      <w:r w:rsidR="00035486" w:rsidRPr="00B9219C">
        <w:rPr>
          <w:rFonts w:cs="Times New Roman"/>
          <w:noProof/>
          <w:sz w:val="28"/>
          <w:szCs w:val="28"/>
          <w:lang w:val="vi-VN"/>
        </w:rPr>
        <w:t xml:space="preserve"> Đối tượng quy định tại các </w:t>
      </w:r>
      <w:r w:rsidRPr="00B9219C">
        <w:rPr>
          <w:rFonts w:cs="Times New Roman"/>
          <w:noProof/>
          <w:sz w:val="28"/>
          <w:szCs w:val="28"/>
          <w:lang w:val="vi-VN"/>
        </w:rPr>
        <w:t xml:space="preserve">khoản 4, 6 và 7 Điều </w:t>
      </w:r>
      <w:r w:rsidR="003C67C2" w:rsidRPr="00B9219C">
        <w:rPr>
          <w:rFonts w:cs="Times New Roman"/>
          <w:noProof/>
          <w:sz w:val="28"/>
          <w:szCs w:val="28"/>
        </w:rPr>
        <w:t>6</w:t>
      </w:r>
      <w:r w:rsidR="00035486" w:rsidRPr="00B9219C">
        <w:rPr>
          <w:rFonts w:cs="Times New Roman"/>
          <w:noProof/>
          <w:sz w:val="28"/>
          <w:szCs w:val="28"/>
          <w:lang w:val="vi-VN"/>
        </w:rPr>
        <w:t xml:space="preserve"> của Luật này;</w:t>
      </w:r>
    </w:p>
    <w:p w:rsidR="00D62AFB" w:rsidRPr="00B9219C" w:rsidRDefault="008958F4">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đ)</w:t>
      </w:r>
      <w:r w:rsidR="00035486" w:rsidRPr="00B9219C">
        <w:rPr>
          <w:rFonts w:cs="Times New Roman"/>
          <w:noProof/>
          <w:sz w:val="28"/>
          <w:szCs w:val="28"/>
          <w:lang w:val="vi-VN"/>
        </w:rPr>
        <w:t xml:space="preserve"> Đối tượng quy định tại </w:t>
      </w:r>
      <w:r w:rsidRPr="00B9219C">
        <w:rPr>
          <w:rFonts w:cs="Times New Roman"/>
          <w:noProof/>
          <w:sz w:val="28"/>
          <w:szCs w:val="28"/>
          <w:lang w:val="vi-VN"/>
        </w:rPr>
        <w:t xml:space="preserve">khoản 8 Điều </w:t>
      </w:r>
      <w:r w:rsidR="003C67C2" w:rsidRPr="00B9219C">
        <w:rPr>
          <w:rFonts w:cs="Times New Roman"/>
          <w:noProof/>
          <w:sz w:val="28"/>
          <w:szCs w:val="28"/>
        </w:rPr>
        <w:t>6</w:t>
      </w:r>
      <w:r w:rsidR="00035486" w:rsidRPr="00B9219C">
        <w:rPr>
          <w:rFonts w:cs="Times New Roman"/>
          <w:noProof/>
          <w:sz w:val="28"/>
          <w:szCs w:val="28"/>
          <w:lang w:val="vi-VN"/>
        </w:rPr>
        <w:t xml:space="preserve"> của Luật này trong trườ</w:t>
      </w:r>
      <w:r w:rsidR="00DF672D" w:rsidRPr="00B9219C">
        <w:rPr>
          <w:rFonts w:cs="Times New Roman"/>
          <w:noProof/>
          <w:sz w:val="28"/>
          <w:szCs w:val="28"/>
          <w:lang w:val="vi-VN"/>
        </w:rPr>
        <w:t>ng hợp đáp ứng điều kiện theo quy định của pháp luật có liên quan.</w:t>
      </w:r>
    </w:p>
    <w:p w:rsidR="00D62AFB" w:rsidRPr="00B9219C" w:rsidRDefault="00DF672D">
      <w:pPr>
        <w:spacing w:before="120" w:after="0" w:line="360" w:lineRule="exact"/>
        <w:ind w:firstLine="567"/>
        <w:jc w:val="both"/>
        <w:rPr>
          <w:rFonts w:cs="Times New Roman"/>
          <w:b/>
          <w:noProof/>
          <w:sz w:val="28"/>
          <w:szCs w:val="28"/>
          <w:lang w:val="vi-VN"/>
        </w:rPr>
      </w:pPr>
      <w:r w:rsidRPr="00B9219C">
        <w:rPr>
          <w:rFonts w:cs="Times New Roman"/>
          <w:b/>
          <w:noProof/>
          <w:sz w:val="28"/>
          <w:szCs w:val="28"/>
          <w:lang w:val="vi-VN"/>
        </w:rPr>
        <w:t>Điều</w:t>
      </w:r>
      <w:r w:rsidR="008958F4" w:rsidRPr="00B9219C">
        <w:rPr>
          <w:rFonts w:cs="Times New Roman"/>
          <w:b/>
          <w:noProof/>
          <w:sz w:val="28"/>
          <w:szCs w:val="28"/>
          <w:lang w:val="vi-VN"/>
        </w:rPr>
        <w:t xml:space="preserve"> </w:t>
      </w:r>
      <w:r w:rsidR="008958F4" w:rsidRPr="00B9219C">
        <w:rPr>
          <w:rFonts w:cs="Times New Roman"/>
          <w:b/>
          <w:bCs/>
          <w:noProof/>
          <w:sz w:val="28"/>
          <w:szCs w:val="28"/>
          <w:lang w:val="vi-VN"/>
        </w:rPr>
        <w:t>50</w:t>
      </w:r>
      <w:r w:rsidR="008958F4" w:rsidRPr="00B9219C">
        <w:rPr>
          <w:rFonts w:cs="Times New Roman"/>
          <w:b/>
          <w:noProof/>
          <w:sz w:val="28"/>
          <w:szCs w:val="28"/>
          <w:lang w:val="vi-VN"/>
        </w:rPr>
        <w:t>. Quyết định, g</w:t>
      </w:r>
      <w:r w:rsidR="008958F4" w:rsidRPr="00B9219C">
        <w:rPr>
          <w:rFonts w:cs="Times New Roman"/>
          <w:b/>
          <w:bCs/>
          <w:noProof/>
          <w:sz w:val="28"/>
          <w:szCs w:val="28"/>
          <w:lang w:val="vi-VN"/>
        </w:rPr>
        <w:t xml:space="preserve">iao </w:t>
      </w:r>
      <w:r w:rsidR="008958F4" w:rsidRPr="00B9219C">
        <w:rPr>
          <w:rFonts w:cs="Times New Roman"/>
          <w:b/>
          <w:noProof/>
          <w:sz w:val="28"/>
          <w:szCs w:val="28"/>
          <w:lang w:val="vi-VN"/>
        </w:rPr>
        <w:t xml:space="preserve">kế hoạch đầu tư công 05 năm </w:t>
      </w:r>
      <w:r w:rsidR="008958F4" w:rsidRPr="00B9219C">
        <w:rPr>
          <w:rFonts w:cs="Times New Roman"/>
          <w:b/>
          <w:bCs/>
          <w:noProof/>
          <w:sz w:val="28"/>
          <w:szCs w:val="28"/>
          <w:lang w:val="vi-VN"/>
        </w:rPr>
        <w:t>vốn ngân sách nhà nướ</w:t>
      </w:r>
      <w:r w:rsidRPr="00B9219C">
        <w:rPr>
          <w:rFonts w:cs="Times New Roman"/>
          <w:b/>
          <w:bCs/>
          <w:noProof/>
          <w:sz w:val="28"/>
          <w:szCs w:val="28"/>
          <w:lang w:val="vi-VN"/>
        </w:rPr>
        <w:t>c</w:t>
      </w:r>
    </w:p>
    <w:p w:rsidR="00D62AFB" w:rsidRPr="00B9219C" w:rsidRDefault="00331AE4">
      <w:pPr>
        <w:spacing w:before="120" w:after="0" w:line="360" w:lineRule="exact"/>
        <w:ind w:firstLine="567"/>
        <w:jc w:val="both"/>
        <w:rPr>
          <w:rFonts w:cs="Times New Roman"/>
          <w:noProof/>
          <w:sz w:val="28"/>
          <w:szCs w:val="28"/>
          <w:lang w:val="vi-VN"/>
        </w:rPr>
      </w:pPr>
      <w:r w:rsidRPr="00B9219C">
        <w:rPr>
          <w:rFonts w:cs="Times New Roman"/>
          <w:bCs/>
          <w:noProof/>
          <w:sz w:val="28"/>
          <w:szCs w:val="28"/>
          <w:lang w:val="vi-VN"/>
        </w:rPr>
        <w:t>1</w:t>
      </w:r>
      <w:r w:rsidR="008958F4" w:rsidRPr="00B9219C">
        <w:rPr>
          <w:rFonts w:cs="Times New Roman"/>
          <w:noProof/>
          <w:sz w:val="28"/>
          <w:szCs w:val="28"/>
          <w:lang w:val="en-GB"/>
        </w:rPr>
        <w:t xml:space="preserve">. </w:t>
      </w:r>
      <w:r w:rsidR="001009C4" w:rsidRPr="00B9219C">
        <w:rPr>
          <w:rFonts w:cs="Times New Roman"/>
          <w:noProof/>
          <w:sz w:val="28"/>
          <w:szCs w:val="28"/>
          <w:lang w:val="vi-VN"/>
        </w:rPr>
        <w:t>Thủ tướng Chính phủ giao tổng số vố</w:t>
      </w:r>
      <w:r w:rsidR="00DF672D" w:rsidRPr="00B9219C">
        <w:rPr>
          <w:rFonts w:cs="Times New Roman"/>
          <w:noProof/>
          <w:sz w:val="28"/>
          <w:szCs w:val="28"/>
          <w:lang w:val="vi-VN"/>
        </w:rPr>
        <w:t>n kế hoạch đầu tư công 05 năm nguồn ngân sách nhà nước, tổng mức vốn ngân sách trung ương cho các Bộ, cơ quan ngang Bộ, cơ quan khác ở trung ương và địa phương; danh mục, mức vốn của các chương trình, dự án đầu tư công, tổng mức vốn cho nhiệm vụ quy hoạch, tổng mức vốn cho nhiệm vụ chuẩn bị đầu tư, đối tượng đầu tư công khác sử dụng nguồn vốn ngân sách trung ương.</w:t>
      </w:r>
    </w:p>
    <w:p w:rsidR="00D62AFB" w:rsidRPr="00B9219C" w:rsidRDefault="00331AE4">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2</w:t>
      </w:r>
      <w:r w:rsidR="00035486" w:rsidRPr="00B9219C">
        <w:rPr>
          <w:rFonts w:cs="Times New Roman"/>
          <w:noProof/>
          <w:sz w:val="28"/>
          <w:szCs w:val="28"/>
          <w:lang w:val="vi-VN"/>
        </w:rPr>
        <w:t xml:space="preserve">. Việc giao kế hoạch đầu tư công </w:t>
      </w:r>
      <w:r w:rsidR="008958F4" w:rsidRPr="00B9219C">
        <w:rPr>
          <w:rFonts w:cs="Times New Roman"/>
          <w:noProof/>
          <w:sz w:val="28"/>
          <w:szCs w:val="28"/>
          <w:lang w:val="vi-VN"/>
        </w:rPr>
        <w:t>05 năm</w:t>
      </w:r>
      <w:r w:rsidR="00035486" w:rsidRPr="00B9219C">
        <w:rPr>
          <w:rFonts w:cs="Times New Roman"/>
          <w:noProof/>
          <w:sz w:val="28"/>
          <w:szCs w:val="28"/>
          <w:lang w:val="vi-VN"/>
        </w:rPr>
        <w:t xml:space="preserve"> vốn ngân sách địa phương thực hiện như sau: </w:t>
      </w:r>
    </w:p>
    <w:p w:rsidR="00D62AFB" w:rsidRPr="00B9219C" w:rsidRDefault="00DF672D" w:rsidP="00D87136">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 xml:space="preserve">a) Căn cứ nghị quyết của Hội đồng nhân dân cấp tỉnh về kế hoạch tài chính 05 năm tỉnh, thành phố, trong thời hạn 30 ngày kể từ ngày Hội đồng nhân dân cấp tỉnh ban hành nghị quyết, </w:t>
      </w:r>
      <w:r w:rsidR="008958F4" w:rsidRPr="00B9219C">
        <w:rPr>
          <w:rFonts w:cs="Times New Roman"/>
          <w:noProof/>
          <w:sz w:val="28"/>
          <w:szCs w:val="28"/>
          <w:lang w:val="vi-VN"/>
        </w:rPr>
        <w:t>Uỷ</w:t>
      </w:r>
      <w:r w:rsidR="00331AE4" w:rsidRPr="00B9219C">
        <w:rPr>
          <w:rFonts w:cs="Times New Roman"/>
          <w:noProof/>
          <w:sz w:val="28"/>
          <w:szCs w:val="28"/>
          <w:lang w:val="vi-VN"/>
        </w:rPr>
        <w:t xml:space="preserve"> ban </w:t>
      </w:r>
      <w:r w:rsidR="00035486" w:rsidRPr="00B9219C">
        <w:rPr>
          <w:rFonts w:cs="Times New Roman"/>
          <w:noProof/>
          <w:sz w:val="28"/>
          <w:szCs w:val="28"/>
          <w:lang w:val="vi-VN"/>
        </w:rPr>
        <w:t xml:space="preserve">nhân dân cấp tỉnh </w:t>
      </w:r>
      <w:r w:rsidR="008958F4" w:rsidRPr="00B9219C">
        <w:rPr>
          <w:rFonts w:cs="Times New Roman"/>
          <w:noProof/>
          <w:sz w:val="28"/>
          <w:szCs w:val="28"/>
          <w:lang w:val="vi-VN"/>
        </w:rPr>
        <w:t>giao</w:t>
      </w:r>
      <w:r w:rsidR="00035486" w:rsidRPr="00B9219C">
        <w:rPr>
          <w:rFonts w:cs="Times New Roman"/>
          <w:noProof/>
          <w:sz w:val="28"/>
          <w:szCs w:val="28"/>
          <w:lang w:val="vi-VN"/>
        </w:rPr>
        <w:t xml:space="preserve"> kế hoạch đầu tư công </w:t>
      </w:r>
      <w:r w:rsidR="008958F4" w:rsidRPr="00B9219C">
        <w:rPr>
          <w:rFonts w:cs="Times New Roman"/>
          <w:noProof/>
          <w:sz w:val="28"/>
          <w:szCs w:val="28"/>
          <w:lang w:val="vi-VN"/>
        </w:rPr>
        <w:t>05 năm</w:t>
      </w:r>
      <w:r w:rsidR="00035486" w:rsidRPr="00B9219C">
        <w:rPr>
          <w:rFonts w:cs="Times New Roman"/>
          <w:noProof/>
          <w:sz w:val="28"/>
          <w:szCs w:val="28"/>
          <w:lang w:val="vi-VN"/>
        </w:rPr>
        <w:t xml:space="preserve"> của địa phương, bao gồm tổng mức vố</w:t>
      </w:r>
      <w:r w:rsidRPr="00B9219C">
        <w:rPr>
          <w:rFonts w:cs="Times New Roman"/>
          <w:noProof/>
          <w:sz w:val="28"/>
          <w:szCs w:val="28"/>
          <w:lang w:val="vi-VN"/>
        </w:rPr>
        <w:t xml:space="preserve">n kế hoạch đầu tư công </w:t>
      </w:r>
      <w:r w:rsidR="008958F4" w:rsidRPr="00B9219C">
        <w:rPr>
          <w:rFonts w:cs="Times New Roman"/>
          <w:noProof/>
          <w:sz w:val="28"/>
          <w:szCs w:val="28"/>
          <w:lang w:val="vi-VN"/>
        </w:rPr>
        <w:t>05 năm</w:t>
      </w:r>
      <w:r w:rsidR="00035486" w:rsidRPr="00B9219C">
        <w:rPr>
          <w:rFonts w:cs="Times New Roman"/>
          <w:noProof/>
          <w:sz w:val="28"/>
          <w:szCs w:val="28"/>
          <w:lang w:val="vi-VN"/>
        </w:rPr>
        <w:t>, danh mục, mức vốn bố trí cho t</w:t>
      </w:r>
      <w:r w:rsidRPr="00B9219C">
        <w:rPr>
          <w:rFonts w:cs="Times New Roman"/>
          <w:noProof/>
          <w:sz w:val="28"/>
          <w:szCs w:val="28"/>
          <w:lang w:val="vi-VN"/>
        </w:rPr>
        <w:t xml:space="preserve">ừng dự án, tổng mức vốn cho nhiệm vụ quy hoạch, tổng </w:t>
      </w:r>
      <w:r w:rsidRPr="00B9219C">
        <w:rPr>
          <w:rFonts w:cs="Times New Roman"/>
          <w:noProof/>
          <w:sz w:val="28"/>
          <w:szCs w:val="28"/>
          <w:lang w:val="vi-VN"/>
        </w:rPr>
        <w:lastRenderedPageBreak/>
        <w:t xml:space="preserve">mức vốn cho nhiệm vụ chuẩn bị đầu tư, đối tượng đầu tư công khác sử dụng nguồn vốn ngân sách cấp tỉnh và mức vốn bổ sung có mục tiêu cho ngân sách cấp dưới, gửi báo cáo cho Bộ Tài chính để tổng hợp, báo cáo Chính </w:t>
      </w:r>
      <w:r w:rsidR="008958F4" w:rsidRPr="00B9219C">
        <w:rPr>
          <w:rFonts w:cs="Times New Roman"/>
          <w:noProof/>
          <w:sz w:val="28"/>
          <w:szCs w:val="28"/>
          <w:lang w:val="vi-VN"/>
        </w:rPr>
        <w:t>phủ</w:t>
      </w:r>
      <w:r w:rsidR="009232C2" w:rsidRPr="00B9219C">
        <w:rPr>
          <w:rFonts w:cs="Times New Roman"/>
          <w:noProof/>
          <w:sz w:val="28"/>
          <w:szCs w:val="28"/>
          <w:lang w:val="vi-VN"/>
        </w:rPr>
        <w:t>;</w:t>
      </w:r>
    </w:p>
    <w:p w:rsidR="009066F8" w:rsidRPr="00B9219C" w:rsidRDefault="00035486">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b) Căn cứ nghị quyết củ</w:t>
      </w:r>
      <w:r w:rsidR="00DF672D" w:rsidRPr="00B9219C">
        <w:rPr>
          <w:rFonts w:cs="Times New Roman"/>
          <w:noProof/>
          <w:sz w:val="28"/>
          <w:szCs w:val="28"/>
          <w:lang w:val="vi-VN"/>
        </w:rPr>
        <w:t xml:space="preserve">a Hội đồng nhân dân cấp tỉnh về kế hoạch </w:t>
      </w:r>
      <w:r w:rsidR="008958F4" w:rsidRPr="00B9219C">
        <w:rPr>
          <w:rFonts w:cs="Times New Roman"/>
          <w:noProof/>
          <w:sz w:val="28"/>
          <w:szCs w:val="28"/>
          <w:lang w:val="vi-VN"/>
        </w:rPr>
        <w:t>tài</w:t>
      </w:r>
      <w:r w:rsidR="000952D8" w:rsidRPr="00B9219C">
        <w:rPr>
          <w:rFonts w:cs="Times New Roman"/>
          <w:noProof/>
          <w:sz w:val="28"/>
          <w:szCs w:val="28"/>
          <w:lang w:val="vi-VN"/>
        </w:rPr>
        <w:t xml:space="preserve"> chính</w:t>
      </w:r>
      <w:r w:rsidR="009232C2" w:rsidRPr="00B9219C">
        <w:rPr>
          <w:rFonts w:cs="Times New Roman"/>
          <w:noProof/>
          <w:sz w:val="28"/>
          <w:szCs w:val="28"/>
          <w:lang w:val="vi-VN"/>
        </w:rPr>
        <w:t xml:space="preserve"> </w:t>
      </w:r>
      <w:r w:rsidR="008958F4" w:rsidRPr="00B9219C">
        <w:rPr>
          <w:rFonts w:cs="Times New Roman"/>
          <w:noProof/>
          <w:sz w:val="28"/>
          <w:szCs w:val="28"/>
          <w:lang w:val="vi-VN"/>
        </w:rPr>
        <w:t>05 năm</w:t>
      </w:r>
      <w:r w:rsidRPr="00B9219C">
        <w:rPr>
          <w:rFonts w:cs="Times New Roman"/>
          <w:noProof/>
          <w:sz w:val="28"/>
          <w:szCs w:val="28"/>
          <w:lang w:val="vi-VN"/>
        </w:rPr>
        <w:t xml:space="preserve">, </w:t>
      </w:r>
      <w:r w:rsidR="008958F4" w:rsidRPr="00B9219C">
        <w:rPr>
          <w:rFonts w:cs="Times New Roman"/>
          <w:noProof/>
          <w:sz w:val="28"/>
          <w:szCs w:val="28"/>
          <w:lang w:val="vi-VN"/>
        </w:rPr>
        <w:t>quyết</w:t>
      </w:r>
      <w:r w:rsidR="007E75BE" w:rsidRPr="00B9219C">
        <w:rPr>
          <w:rFonts w:cs="Times New Roman"/>
          <w:noProof/>
          <w:sz w:val="28"/>
          <w:szCs w:val="28"/>
          <w:lang w:val="vi-VN"/>
        </w:rPr>
        <w:t xml:space="preserve"> định giao kế hoạch đầu tư công 05 năm củ</w:t>
      </w:r>
      <w:r w:rsidR="00DF672D" w:rsidRPr="00B9219C">
        <w:rPr>
          <w:rFonts w:cs="Times New Roman"/>
          <w:noProof/>
          <w:sz w:val="28"/>
          <w:szCs w:val="28"/>
          <w:lang w:val="vi-VN"/>
        </w:rPr>
        <w:t xml:space="preserve">a Ủy ban nhân dân cấp tỉnh, Hội đồng nhân dân cấp xã quyết định kế hoạch đầu tư công </w:t>
      </w:r>
      <w:r w:rsidR="008958F4" w:rsidRPr="00B9219C">
        <w:rPr>
          <w:rFonts w:cs="Times New Roman"/>
          <w:noProof/>
          <w:sz w:val="28"/>
          <w:szCs w:val="28"/>
          <w:lang w:val="vi-VN"/>
        </w:rPr>
        <w:t>05 năm</w:t>
      </w:r>
      <w:r w:rsidRPr="00B9219C">
        <w:rPr>
          <w:rFonts w:cs="Times New Roman"/>
          <w:noProof/>
          <w:sz w:val="28"/>
          <w:szCs w:val="28"/>
          <w:lang w:val="vi-VN"/>
        </w:rPr>
        <w:t xml:space="preserve"> của cấp mình, bao gồm tổng mức vốn kế hoạch đầu tư công </w:t>
      </w:r>
      <w:r w:rsidR="008958F4" w:rsidRPr="00B9219C">
        <w:rPr>
          <w:rFonts w:cs="Times New Roman"/>
          <w:noProof/>
          <w:sz w:val="28"/>
          <w:szCs w:val="28"/>
          <w:lang w:val="vi-VN"/>
        </w:rPr>
        <w:t>05 năm</w:t>
      </w:r>
      <w:r w:rsidRPr="00B9219C">
        <w:rPr>
          <w:rFonts w:cs="Times New Roman"/>
          <w:noProof/>
          <w:sz w:val="28"/>
          <w:szCs w:val="28"/>
          <w:lang w:val="vi-VN"/>
        </w:rPr>
        <w:t>, danh mục, mức vốn ngân sách địa phương bố trí cho từng dự án, tổng mức vốn cho nhi</w:t>
      </w:r>
      <w:r w:rsidR="00DF672D" w:rsidRPr="00B9219C">
        <w:rPr>
          <w:rFonts w:cs="Times New Roman"/>
          <w:noProof/>
          <w:sz w:val="28"/>
          <w:szCs w:val="28"/>
          <w:lang w:val="vi-VN"/>
        </w:rPr>
        <w:t xml:space="preserve">ệm vụ quy hoạch, tổng mức vốn cho nhiệm vụ chuẩn bị đầu tư, đối tượng đầu tư công </w:t>
      </w:r>
      <w:r w:rsidR="008958F4" w:rsidRPr="00B9219C">
        <w:rPr>
          <w:rFonts w:cs="Times New Roman"/>
          <w:noProof/>
          <w:sz w:val="28"/>
          <w:szCs w:val="28"/>
          <w:lang w:val="vi-VN"/>
        </w:rPr>
        <w:t>khác</w:t>
      </w:r>
      <w:r w:rsidR="009232C2" w:rsidRPr="00B9219C">
        <w:rPr>
          <w:rFonts w:cs="Times New Roman"/>
          <w:noProof/>
          <w:sz w:val="28"/>
          <w:szCs w:val="28"/>
          <w:lang w:val="vi-VN"/>
        </w:rPr>
        <w:t>;</w:t>
      </w:r>
    </w:p>
    <w:p w:rsidR="005D3680" w:rsidRPr="00B9219C" w:rsidRDefault="008958F4" w:rsidP="005D3680">
      <w:pPr>
        <w:spacing w:before="120" w:after="0" w:line="360" w:lineRule="exact"/>
        <w:ind w:firstLine="562"/>
        <w:jc w:val="both"/>
        <w:rPr>
          <w:rFonts w:cs="Times New Roman"/>
          <w:noProof/>
          <w:sz w:val="28"/>
          <w:szCs w:val="28"/>
          <w:lang w:val="vi-VN"/>
        </w:rPr>
      </w:pPr>
      <w:r w:rsidRPr="00B9219C">
        <w:rPr>
          <w:rFonts w:cs="Times New Roman"/>
          <w:noProof/>
          <w:sz w:val="28"/>
          <w:szCs w:val="28"/>
          <w:lang w:val="vi-VN"/>
        </w:rPr>
        <w:t>c) Căn cứ nghị quyết của Hội đồng nhân dân cấp xã, trong thời hạn 30 ngày kể t</w:t>
      </w:r>
      <w:r w:rsidR="00DF672D" w:rsidRPr="00B9219C">
        <w:rPr>
          <w:rFonts w:cs="Times New Roman"/>
          <w:noProof/>
          <w:sz w:val="28"/>
          <w:szCs w:val="28"/>
          <w:lang w:val="vi-VN"/>
        </w:rPr>
        <w:t>ừ ngày Hội đồng nhân dân cấp xã ban hành nghị quyết,</w:t>
      </w:r>
      <w:r w:rsidRPr="00B9219C">
        <w:rPr>
          <w:rFonts w:cs="Times New Roman"/>
          <w:noProof/>
          <w:sz w:val="28"/>
          <w:szCs w:val="28"/>
          <w:lang w:val="vi-VN"/>
        </w:rPr>
        <w:t xml:space="preserve"> Ủy ban nhân dân cùng cấp giao kế hoạch đầu tư công 05 năm cho các đơn vị thực hiện, bao gồm tổng mức vốn, danh mục chương trình, dự án và mức vốn b</w:t>
      </w:r>
      <w:r w:rsidR="00DF672D" w:rsidRPr="00B9219C">
        <w:rPr>
          <w:rFonts w:cs="Times New Roman"/>
          <w:noProof/>
          <w:sz w:val="28"/>
          <w:szCs w:val="28"/>
          <w:lang w:val="vi-VN"/>
        </w:rPr>
        <w:t>ố trí cho từng dự án, tổng mức vốn cho nhiệm vụ quy hoạch, tổng mức vốn cho nhiệm vụ chuẩn bị đầu tư, đối tượng đầu tư công khác.</w:t>
      </w:r>
    </w:p>
    <w:p w:rsidR="005D3680" w:rsidRPr="00B9219C" w:rsidRDefault="008958F4" w:rsidP="005D3680">
      <w:pPr>
        <w:spacing w:before="120" w:after="0" w:line="360" w:lineRule="exact"/>
        <w:ind w:firstLine="562"/>
        <w:jc w:val="both"/>
        <w:rPr>
          <w:rFonts w:cs="Times New Roman"/>
          <w:noProof/>
          <w:sz w:val="28"/>
          <w:szCs w:val="28"/>
          <w:lang w:val="vi-VN"/>
        </w:rPr>
      </w:pPr>
      <w:r w:rsidRPr="00B9219C">
        <w:rPr>
          <w:rFonts w:cs="Times New Roman"/>
          <w:noProof/>
          <w:sz w:val="28"/>
          <w:szCs w:val="28"/>
          <w:lang w:val="vi-VN"/>
        </w:rPr>
        <w:t>3. Trên cơ sở đánh giá giữa kỳ về tình hình triển khai kế hoạch đầu tư công 05 năm, Quốc hội xem xét, quyết định</w:t>
      </w:r>
      <w:r w:rsidRPr="00B9219C">
        <w:rPr>
          <w:rFonts w:cs="Times New Roman"/>
          <w:b/>
          <w:bCs/>
          <w:noProof/>
          <w:sz w:val="28"/>
          <w:szCs w:val="28"/>
          <w:lang w:val="vi-VN"/>
        </w:rPr>
        <w:t xml:space="preserve"> </w:t>
      </w:r>
      <w:r w:rsidRPr="00B9219C">
        <w:rPr>
          <w:rFonts w:cs="Times New Roman"/>
          <w:noProof/>
          <w:sz w:val="28"/>
          <w:szCs w:val="28"/>
          <w:lang w:val="vi-VN"/>
        </w:rPr>
        <w:t>việc sử dụng dự phòng chung kế hoạch đầu tư công 05 năm vốn ngân sách trung ương.</w:t>
      </w:r>
    </w:p>
    <w:p w:rsidR="00D62AFB" w:rsidRPr="00B9219C" w:rsidRDefault="008958F4">
      <w:pPr>
        <w:spacing w:before="120" w:after="0" w:line="368" w:lineRule="exact"/>
        <w:ind w:firstLine="562"/>
        <w:jc w:val="both"/>
        <w:rPr>
          <w:rFonts w:cs="Times New Roman"/>
          <w:noProof/>
          <w:sz w:val="28"/>
          <w:szCs w:val="28"/>
          <w:lang w:val="vi-VN"/>
        </w:rPr>
      </w:pPr>
      <w:r w:rsidRPr="00B9219C">
        <w:rPr>
          <w:rFonts w:cs="Times New Roman"/>
          <w:noProof/>
          <w:sz w:val="28"/>
          <w:szCs w:val="28"/>
          <w:lang w:val="vi-VN"/>
        </w:rPr>
        <w:t xml:space="preserve">Căn cứ Nghị quyết của Quốc hội, Chính phủ xem xét, quyết định phân bổ dự phòng chung </w:t>
      </w:r>
      <w:r w:rsidR="00011153" w:rsidRPr="00B9219C">
        <w:rPr>
          <w:rFonts w:cs="Times New Roman"/>
          <w:noProof/>
          <w:sz w:val="28"/>
          <w:szCs w:val="28"/>
          <w:lang w:val="vi-VN"/>
        </w:rPr>
        <w:t>kế hoạch đầu tư công 05 năm</w:t>
      </w:r>
      <w:r w:rsidR="00DF672D" w:rsidRPr="00B9219C">
        <w:rPr>
          <w:rFonts w:cs="Times New Roman"/>
          <w:noProof/>
          <w:sz w:val="28"/>
          <w:szCs w:val="28"/>
          <w:lang w:val="vi-VN"/>
        </w:rPr>
        <w:t xml:space="preserve"> vốn ngân sách trung ương cho các Bộ, cơ quan trung ương và địa phương để thực hiện các chương trình, dự án, nhiệm vụ, đối tượng đầu tư công khác khi bảo đảm nguồn vốn, báo cáo Quốc hội tại kỳ họp </w:t>
      </w:r>
      <w:r w:rsidR="00012D6F" w:rsidRPr="00B9219C">
        <w:rPr>
          <w:rFonts w:eastAsia="Times New Roman" w:cs="Times New Roman"/>
          <w:noProof/>
          <w:sz w:val="28"/>
          <w:szCs w:val="28"/>
          <w:lang w:val="en-GB"/>
        </w:rPr>
        <w:t xml:space="preserve">thường lệ </w:t>
      </w:r>
      <w:r w:rsidR="00DF672D" w:rsidRPr="00B9219C">
        <w:rPr>
          <w:rFonts w:cs="Times New Roman"/>
          <w:noProof/>
          <w:sz w:val="28"/>
          <w:szCs w:val="28"/>
          <w:lang w:val="vi-VN"/>
        </w:rPr>
        <w:t>gần nhất. Căn cứ Nghị quyết của Chính phủ, Thủ tướng Chính phủ giao kế hoạch đầu tư công 05 năm</w:t>
      </w:r>
      <w:r w:rsidRPr="00B9219C">
        <w:rPr>
          <w:rFonts w:cs="Times New Roman"/>
          <w:noProof/>
          <w:sz w:val="28"/>
          <w:szCs w:val="28"/>
          <w:lang w:val="vi-VN"/>
        </w:rPr>
        <w:t xml:space="preserve"> cho các Bộ, cơ quan trung ương và địa phương theo quy định tại khoản 1 Điều này. </w:t>
      </w:r>
    </w:p>
    <w:p w:rsidR="00D62AFB" w:rsidRPr="00B9219C" w:rsidRDefault="00E77AEF">
      <w:pPr>
        <w:spacing w:before="120" w:after="0" w:line="368" w:lineRule="exact"/>
        <w:ind w:firstLine="562"/>
        <w:jc w:val="both"/>
        <w:rPr>
          <w:rFonts w:cs="Times New Roman"/>
          <w:noProof/>
          <w:sz w:val="28"/>
          <w:szCs w:val="28"/>
          <w:lang w:val="en-GB"/>
        </w:rPr>
      </w:pPr>
      <w:r w:rsidRPr="00B9219C">
        <w:rPr>
          <w:rFonts w:cs="Times New Roman"/>
          <w:noProof/>
          <w:sz w:val="28"/>
          <w:szCs w:val="28"/>
          <w:lang w:val="vi-VN"/>
        </w:rPr>
        <w:t>4</w:t>
      </w:r>
      <w:r w:rsidR="008958F4" w:rsidRPr="00B9219C">
        <w:rPr>
          <w:rFonts w:cs="Times New Roman"/>
          <w:noProof/>
          <w:sz w:val="28"/>
          <w:szCs w:val="28"/>
          <w:lang w:val="en-GB"/>
        </w:rPr>
        <w:t>. Chính phủ quy định chi tiết:</w:t>
      </w:r>
    </w:p>
    <w:p w:rsidR="00D62AFB" w:rsidRPr="00B9219C" w:rsidRDefault="008958F4">
      <w:pPr>
        <w:spacing w:before="120" w:after="0" w:line="368" w:lineRule="exact"/>
        <w:ind w:firstLine="562"/>
        <w:jc w:val="both"/>
        <w:rPr>
          <w:rFonts w:cs="Times New Roman"/>
          <w:noProof/>
          <w:sz w:val="28"/>
          <w:szCs w:val="28"/>
          <w:lang w:val="vi-VN"/>
        </w:rPr>
      </w:pPr>
      <w:r w:rsidRPr="00B9219C">
        <w:rPr>
          <w:rFonts w:cs="Times New Roman"/>
          <w:noProof/>
          <w:sz w:val="28"/>
          <w:szCs w:val="28"/>
          <w:lang w:val="en-GB"/>
        </w:rPr>
        <w:t>a) Trình tự lập, phê duyệt, giao kế hoạch đầu tư công 05 năm vốn ngân sách nhà nước</w:t>
      </w:r>
      <w:r w:rsidR="009C0D57" w:rsidRPr="00B9219C">
        <w:rPr>
          <w:rFonts w:cs="Times New Roman"/>
          <w:noProof/>
          <w:sz w:val="28"/>
          <w:szCs w:val="28"/>
          <w:lang w:val="en-GB"/>
        </w:rPr>
        <w:t xml:space="preserve"> của các Bộ, cơ quan ngang Bộ, cơ quan khác ở trung ương và địa phương</w:t>
      </w:r>
      <w:r w:rsidRPr="00B9219C">
        <w:rPr>
          <w:rFonts w:cs="Times New Roman"/>
          <w:noProof/>
          <w:sz w:val="28"/>
          <w:szCs w:val="28"/>
          <w:lang w:val="vi-VN"/>
        </w:rPr>
        <w:t>;</w:t>
      </w:r>
    </w:p>
    <w:p w:rsidR="00D62AFB" w:rsidRPr="00B9219C" w:rsidRDefault="006F3DF6">
      <w:pPr>
        <w:spacing w:before="120" w:after="0" w:line="368" w:lineRule="exact"/>
        <w:ind w:firstLine="562"/>
        <w:jc w:val="both"/>
        <w:rPr>
          <w:rFonts w:cs="Times New Roman"/>
          <w:noProof/>
          <w:sz w:val="28"/>
          <w:szCs w:val="28"/>
          <w:lang w:val="vi-VN"/>
        </w:rPr>
      </w:pPr>
      <w:r w:rsidRPr="00B9219C">
        <w:rPr>
          <w:rFonts w:cs="Times New Roman"/>
          <w:noProof/>
          <w:sz w:val="28"/>
          <w:szCs w:val="28"/>
          <w:lang w:val="vi-VN"/>
        </w:rPr>
        <w:t xml:space="preserve">b) Việc lập, thẩm định, phê duyệt, giao kế hoạch vốn </w:t>
      </w:r>
      <w:r w:rsidR="008958F4" w:rsidRPr="00B9219C">
        <w:rPr>
          <w:rFonts w:cs="Times New Roman"/>
          <w:noProof/>
          <w:sz w:val="28"/>
          <w:szCs w:val="28"/>
          <w:lang w:val="vi-VN"/>
        </w:rPr>
        <w:t>05 năm</w:t>
      </w:r>
      <w:r w:rsidRPr="00B9219C">
        <w:rPr>
          <w:rFonts w:cs="Times New Roman"/>
          <w:noProof/>
          <w:sz w:val="28"/>
          <w:szCs w:val="28"/>
          <w:lang w:val="vi-VN"/>
        </w:rPr>
        <w:t xml:space="preserve"> và dự toán hằng năm vốn từ nguồn thu hợp pháp của các cơ quan nhà nước, đơn vị sự nghiệp công lập dành để</w:t>
      </w:r>
      <w:r w:rsidR="00DF672D" w:rsidRPr="00B9219C">
        <w:rPr>
          <w:rFonts w:cs="Times New Roman"/>
          <w:noProof/>
          <w:sz w:val="28"/>
          <w:szCs w:val="28"/>
          <w:lang w:val="vi-VN"/>
        </w:rPr>
        <w:t xml:space="preserve"> đầu </w:t>
      </w:r>
      <w:r w:rsidR="008958F4" w:rsidRPr="00B9219C">
        <w:rPr>
          <w:rFonts w:cs="Times New Roman"/>
          <w:noProof/>
          <w:sz w:val="28"/>
          <w:szCs w:val="28"/>
          <w:lang w:val="vi-VN"/>
        </w:rPr>
        <w:t>tư</w:t>
      </w:r>
      <w:r w:rsidR="009232C2" w:rsidRPr="00B9219C">
        <w:rPr>
          <w:rFonts w:cs="Times New Roman"/>
          <w:noProof/>
          <w:sz w:val="28"/>
          <w:szCs w:val="28"/>
          <w:lang w:val="vi-VN"/>
        </w:rPr>
        <w:t>;</w:t>
      </w:r>
    </w:p>
    <w:p w:rsidR="00D62AFB" w:rsidRPr="00B9219C" w:rsidRDefault="009D50BA">
      <w:pPr>
        <w:spacing w:before="120" w:after="0" w:line="368" w:lineRule="exact"/>
        <w:ind w:firstLine="562"/>
        <w:jc w:val="both"/>
        <w:rPr>
          <w:rFonts w:cs="Times New Roman"/>
          <w:noProof/>
          <w:sz w:val="28"/>
          <w:szCs w:val="28"/>
          <w:lang w:val="en-GB"/>
        </w:rPr>
      </w:pPr>
      <w:r w:rsidRPr="00B9219C">
        <w:rPr>
          <w:rFonts w:cs="Times New Roman"/>
          <w:noProof/>
          <w:sz w:val="28"/>
          <w:szCs w:val="28"/>
          <w:lang w:val="en-GB"/>
        </w:rPr>
        <w:t>c</w:t>
      </w:r>
      <w:r w:rsidR="008958F4" w:rsidRPr="00B9219C">
        <w:rPr>
          <w:rFonts w:cs="Times New Roman"/>
          <w:noProof/>
          <w:sz w:val="28"/>
          <w:szCs w:val="28"/>
          <w:lang w:val="en-GB"/>
        </w:rPr>
        <w:t>) Việc theo dõi, kiểm tra, đánh giá, giám sát kế hoạch, chương trình, dự án đầu tư công.</w:t>
      </w:r>
    </w:p>
    <w:p w:rsidR="00D62AFB" w:rsidRPr="00B9219C" w:rsidRDefault="008958F4">
      <w:pPr>
        <w:spacing w:before="120" w:after="0" w:line="368" w:lineRule="exact"/>
        <w:ind w:firstLine="562"/>
        <w:jc w:val="both"/>
        <w:rPr>
          <w:rFonts w:cs="Times New Roman"/>
          <w:noProof/>
          <w:sz w:val="28"/>
          <w:szCs w:val="28"/>
          <w:lang w:val="vi-VN"/>
        </w:rPr>
      </w:pPr>
      <w:r w:rsidRPr="00B9219C">
        <w:rPr>
          <w:rFonts w:cs="Times New Roman"/>
          <w:b/>
          <w:bCs/>
          <w:noProof/>
          <w:sz w:val="28"/>
          <w:szCs w:val="28"/>
          <w:lang w:val="en-GB"/>
        </w:rPr>
        <w:t>Điều 5</w:t>
      </w:r>
      <w:r w:rsidR="00690D7B" w:rsidRPr="00B9219C">
        <w:rPr>
          <w:rFonts w:cs="Times New Roman"/>
          <w:b/>
          <w:bCs/>
          <w:noProof/>
          <w:sz w:val="28"/>
          <w:szCs w:val="28"/>
          <w:lang w:val="en-GB"/>
        </w:rPr>
        <w:t>1</w:t>
      </w:r>
      <w:r w:rsidRPr="00B9219C">
        <w:rPr>
          <w:rFonts w:cs="Times New Roman"/>
          <w:b/>
          <w:bCs/>
          <w:noProof/>
          <w:sz w:val="28"/>
          <w:szCs w:val="28"/>
          <w:lang w:val="en-GB"/>
        </w:rPr>
        <w:t xml:space="preserve">. Điều chỉnh kế hoạch </w:t>
      </w:r>
      <w:r w:rsidR="009232C2" w:rsidRPr="00B9219C">
        <w:rPr>
          <w:rFonts w:cs="Times New Roman"/>
          <w:b/>
          <w:bCs/>
          <w:noProof/>
          <w:sz w:val="28"/>
          <w:szCs w:val="28"/>
          <w:lang w:val="en-GB"/>
        </w:rPr>
        <w:t>tài</w:t>
      </w:r>
      <w:r w:rsidR="009232C2" w:rsidRPr="00B9219C">
        <w:rPr>
          <w:rFonts w:cs="Times New Roman"/>
          <w:b/>
          <w:bCs/>
          <w:noProof/>
          <w:sz w:val="28"/>
          <w:szCs w:val="28"/>
          <w:lang w:val="vi-VN"/>
        </w:rPr>
        <w:t xml:space="preserve"> chính,</w:t>
      </w:r>
      <w:r w:rsidR="00D87136" w:rsidRPr="00B9219C">
        <w:rPr>
          <w:rFonts w:cs="Times New Roman"/>
          <w:b/>
          <w:bCs/>
          <w:noProof/>
          <w:sz w:val="28"/>
          <w:szCs w:val="28"/>
        </w:rPr>
        <w:t xml:space="preserve"> kế hoạch</w:t>
      </w:r>
      <w:r w:rsidR="009232C2" w:rsidRPr="00B9219C">
        <w:rPr>
          <w:rFonts w:cs="Times New Roman"/>
          <w:b/>
          <w:bCs/>
          <w:noProof/>
          <w:sz w:val="28"/>
          <w:szCs w:val="28"/>
          <w:lang w:val="vi-VN"/>
        </w:rPr>
        <w:t xml:space="preserve"> đầu tư công </w:t>
      </w:r>
      <w:r w:rsidRPr="00B9219C">
        <w:rPr>
          <w:rFonts w:cs="Times New Roman"/>
          <w:b/>
          <w:bCs/>
          <w:noProof/>
          <w:sz w:val="28"/>
          <w:szCs w:val="28"/>
          <w:lang w:val="en-GB"/>
        </w:rPr>
        <w:t>05 năm</w:t>
      </w:r>
    </w:p>
    <w:p w:rsidR="00D62AFB" w:rsidRPr="00B9219C" w:rsidRDefault="008958F4">
      <w:pPr>
        <w:spacing w:before="120" w:after="0" w:line="368" w:lineRule="exact"/>
        <w:ind w:firstLine="562"/>
        <w:jc w:val="both"/>
        <w:rPr>
          <w:rFonts w:cs="Times New Roman"/>
          <w:noProof/>
          <w:sz w:val="28"/>
          <w:szCs w:val="28"/>
          <w:lang w:val="vi-VN"/>
        </w:rPr>
      </w:pPr>
      <w:r w:rsidRPr="00B9219C">
        <w:rPr>
          <w:rFonts w:cs="Times New Roman"/>
          <w:noProof/>
          <w:sz w:val="28"/>
          <w:szCs w:val="28"/>
          <w:lang w:val="vi-VN"/>
        </w:rPr>
        <w:lastRenderedPageBreak/>
        <w:t>1. Quốc hội quyết định điều chỉnh tổng thể kế hoạch tài</w:t>
      </w:r>
      <w:r w:rsidR="009232C2" w:rsidRPr="00B9219C">
        <w:rPr>
          <w:rFonts w:cs="Times New Roman"/>
          <w:noProof/>
          <w:sz w:val="28"/>
          <w:szCs w:val="28"/>
          <w:lang w:val="vi-VN"/>
        </w:rPr>
        <w:t xml:space="preserve"> chính</w:t>
      </w:r>
      <w:r w:rsidRPr="00B9219C">
        <w:rPr>
          <w:rFonts w:cs="Times New Roman"/>
          <w:noProof/>
          <w:sz w:val="28"/>
          <w:szCs w:val="28"/>
          <w:lang w:val="vi-VN"/>
        </w:rPr>
        <w:t xml:space="preserve"> 05 năm trong các trường hợp sau đây:</w:t>
      </w:r>
    </w:p>
    <w:p w:rsidR="00D62AFB" w:rsidRPr="00B9219C" w:rsidRDefault="008958F4">
      <w:pPr>
        <w:spacing w:before="120" w:after="0" w:line="368" w:lineRule="exact"/>
        <w:ind w:firstLine="562"/>
        <w:jc w:val="both"/>
        <w:rPr>
          <w:rFonts w:cs="Times New Roman"/>
          <w:noProof/>
          <w:sz w:val="28"/>
          <w:szCs w:val="28"/>
          <w:lang w:val="vi-VN"/>
        </w:rPr>
      </w:pPr>
      <w:r w:rsidRPr="00B9219C">
        <w:rPr>
          <w:rFonts w:cs="Times New Roman"/>
          <w:noProof/>
          <w:sz w:val="28"/>
          <w:szCs w:val="28"/>
          <w:lang w:val="vi-VN"/>
        </w:rPr>
        <w:t>a) Điều chỉnh mục tiêu của chiến lược, kế hoạch phát triển kinh tế - xã hội của quốc gia;</w:t>
      </w:r>
    </w:p>
    <w:p w:rsidR="00D62AFB" w:rsidRPr="00B9219C" w:rsidRDefault="008958F4">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b) Thay đổi đột biến về cân đối</w:t>
      </w:r>
      <w:r w:rsidR="00001910" w:rsidRPr="00B9219C">
        <w:rPr>
          <w:rFonts w:cs="Times New Roman"/>
          <w:noProof/>
          <w:sz w:val="28"/>
          <w:szCs w:val="28"/>
          <w:lang w:val="vi-VN"/>
        </w:rPr>
        <w:t xml:space="preserve"> nguồn lực tài chính,</w:t>
      </w:r>
      <w:r w:rsidRPr="00B9219C">
        <w:rPr>
          <w:rFonts w:cs="Times New Roman"/>
          <w:noProof/>
          <w:sz w:val="28"/>
          <w:szCs w:val="28"/>
          <w:lang w:val="vi-VN"/>
        </w:rPr>
        <w:t xml:space="preserve"> ngân sách nhà nước</w:t>
      </w:r>
      <w:r w:rsidR="00001910" w:rsidRPr="00B9219C">
        <w:rPr>
          <w:rFonts w:cs="Times New Roman"/>
          <w:noProof/>
          <w:sz w:val="28"/>
          <w:szCs w:val="28"/>
          <w:lang w:val="vi-VN"/>
        </w:rPr>
        <w:t xml:space="preserve"> hoặc</w:t>
      </w:r>
      <w:r w:rsidRPr="00B9219C">
        <w:rPr>
          <w:rFonts w:cs="Times New Roman"/>
          <w:noProof/>
          <w:sz w:val="28"/>
          <w:szCs w:val="28"/>
          <w:lang w:val="vi-VN"/>
        </w:rPr>
        <w:t xml:space="preserve"> khả năng huy động các nguồn vốn</w:t>
      </w:r>
      <w:r w:rsidR="00001910" w:rsidRPr="00B9219C">
        <w:rPr>
          <w:rFonts w:cs="Times New Roman"/>
          <w:noProof/>
          <w:sz w:val="28"/>
          <w:szCs w:val="28"/>
          <w:lang w:val="vi-VN"/>
        </w:rPr>
        <w:t xml:space="preserve"> hoặc </w:t>
      </w:r>
      <w:r w:rsidR="00001910" w:rsidRPr="00B9219C">
        <w:rPr>
          <w:rFonts w:cs="Times New Roman"/>
          <w:bCs/>
          <w:noProof/>
          <w:sz w:val="28"/>
          <w:szCs w:val="28"/>
          <w:lang w:val="vi-VN"/>
        </w:rPr>
        <w:t>tổng mức vốn kế hoạch đầu tư công 05 năm nguồn ngân sách nhà nước.</w:t>
      </w:r>
    </w:p>
    <w:p w:rsidR="00D62AFB" w:rsidRPr="00B9219C" w:rsidRDefault="008958F4">
      <w:pPr>
        <w:spacing w:before="120" w:after="0" w:line="360" w:lineRule="exact"/>
        <w:ind w:firstLine="567"/>
        <w:jc w:val="both"/>
        <w:rPr>
          <w:rFonts w:cs="Times New Roman"/>
          <w:noProof/>
          <w:sz w:val="28"/>
          <w:szCs w:val="28"/>
          <w:lang w:val="vi-VN"/>
        </w:rPr>
      </w:pPr>
      <w:r w:rsidRPr="00B9219C">
        <w:rPr>
          <w:rFonts w:cs="Times New Roman"/>
          <w:noProof/>
          <w:sz w:val="28"/>
          <w:szCs w:val="28"/>
          <w:lang w:val="vi-VN"/>
        </w:rPr>
        <w:t xml:space="preserve">2. Thủ tướng Chính phủ quyết định điều chỉnh kế hoạch đầu tư công 05 năm vốn ngân sách trung ương </w:t>
      </w:r>
      <w:r w:rsidR="00EF6C55" w:rsidRPr="00B9219C">
        <w:rPr>
          <w:rFonts w:cs="Times New Roman"/>
          <w:noProof/>
          <w:sz w:val="28"/>
          <w:szCs w:val="28"/>
        </w:rPr>
        <w:t xml:space="preserve">đã </w:t>
      </w:r>
      <w:r w:rsidR="009C0D57" w:rsidRPr="00B9219C">
        <w:rPr>
          <w:rFonts w:cs="Times New Roman"/>
          <w:noProof/>
          <w:sz w:val="28"/>
          <w:szCs w:val="28"/>
        </w:rPr>
        <w:t xml:space="preserve">giao cho các Bộ, cơ quan trung ương và tỉnh, thành phố trực thuộc trung ương </w:t>
      </w:r>
      <w:r w:rsidRPr="00B9219C">
        <w:rPr>
          <w:rFonts w:cs="Times New Roman"/>
          <w:noProof/>
          <w:sz w:val="28"/>
          <w:szCs w:val="28"/>
          <w:lang w:val="vi-VN"/>
        </w:rPr>
        <w:t>trong trường hợp không vượt tổng mức vốn</w:t>
      </w:r>
      <w:r w:rsidR="00E77AEF" w:rsidRPr="00B9219C">
        <w:rPr>
          <w:rFonts w:cs="Times New Roman"/>
          <w:noProof/>
          <w:sz w:val="28"/>
          <w:szCs w:val="28"/>
          <w:lang w:val="vi-VN"/>
        </w:rPr>
        <w:t xml:space="preserve"> đầu tư công</w:t>
      </w:r>
      <w:r w:rsidRPr="00B9219C">
        <w:rPr>
          <w:rFonts w:cs="Times New Roman"/>
          <w:noProof/>
          <w:sz w:val="28"/>
          <w:szCs w:val="28"/>
          <w:lang w:val="vi-VN"/>
        </w:rPr>
        <w:t xml:space="preserve"> 05 năm đã được Quốc hội quyết định</w:t>
      </w:r>
      <w:r w:rsidR="00E77AEF" w:rsidRPr="00B9219C">
        <w:rPr>
          <w:rFonts w:cs="Times New Roman"/>
          <w:noProof/>
          <w:sz w:val="28"/>
          <w:szCs w:val="28"/>
          <w:lang w:val="vi-VN"/>
        </w:rPr>
        <w:t xml:space="preserve"> trong kế hoạch tài chính 05 năm quốc gia</w:t>
      </w:r>
      <w:r w:rsidRPr="00B9219C">
        <w:rPr>
          <w:rFonts w:cs="Times New Roman"/>
          <w:noProof/>
          <w:sz w:val="28"/>
          <w:szCs w:val="28"/>
          <w:lang w:val="vi-VN"/>
        </w:rPr>
        <w:t>.</w:t>
      </w:r>
    </w:p>
    <w:p w:rsidR="00D62AFB" w:rsidRPr="00B9219C" w:rsidRDefault="008958F4">
      <w:pPr>
        <w:spacing w:before="120" w:after="0" w:line="360" w:lineRule="exact"/>
        <w:ind w:firstLine="567"/>
        <w:jc w:val="both"/>
        <w:rPr>
          <w:rFonts w:cs="Times New Roman"/>
          <w:strike/>
          <w:noProof/>
          <w:sz w:val="28"/>
          <w:szCs w:val="28"/>
          <w:lang w:val="vi-VN"/>
        </w:rPr>
      </w:pPr>
      <w:r w:rsidRPr="00B9219C">
        <w:rPr>
          <w:rFonts w:cs="Times New Roman"/>
          <w:bCs/>
          <w:noProof/>
          <w:sz w:val="28"/>
          <w:szCs w:val="28"/>
          <w:lang w:val="vi-VN"/>
        </w:rPr>
        <w:t>Hằng năm, Bộ Tài chính chủ trì tổng hợp, báo cáo Thủ tướng Chính phủ điều chỉnh kế hoạch đầu tư công 05 năm của các chương trình, dự án, nhiệm vụ chưa đủ điều kiện để triển khai thực hiện, giải ngân dự toán hằng năm, bổ sung chương trình,</w:t>
      </w:r>
      <w:r w:rsidR="00001910" w:rsidRPr="00B9219C">
        <w:rPr>
          <w:rFonts w:cs="Times New Roman"/>
          <w:bCs/>
          <w:noProof/>
          <w:sz w:val="28"/>
          <w:szCs w:val="28"/>
          <w:lang w:val="vi-VN"/>
        </w:rPr>
        <w:t xml:space="preserve"> nhiệm vụ,</w:t>
      </w:r>
      <w:r w:rsidRPr="00B9219C">
        <w:rPr>
          <w:rFonts w:cs="Times New Roman"/>
          <w:bCs/>
          <w:noProof/>
          <w:sz w:val="28"/>
          <w:szCs w:val="28"/>
          <w:lang w:val="vi-VN"/>
        </w:rPr>
        <w:t xml:space="preserve"> dự án mới đã hoàn thiện thủ tục đầu tư, có thể thực hiện giải ngân dự toán hằng năm theo quy định.</w:t>
      </w:r>
    </w:p>
    <w:p w:rsidR="00D62AFB" w:rsidRPr="00B9219C" w:rsidRDefault="008958F4" w:rsidP="006835DA">
      <w:pPr>
        <w:spacing w:before="120" w:after="0" w:line="370" w:lineRule="exact"/>
        <w:ind w:firstLine="562"/>
        <w:jc w:val="both"/>
        <w:rPr>
          <w:rFonts w:cs="Times New Roman"/>
          <w:noProof/>
          <w:sz w:val="28"/>
          <w:szCs w:val="28"/>
        </w:rPr>
      </w:pPr>
      <w:r w:rsidRPr="00B9219C">
        <w:rPr>
          <w:rFonts w:cs="Times New Roman"/>
          <w:noProof/>
          <w:sz w:val="28"/>
          <w:szCs w:val="28"/>
          <w:lang w:val="vi-VN"/>
        </w:rPr>
        <w:t>3. Người đứng đầu Bộ, cơ quan</w:t>
      </w:r>
      <w:r w:rsidR="001009C4" w:rsidRPr="00B9219C">
        <w:rPr>
          <w:rFonts w:cs="Times New Roman"/>
          <w:noProof/>
          <w:sz w:val="28"/>
          <w:szCs w:val="28"/>
          <w:lang w:val="vi-VN"/>
        </w:rPr>
        <w:t xml:space="preserve"> ngang Bộ, cơ quan khác ở</w:t>
      </w:r>
      <w:r w:rsidRPr="00B9219C">
        <w:rPr>
          <w:rFonts w:cs="Times New Roman"/>
          <w:noProof/>
          <w:sz w:val="28"/>
          <w:szCs w:val="28"/>
          <w:lang w:val="vi-VN"/>
        </w:rPr>
        <w:t xml:space="preserve"> trung ương, Ủy ban nhân dân cấp tỉnh quyết định điều chỉnh kế hoạch đầu tư công 05 năm vốn ngân sách trung ương do cấp mình quản lý trong trường hợp không </w:t>
      </w:r>
      <w:r w:rsidR="00EF6C55" w:rsidRPr="00B9219C">
        <w:rPr>
          <w:rFonts w:cs="Times New Roman"/>
          <w:noProof/>
          <w:sz w:val="28"/>
          <w:szCs w:val="28"/>
        </w:rPr>
        <w:t xml:space="preserve">làm </w:t>
      </w:r>
      <w:r w:rsidRPr="00B9219C">
        <w:rPr>
          <w:rFonts w:cs="Times New Roman"/>
          <w:noProof/>
          <w:sz w:val="28"/>
          <w:szCs w:val="28"/>
          <w:lang w:val="vi-VN"/>
        </w:rPr>
        <w:t xml:space="preserve">thay đổi </w:t>
      </w:r>
      <w:r w:rsidR="00C156F9" w:rsidRPr="00B9219C">
        <w:rPr>
          <w:rFonts w:cs="Times New Roman"/>
          <w:noProof/>
          <w:sz w:val="28"/>
          <w:szCs w:val="28"/>
          <w:lang w:val="vi-VN"/>
        </w:rPr>
        <w:t>tổng mức vốn</w:t>
      </w:r>
      <w:r w:rsidR="00C156F9" w:rsidRPr="00B9219C">
        <w:rPr>
          <w:rFonts w:cs="Times New Roman"/>
          <w:noProof/>
          <w:sz w:val="28"/>
          <w:szCs w:val="28"/>
        </w:rPr>
        <w:t xml:space="preserve"> và danh mục dự án sử dụng vốn ngân sách trung ương đã được quyết định</w:t>
      </w:r>
      <w:r w:rsidR="00C156F9" w:rsidRPr="00B9219C">
        <w:rPr>
          <w:rFonts w:cs="Times New Roman"/>
          <w:noProof/>
          <w:sz w:val="28"/>
          <w:szCs w:val="28"/>
          <w:lang w:val="vi-VN"/>
        </w:rPr>
        <w:t>.</w:t>
      </w:r>
    </w:p>
    <w:p w:rsidR="00DC6D19" w:rsidRPr="00B9219C" w:rsidRDefault="00DC6D19" w:rsidP="006835DA">
      <w:pPr>
        <w:spacing w:before="120" w:after="0" w:line="370" w:lineRule="exact"/>
        <w:ind w:firstLine="562"/>
        <w:jc w:val="both"/>
        <w:rPr>
          <w:rFonts w:cs="Times New Roman"/>
          <w:noProof/>
          <w:sz w:val="28"/>
          <w:szCs w:val="28"/>
        </w:rPr>
      </w:pPr>
      <w:r w:rsidRPr="00B9219C">
        <w:rPr>
          <w:rFonts w:cs="Times New Roman"/>
          <w:noProof/>
          <w:sz w:val="28"/>
          <w:szCs w:val="28"/>
        </w:rPr>
        <w:t xml:space="preserve">Điều chỉnh kế hoạch đầu tư công </w:t>
      </w:r>
      <w:r w:rsidR="00C156F9" w:rsidRPr="00B9219C">
        <w:rPr>
          <w:rFonts w:cs="Times New Roman"/>
          <w:noProof/>
          <w:sz w:val="28"/>
          <w:szCs w:val="28"/>
        </w:rPr>
        <w:t>05 năm</w:t>
      </w:r>
      <w:r w:rsidRPr="00B9219C">
        <w:rPr>
          <w:rFonts w:cs="Times New Roman"/>
          <w:noProof/>
          <w:sz w:val="28"/>
          <w:szCs w:val="28"/>
        </w:rPr>
        <w:t xml:space="preserve"> vốn ngân sách trung ương giữa các dự án, nhiệm vụ, đối tượng đầu tư công khác, bảo đảm không làm thay đổi tổng mức vốn ngân sách trung ương và danh mục dự án sử dụng vốn ngân sách trung ương đã được quyết định, báo cáo Bộ Tài chính trong 03 ngày làm việc.</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4. Hội đồng nhân dân cấp</w:t>
      </w:r>
      <w:r w:rsidR="00E77AEF" w:rsidRPr="00B9219C">
        <w:rPr>
          <w:rFonts w:cs="Times New Roman"/>
          <w:noProof/>
          <w:sz w:val="28"/>
          <w:szCs w:val="28"/>
          <w:lang w:val="vi-VN"/>
        </w:rPr>
        <w:t xml:space="preserve"> tỉnh </w:t>
      </w:r>
      <w:r w:rsidRPr="00B9219C">
        <w:rPr>
          <w:rFonts w:cs="Times New Roman"/>
          <w:noProof/>
          <w:sz w:val="28"/>
          <w:szCs w:val="28"/>
          <w:lang w:val="vi-VN"/>
        </w:rPr>
        <w:t xml:space="preserve">điều chỉnh </w:t>
      </w:r>
      <w:r w:rsidR="00F4101E" w:rsidRPr="00B9219C">
        <w:rPr>
          <w:rFonts w:cs="Times New Roman"/>
          <w:noProof/>
          <w:sz w:val="28"/>
          <w:szCs w:val="28"/>
        </w:rPr>
        <w:t xml:space="preserve">tổng thể </w:t>
      </w:r>
      <w:r w:rsidRPr="00B9219C">
        <w:rPr>
          <w:rFonts w:cs="Times New Roman"/>
          <w:noProof/>
          <w:sz w:val="28"/>
          <w:szCs w:val="28"/>
          <w:lang w:val="vi-VN"/>
        </w:rPr>
        <w:t>kế hoạch tài</w:t>
      </w:r>
      <w:r w:rsidR="00E77AEF" w:rsidRPr="00B9219C">
        <w:rPr>
          <w:rFonts w:cs="Times New Roman"/>
          <w:noProof/>
          <w:sz w:val="28"/>
          <w:szCs w:val="28"/>
          <w:lang w:val="vi-VN"/>
        </w:rPr>
        <w:t xml:space="preserve"> chính</w:t>
      </w:r>
      <w:r w:rsidRPr="00B9219C">
        <w:rPr>
          <w:rFonts w:cs="Times New Roman"/>
          <w:noProof/>
          <w:sz w:val="28"/>
          <w:szCs w:val="28"/>
          <w:lang w:val="vi-VN"/>
        </w:rPr>
        <w:t xml:space="preserve"> 05 năm</w:t>
      </w:r>
      <w:r w:rsidR="00E77AEF" w:rsidRPr="00B9219C">
        <w:rPr>
          <w:rFonts w:cs="Times New Roman"/>
          <w:noProof/>
          <w:sz w:val="28"/>
          <w:szCs w:val="28"/>
          <w:lang w:val="vi-VN"/>
        </w:rPr>
        <w:t xml:space="preserve"> tỉnh, thành phố,</w:t>
      </w:r>
      <w:r w:rsidRPr="00B9219C">
        <w:rPr>
          <w:rFonts w:cs="Times New Roman"/>
          <w:noProof/>
          <w:sz w:val="28"/>
          <w:szCs w:val="28"/>
          <w:lang w:val="vi-VN"/>
        </w:rPr>
        <w:t xml:space="preserve"> Hội</w:t>
      </w:r>
      <w:r w:rsidR="00E77AEF" w:rsidRPr="00B9219C">
        <w:rPr>
          <w:rFonts w:cs="Times New Roman"/>
          <w:noProof/>
          <w:sz w:val="28"/>
          <w:szCs w:val="28"/>
          <w:lang w:val="vi-VN"/>
        </w:rPr>
        <w:t xml:space="preserve"> đồng nhân dân cấp xã điều chỉnh kế hoạch đầu tư công 05 năm</w:t>
      </w:r>
      <w:r w:rsidRPr="00B9219C">
        <w:rPr>
          <w:rFonts w:cs="Times New Roman"/>
          <w:noProof/>
          <w:sz w:val="28"/>
          <w:szCs w:val="28"/>
          <w:lang w:val="vi-VN"/>
        </w:rPr>
        <w:t xml:space="preserve"> vốn ngân sách địa phương trong các trường hợp sau đây: </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a) Do điều chỉnh mục tiêu của kế hoạch phát triển kinh tế - xã hội của địa phương;</w:t>
      </w:r>
    </w:p>
    <w:p w:rsidR="00EF6C55" w:rsidRPr="00B9219C" w:rsidRDefault="008958F4" w:rsidP="006835DA">
      <w:pPr>
        <w:spacing w:before="120" w:after="0" w:line="370" w:lineRule="exact"/>
        <w:ind w:firstLine="562"/>
        <w:jc w:val="both"/>
        <w:rPr>
          <w:rFonts w:cs="Times New Roman"/>
          <w:noProof/>
          <w:sz w:val="28"/>
          <w:szCs w:val="28"/>
        </w:rPr>
      </w:pPr>
      <w:r w:rsidRPr="00B9219C">
        <w:rPr>
          <w:rFonts w:cs="Times New Roman"/>
          <w:noProof/>
          <w:sz w:val="28"/>
          <w:szCs w:val="28"/>
          <w:lang w:val="vi-VN"/>
        </w:rPr>
        <w:t>b) Do thay đổi đột biến về cân đối thu ngân sách địa phương hoặc khả năng huy độngcác nguồn vốn</w:t>
      </w:r>
      <w:r w:rsidR="004912F3" w:rsidRPr="00B9219C">
        <w:rPr>
          <w:rFonts w:cs="Times New Roman"/>
          <w:noProof/>
          <w:sz w:val="28"/>
          <w:szCs w:val="28"/>
          <w:lang w:val="vi-VN"/>
        </w:rPr>
        <w:t xml:space="preserve"> đầu tư</w:t>
      </w:r>
      <w:r w:rsidRPr="00B9219C">
        <w:rPr>
          <w:rFonts w:cs="Times New Roman"/>
          <w:noProof/>
          <w:sz w:val="28"/>
          <w:szCs w:val="28"/>
          <w:lang w:val="vi-VN"/>
        </w:rPr>
        <w:t xml:space="preserve"> của địa phương</w:t>
      </w:r>
      <w:r w:rsidR="004912F3" w:rsidRPr="00B9219C">
        <w:rPr>
          <w:rFonts w:cs="Times New Roman"/>
          <w:noProof/>
          <w:sz w:val="28"/>
          <w:szCs w:val="28"/>
          <w:lang w:val="vi-VN"/>
        </w:rPr>
        <w:t xml:space="preserve"> hoặc </w:t>
      </w:r>
      <w:r w:rsidR="004912F3" w:rsidRPr="00B9219C">
        <w:rPr>
          <w:rFonts w:cs="Times New Roman"/>
          <w:bCs/>
          <w:noProof/>
          <w:sz w:val="28"/>
          <w:szCs w:val="28"/>
          <w:lang w:val="vi-VN"/>
        </w:rPr>
        <w:t>tổng mức vốn kế hoạch đầu tư công 05 năm nguồn</w:t>
      </w:r>
      <w:r w:rsidR="003B32E0" w:rsidRPr="00B9219C">
        <w:rPr>
          <w:rFonts w:cs="Times New Roman"/>
          <w:bCs/>
          <w:noProof/>
          <w:sz w:val="28"/>
          <w:szCs w:val="28"/>
          <w:lang w:val="vi-VN"/>
        </w:rPr>
        <w:t xml:space="preserve"> vốn</w:t>
      </w:r>
      <w:r w:rsidR="004912F3" w:rsidRPr="00B9219C">
        <w:rPr>
          <w:rFonts w:cs="Times New Roman"/>
          <w:bCs/>
          <w:noProof/>
          <w:sz w:val="28"/>
          <w:szCs w:val="28"/>
          <w:lang w:val="vi-VN"/>
        </w:rPr>
        <w:t xml:space="preserve"> ngân sách địa phương</w:t>
      </w:r>
      <w:r w:rsidRPr="00B9219C">
        <w:rPr>
          <w:rFonts w:cs="Times New Roman"/>
          <w:noProof/>
          <w:sz w:val="28"/>
          <w:szCs w:val="28"/>
          <w:lang w:val="vi-VN"/>
        </w:rPr>
        <w:t>;</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5. Ủy ban nhân dân các cấp quyết định điều chỉnh kế hoạch đầu tư công 05 năm vốn ngân sách địa phương trong trường hợp không thay đổi tổng mức vốn</w:t>
      </w:r>
      <w:r w:rsidR="003B32E0" w:rsidRPr="00B9219C">
        <w:rPr>
          <w:rFonts w:cs="Times New Roman"/>
          <w:noProof/>
          <w:sz w:val="28"/>
          <w:szCs w:val="28"/>
          <w:lang w:val="vi-VN"/>
        </w:rPr>
        <w:t xml:space="preserve"> đầu tư công</w:t>
      </w:r>
      <w:r w:rsidRPr="00B9219C">
        <w:rPr>
          <w:rFonts w:cs="Times New Roman"/>
          <w:noProof/>
          <w:sz w:val="28"/>
          <w:szCs w:val="28"/>
          <w:lang w:val="vi-VN"/>
        </w:rPr>
        <w:t xml:space="preserve"> 05 năm đã được Hội đồng nhân dân cùng cấp quyết định.</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lastRenderedPageBreak/>
        <w:t>6. Chính phủ quy định chi tiết Điều này</w:t>
      </w:r>
      <w:r w:rsidR="00B03360" w:rsidRPr="00B9219C">
        <w:rPr>
          <w:rFonts w:cs="Times New Roman"/>
          <w:noProof/>
          <w:sz w:val="28"/>
          <w:szCs w:val="28"/>
          <w:lang w:val="vi-VN"/>
        </w:rPr>
        <w:t>.</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b/>
          <w:bCs/>
          <w:noProof/>
          <w:sz w:val="28"/>
          <w:szCs w:val="28"/>
          <w:lang w:val="vi-VN"/>
        </w:rPr>
        <w:t>Điều 52.</w:t>
      </w:r>
      <w:r w:rsidR="00B03360" w:rsidRPr="00B9219C">
        <w:rPr>
          <w:rFonts w:cs="Times New Roman"/>
          <w:b/>
          <w:bCs/>
          <w:noProof/>
          <w:sz w:val="28"/>
          <w:szCs w:val="28"/>
          <w:lang w:val="vi-VN"/>
        </w:rPr>
        <w:t xml:space="preserve"> </w:t>
      </w:r>
      <w:r w:rsidRPr="00B9219C">
        <w:rPr>
          <w:rFonts w:cs="Times New Roman"/>
          <w:b/>
          <w:bCs/>
          <w:noProof/>
          <w:sz w:val="28"/>
          <w:szCs w:val="28"/>
          <w:lang w:val="vi-VN"/>
        </w:rPr>
        <w:t>Theo dõi, kiểm tra</w:t>
      </w:r>
      <w:r w:rsidR="00B03360" w:rsidRPr="00B9219C">
        <w:rPr>
          <w:rFonts w:cs="Times New Roman"/>
          <w:b/>
          <w:bCs/>
          <w:noProof/>
          <w:sz w:val="28"/>
          <w:szCs w:val="28"/>
          <w:lang w:val="vi-VN"/>
        </w:rPr>
        <w:t>, đánh giá</w:t>
      </w:r>
      <w:r w:rsidRPr="00B9219C">
        <w:rPr>
          <w:rFonts w:cs="Times New Roman"/>
          <w:b/>
          <w:bCs/>
          <w:noProof/>
          <w:sz w:val="28"/>
          <w:szCs w:val="28"/>
          <w:lang w:val="vi-VN"/>
        </w:rPr>
        <w:t xml:space="preserve"> kế hoạch đầu tư công</w:t>
      </w:r>
      <w:r w:rsidR="00B03360" w:rsidRPr="00B9219C">
        <w:rPr>
          <w:rFonts w:cs="Times New Roman"/>
          <w:b/>
          <w:bCs/>
          <w:noProof/>
          <w:sz w:val="28"/>
          <w:szCs w:val="28"/>
          <w:lang w:val="vi-VN"/>
        </w:rPr>
        <w:t xml:space="preserve"> 05 năm</w:t>
      </w:r>
    </w:p>
    <w:p w:rsidR="00B119DD" w:rsidRPr="00B9219C" w:rsidRDefault="008958F4" w:rsidP="006835DA">
      <w:pPr>
        <w:spacing w:before="120" w:after="0" w:line="370" w:lineRule="exact"/>
        <w:ind w:firstLine="562"/>
        <w:jc w:val="both"/>
        <w:rPr>
          <w:rFonts w:cs="Times New Roman"/>
          <w:noProof/>
          <w:sz w:val="28"/>
          <w:szCs w:val="28"/>
        </w:rPr>
      </w:pPr>
      <w:r w:rsidRPr="00B9219C">
        <w:rPr>
          <w:rFonts w:cs="Times New Roman"/>
          <w:noProof/>
          <w:sz w:val="28"/>
          <w:szCs w:val="28"/>
          <w:lang w:val="vi-VN"/>
        </w:rPr>
        <w:t>1.</w:t>
      </w:r>
      <w:r w:rsidR="00B119DD" w:rsidRPr="00B9219C">
        <w:rPr>
          <w:rFonts w:cs="Times New Roman"/>
          <w:noProof/>
          <w:sz w:val="28"/>
          <w:szCs w:val="28"/>
        </w:rPr>
        <w:t xml:space="preserve"> Tổ chức theo dõi, kiểm tra, đánh giá kế hoạch đầu tư công 05 năm</w:t>
      </w:r>
      <w:r w:rsidRPr="00B9219C">
        <w:rPr>
          <w:rFonts w:cs="Times New Roman"/>
          <w:noProof/>
          <w:sz w:val="28"/>
          <w:szCs w:val="28"/>
          <w:lang w:val="vi-VN"/>
        </w:rPr>
        <w:t xml:space="preserve"> </w:t>
      </w:r>
    </w:p>
    <w:p w:rsidR="00B119DD" w:rsidRPr="00B9219C" w:rsidRDefault="00B119DD" w:rsidP="006835DA">
      <w:pPr>
        <w:spacing w:before="120" w:after="0" w:line="370" w:lineRule="exact"/>
        <w:ind w:firstLine="562"/>
        <w:jc w:val="both"/>
        <w:rPr>
          <w:rFonts w:cs="Times New Roman"/>
          <w:noProof/>
          <w:sz w:val="28"/>
          <w:szCs w:val="28"/>
        </w:rPr>
      </w:pPr>
      <w:r w:rsidRPr="00B9219C">
        <w:rPr>
          <w:rFonts w:cs="Times New Roman"/>
          <w:noProof/>
          <w:sz w:val="28"/>
          <w:szCs w:val="28"/>
        </w:rPr>
        <w:t xml:space="preserve">a) </w:t>
      </w:r>
      <w:r w:rsidR="008958F4" w:rsidRPr="00B9219C">
        <w:rPr>
          <w:rFonts w:cs="Times New Roman"/>
          <w:noProof/>
          <w:sz w:val="28"/>
          <w:szCs w:val="28"/>
          <w:lang w:val="vi-VN"/>
        </w:rPr>
        <w:t>Cơ quan chuyên môn quản lý đầu tư công theo dõi, kiểm tra kế hoạch đầu tư công</w:t>
      </w:r>
      <w:r w:rsidR="00B03360" w:rsidRPr="00B9219C">
        <w:rPr>
          <w:rFonts w:cs="Times New Roman"/>
          <w:noProof/>
          <w:sz w:val="28"/>
          <w:szCs w:val="28"/>
          <w:lang w:val="vi-VN"/>
        </w:rPr>
        <w:t xml:space="preserve"> 05 năm</w:t>
      </w:r>
      <w:r w:rsidR="008958F4" w:rsidRPr="00B9219C">
        <w:rPr>
          <w:rFonts w:cs="Times New Roman"/>
          <w:noProof/>
          <w:sz w:val="28"/>
          <w:szCs w:val="28"/>
          <w:lang w:val="vi-VN"/>
        </w:rPr>
        <w:t xml:space="preserve"> thuộc cơ quan, đơn vị quản lý</w:t>
      </w:r>
      <w:r w:rsidRPr="00B9219C">
        <w:rPr>
          <w:rFonts w:cs="Times New Roman"/>
          <w:noProof/>
          <w:sz w:val="28"/>
          <w:szCs w:val="28"/>
        </w:rPr>
        <w:t>;</w:t>
      </w:r>
    </w:p>
    <w:p w:rsidR="003B13D1" w:rsidRPr="00B9219C" w:rsidRDefault="00B119DD" w:rsidP="006835DA">
      <w:pPr>
        <w:spacing w:before="120" w:after="0" w:line="370" w:lineRule="exact"/>
        <w:ind w:firstLine="562"/>
        <w:jc w:val="both"/>
        <w:rPr>
          <w:rFonts w:cs="Times New Roman"/>
          <w:noProof/>
          <w:sz w:val="28"/>
          <w:szCs w:val="28"/>
        </w:rPr>
      </w:pPr>
      <w:r w:rsidRPr="00B9219C">
        <w:rPr>
          <w:rFonts w:cs="Times New Roman"/>
          <w:noProof/>
          <w:sz w:val="28"/>
          <w:szCs w:val="28"/>
        </w:rPr>
        <w:t xml:space="preserve">b) Các Bộ, cơ quan ngang Bộ, cơ quan khác ở trung ương, Ủy ban nhân dân các cấp thực hiện đánh giá </w:t>
      </w:r>
      <w:r w:rsidRPr="00B9219C">
        <w:rPr>
          <w:rFonts w:cs="Times New Roman"/>
          <w:noProof/>
          <w:sz w:val="28"/>
          <w:szCs w:val="28"/>
          <w:lang w:val="vi-VN"/>
        </w:rPr>
        <w:t xml:space="preserve">kế hoạch đầu tư công 05 năm </w:t>
      </w:r>
      <w:r w:rsidRPr="00B9219C">
        <w:rPr>
          <w:rFonts w:cs="Times New Roman"/>
          <w:noProof/>
          <w:sz w:val="28"/>
          <w:szCs w:val="28"/>
        </w:rPr>
        <w:t>được giao</w:t>
      </w:r>
      <w:r w:rsidR="00810F14" w:rsidRPr="00B9219C">
        <w:rPr>
          <w:rFonts w:cs="Times New Roman"/>
          <w:noProof/>
          <w:sz w:val="28"/>
          <w:szCs w:val="28"/>
        </w:rPr>
        <w:t xml:space="preserve"> quả</w:t>
      </w:r>
      <w:r w:rsidR="003B13D1" w:rsidRPr="00B9219C">
        <w:rPr>
          <w:rFonts w:cs="Times New Roman"/>
          <w:noProof/>
          <w:sz w:val="28"/>
          <w:szCs w:val="28"/>
        </w:rPr>
        <w:t>n lý</w:t>
      </w:r>
      <w:r w:rsidRPr="00B9219C">
        <w:rPr>
          <w:rFonts w:cs="Times New Roman"/>
          <w:noProof/>
          <w:sz w:val="28"/>
          <w:szCs w:val="28"/>
        </w:rPr>
        <w:t xml:space="preserve">. </w:t>
      </w:r>
    </w:p>
    <w:p w:rsidR="00B119DD" w:rsidRPr="00B9219C" w:rsidRDefault="00B119DD" w:rsidP="006835DA">
      <w:pPr>
        <w:spacing w:before="120" w:after="0" w:line="370" w:lineRule="exact"/>
        <w:ind w:firstLine="562"/>
        <w:jc w:val="both"/>
        <w:rPr>
          <w:rFonts w:cs="Times New Roman"/>
          <w:noProof/>
          <w:sz w:val="28"/>
          <w:szCs w:val="28"/>
        </w:rPr>
      </w:pPr>
      <w:r w:rsidRPr="00B9219C">
        <w:rPr>
          <w:rFonts w:cs="Times New Roman"/>
          <w:noProof/>
          <w:sz w:val="28"/>
          <w:szCs w:val="28"/>
        </w:rPr>
        <w:t xml:space="preserve">Việc đánh giá </w:t>
      </w:r>
      <w:r w:rsidR="00810F14" w:rsidRPr="00B9219C">
        <w:rPr>
          <w:rFonts w:cs="Times New Roman"/>
          <w:noProof/>
          <w:sz w:val="28"/>
          <w:szCs w:val="28"/>
          <w:lang w:val="vi-VN"/>
        </w:rPr>
        <w:t>kế hoạch đầu tư công 05 năm</w:t>
      </w:r>
      <w:r w:rsidR="00810F14" w:rsidRPr="00B9219C">
        <w:rPr>
          <w:rFonts w:cs="Times New Roman"/>
          <w:noProof/>
          <w:sz w:val="28"/>
          <w:szCs w:val="28"/>
        </w:rPr>
        <w:t xml:space="preserve"> </w:t>
      </w:r>
      <w:r w:rsidRPr="00B9219C">
        <w:rPr>
          <w:rFonts w:cs="Times New Roman"/>
          <w:noProof/>
          <w:sz w:val="28"/>
          <w:szCs w:val="28"/>
          <w:lang w:val="vi-VN"/>
        </w:rPr>
        <w:t>được thực hiện giữa kỳ và khi kết thúc kế hoạch</w:t>
      </w:r>
      <w:r w:rsidR="003B13D1" w:rsidRPr="00B9219C">
        <w:rPr>
          <w:rFonts w:cs="Times New Roman"/>
          <w:noProof/>
          <w:sz w:val="28"/>
          <w:szCs w:val="28"/>
        </w:rPr>
        <w:t>. Các Bộ, cơ quan ngang Bộ, cơ quan khác ở trung ương, Ủy ban nhân dân cấp tỉnh gửi Bộ Tài chính báo cáo đánh giá kế hoạch đầu tư công 05 năm để</w:t>
      </w:r>
      <w:r w:rsidR="008958F4" w:rsidRPr="00B9219C">
        <w:rPr>
          <w:rFonts w:cs="Times New Roman"/>
          <w:noProof/>
          <w:sz w:val="28"/>
          <w:szCs w:val="28"/>
          <w:lang w:val="vi-VN"/>
        </w:rPr>
        <w:t xml:space="preserve"> </w:t>
      </w:r>
      <w:r w:rsidR="003C3912" w:rsidRPr="00B9219C">
        <w:rPr>
          <w:rFonts w:cs="Times New Roman"/>
          <w:noProof/>
          <w:sz w:val="28"/>
          <w:szCs w:val="28"/>
        </w:rPr>
        <w:t xml:space="preserve">tổng hợp chung </w:t>
      </w:r>
      <w:r w:rsidR="003B13D1" w:rsidRPr="00B9219C">
        <w:rPr>
          <w:rFonts w:cs="Times New Roman"/>
          <w:noProof/>
          <w:sz w:val="28"/>
          <w:szCs w:val="28"/>
        </w:rPr>
        <w:t xml:space="preserve">trong </w:t>
      </w:r>
      <w:r w:rsidR="00810F14" w:rsidRPr="00B9219C">
        <w:rPr>
          <w:rFonts w:cs="Times New Roman"/>
          <w:noProof/>
          <w:sz w:val="28"/>
          <w:szCs w:val="28"/>
        </w:rPr>
        <w:t xml:space="preserve">báo cáo </w:t>
      </w:r>
      <w:r w:rsidR="003C3912" w:rsidRPr="00B9219C">
        <w:rPr>
          <w:rFonts w:cs="Times New Roman"/>
          <w:noProof/>
          <w:sz w:val="28"/>
          <w:szCs w:val="28"/>
        </w:rPr>
        <w:t xml:space="preserve">đánh giá tình hình </w:t>
      </w:r>
      <w:r w:rsidR="00810F14" w:rsidRPr="00B9219C">
        <w:rPr>
          <w:rFonts w:cs="Times New Roman"/>
          <w:noProof/>
          <w:sz w:val="28"/>
          <w:szCs w:val="28"/>
        </w:rPr>
        <w:t xml:space="preserve">thực hiện kế hoạch </w:t>
      </w:r>
      <w:r w:rsidR="003B13D1" w:rsidRPr="00B9219C">
        <w:rPr>
          <w:rFonts w:cs="Times New Roman"/>
          <w:noProof/>
          <w:sz w:val="28"/>
          <w:szCs w:val="28"/>
        </w:rPr>
        <w:t>tài chính</w:t>
      </w:r>
      <w:r w:rsidR="003C3912" w:rsidRPr="00B9219C">
        <w:rPr>
          <w:rFonts w:cs="Times New Roman"/>
          <w:noProof/>
          <w:sz w:val="28"/>
          <w:szCs w:val="28"/>
        </w:rPr>
        <w:t xml:space="preserve"> </w:t>
      </w:r>
      <w:r w:rsidR="00810F14" w:rsidRPr="00B9219C">
        <w:rPr>
          <w:rFonts w:cs="Times New Roman"/>
          <w:noProof/>
          <w:sz w:val="28"/>
          <w:szCs w:val="28"/>
        </w:rPr>
        <w:t xml:space="preserve">05 năm </w:t>
      </w:r>
      <w:r w:rsidR="003B13D1" w:rsidRPr="00B9219C">
        <w:rPr>
          <w:rFonts w:cs="Times New Roman"/>
          <w:noProof/>
          <w:sz w:val="28"/>
          <w:szCs w:val="28"/>
        </w:rPr>
        <w:t>quốc gia</w:t>
      </w:r>
      <w:r w:rsidR="00810F14" w:rsidRPr="00B9219C">
        <w:rPr>
          <w:rFonts w:cs="Times New Roman"/>
          <w:noProof/>
          <w:sz w:val="28"/>
          <w:szCs w:val="28"/>
        </w:rPr>
        <w:t>, báo cáo Chính phủ báo cáo Quốc hội.</w:t>
      </w:r>
    </w:p>
    <w:p w:rsidR="00D62AFB" w:rsidRPr="00B9219C" w:rsidRDefault="00B119DD"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rPr>
        <w:t xml:space="preserve">2. </w:t>
      </w:r>
      <w:r w:rsidR="008958F4" w:rsidRPr="00B9219C">
        <w:rPr>
          <w:rFonts w:cs="Times New Roman"/>
          <w:noProof/>
          <w:sz w:val="28"/>
          <w:szCs w:val="28"/>
          <w:lang w:val="vi-VN"/>
        </w:rPr>
        <w:t>Nội dung theo dõi, kiểm tra kế hoạch đầu tư công</w:t>
      </w:r>
      <w:r w:rsidR="00B03360" w:rsidRPr="00B9219C">
        <w:rPr>
          <w:rFonts w:cs="Times New Roman"/>
          <w:noProof/>
          <w:sz w:val="28"/>
          <w:szCs w:val="28"/>
          <w:lang w:val="vi-VN"/>
        </w:rPr>
        <w:t xml:space="preserve"> 05 năm</w:t>
      </w:r>
      <w:r w:rsidR="008958F4" w:rsidRPr="00B9219C">
        <w:rPr>
          <w:rFonts w:cs="Times New Roman"/>
          <w:noProof/>
          <w:sz w:val="28"/>
          <w:szCs w:val="28"/>
          <w:lang w:val="vi-VN"/>
        </w:rPr>
        <w:t xml:space="preserve"> bao gồm:</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a) Tình hình thực hiện quy định của pháp luật về đầu tư công</w:t>
      </w:r>
      <w:r w:rsidR="00B03360" w:rsidRPr="00B9219C">
        <w:rPr>
          <w:rFonts w:cs="Times New Roman"/>
          <w:noProof/>
          <w:sz w:val="28"/>
          <w:szCs w:val="28"/>
          <w:lang w:val="vi-VN"/>
        </w:rPr>
        <w:t xml:space="preserve"> 05 năm</w:t>
      </w:r>
      <w:r w:rsidRPr="00B9219C">
        <w:rPr>
          <w:rFonts w:cs="Times New Roman"/>
          <w:noProof/>
          <w:sz w:val="28"/>
          <w:szCs w:val="28"/>
          <w:lang w:val="vi-VN"/>
        </w:rPr>
        <w:t>;</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b) Việc lập, phê duyệt, giao kế hoạch đầu tư công</w:t>
      </w:r>
      <w:r w:rsidR="00B03360" w:rsidRPr="00B9219C">
        <w:rPr>
          <w:rFonts w:cs="Times New Roman"/>
          <w:noProof/>
          <w:sz w:val="28"/>
          <w:szCs w:val="28"/>
          <w:lang w:val="vi-VN"/>
        </w:rPr>
        <w:t xml:space="preserve"> 05 năm</w:t>
      </w:r>
      <w:r w:rsidRPr="00B9219C">
        <w:rPr>
          <w:rFonts w:cs="Times New Roman"/>
          <w:noProof/>
          <w:sz w:val="28"/>
          <w:szCs w:val="28"/>
          <w:lang w:val="vi-VN"/>
        </w:rPr>
        <w:t>;</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c) Việc lập, thẩm định, phê duyệt và thực hiện các chương trình, dự án được bố trí trong kế hoạch đầu tư công</w:t>
      </w:r>
      <w:r w:rsidR="00B03360" w:rsidRPr="00B9219C">
        <w:rPr>
          <w:rFonts w:cs="Times New Roman"/>
          <w:noProof/>
          <w:sz w:val="28"/>
          <w:szCs w:val="28"/>
          <w:lang w:val="vi-VN"/>
        </w:rPr>
        <w:t xml:space="preserve"> 05 năm</w:t>
      </w:r>
      <w:r w:rsidRPr="00B9219C">
        <w:rPr>
          <w:rFonts w:cs="Times New Roman"/>
          <w:noProof/>
          <w:sz w:val="28"/>
          <w:szCs w:val="28"/>
          <w:lang w:val="vi-VN"/>
        </w:rPr>
        <w:t>;</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d) Tình hình thực hiện kế hoạch đầu tư công</w:t>
      </w:r>
      <w:r w:rsidR="00B03360" w:rsidRPr="00B9219C">
        <w:rPr>
          <w:rFonts w:cs="Times New Roman"/>
          <w:noProof/>
          <w:sz w:val="28"/>
          <w:szCs w:val="28"/>
          <w:lang w:val="vi-VN"/>
        </w:rPr>
        <w:t xml:space="preserve"> 05 năm</w:t>
      </w:r>
      <w:r w:rsidRPr="00B9219C">
        <w:rPr>
          <w:rFonts w:cs="Times New Roman"/>
          <w:noProof/>
          <w:sz w:val="28"/>
          <w:szCs w:val="28"/>
          <w:lang w:val="vi-VN"/>
        </w:rPr>
        <w:t>;</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đ) Tình hình nợ đọng xây dựng cơ bản, lãng phí, thất thoát trong đầu tư công.</w:t>
      </w:r>
    </w:p>
    <w:p w:rsidR="00D62AFB" w:rsidRPr="00B9219C" w:rsidRDefault="003B13D1"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rPr>
        <w:t>3</w:t>
      </w:r>
      <w:r w:rsidR="008958F4" w:rsidRPr="00B9219C">
        <w:rPr>
          <w:rFonts w:cs="Times New Roman"/>
          <w:noProof/>
          <w:sz w:val="28"/>
          <w:szCs w:val="28"/>
          <w:lang w:val="vi-VN"/>
        </w:rPr>
        <w:t>. Nội dung đánh giá kế hoạch đầu tư công</w:t>
      </w:r>
      <w:r w:rsidRPr="00B9219C">
        <w:rPr>
          <w:rFonts w:cs="Times New Roman"/>
          <w:noProof/>
          <w:sz w:val="28"/>
          <w:szCs w:val="28"/>
        </w:rPr>
        <w:t xml:space="preserve"> 05 năm</w:t>
      </w:r>
      <w:r w:rsidR="008958F4" w:rsidRPr="00B9219C">
        <w:rPr>
          <w:rFonts w:cs="Times New Roman"/>
          <w:noProof/>
          <w:sz w:val="28"/>
          <w:szCs w:val="28"/>
          <w:lang w:val="vi-VN"/>
        </w:rPr>
        <w:t xml:space="preserve"> bao gồm:</w:t>
      </w:r>
      <w:r w:rsidR="00B03360" w:rsidRPr="00B9219C">
        <w:rPr>
          <w:rFonts w:cs="Times New Roman"/>
          <w:noProof/>
          <w:sz w:val="28"/>
          <w:szCs w:val="28"/>
          <w:lang w:val="vi-VN"/>
        </w:rPr>
        <w:t xml:space="preserve"> </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a) Mức độ đạt được so với kế hoạch được cấp có thẩm quyền phê duyệt;</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b) Tác động của kế hoạch đầu tư công trong việc thu hút đầu tư từ các nguồn vốn khác và kết quả phát triển kinh tế - xã hội;</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c) Tính khả thi của kế hoạch đầu tư công;</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d) Tình hình quản lý đầu tư công;</w:t>
      </w:r>
    </w:p>
    <w:p w:rsidR="00D62AFB" w:rsidRPr="00B9219C" w:rsidRDefault="008958F4" w:rsidP="006835DA">
      <w:pPr>
        <w:spacing w:before="120" w:after="0" w:line="370" w:lineRule="exact"/>
        <w:ind w:firstLine="562"/>
        <w:jc w:val="both"/>
        <w:rPr>
          <w:rFonts w:cs="Times New Roman"/>
          <w:noProof/>
          <w:sz w:val="28"/>
          <w:szCs w:val="28"/>
          <w:lang w:val="vi-VN"/>
        </w:rPr>
      </w:pPr>
      <w:r w:rsidRPr="00B9219C">
        <w:rPr>
          <w:rFonts w:cs="Times New Roman"/>
          <w:noProof/>
          <w:sz w:val="28"/>
          <w:szCs w:val="28"/>
          <w:lang w:val="vi-VN"/>
        </w:rPr>
        <w:t>đ) Tồn tại, hạn chế; nguyên nhân của tồn tại, hạn chế trong việc thực hiện kế hoạch đầu tư công và các giải pháp xử lý;</w:t>
      </w:r>
    </w:p>
    <w:p w:rsidR="00D62AFB" w:rsidRPr="00B9219C" w:rsidRDefault="008958F4" w:rsidP="006835DA">
      <w:pPr>
        <w:spacing w:before="120" w:after="0" w:line="370" w:lineRule="exact"/>
        <w:ind w:firstLine="562"/>
        <w:jc w:val="both"/>
        <w:rPr>
          <w:rFonts w:cs="Times New Roman"/>
          <w:noProof/>
          <w:sz w:val="28"/>
          <w:szCs w:val="28"/>
        </w:rPr>
      </w:pPr>
      <w:r w:rsidRPr="00B9219C">
        <w:rPr>
          <w:rFonts w:cs="Times New Roman"/>
          <w:noProof/>
          <w:sz w:val="28"/>
          <w:szCs w:val="28"/>
          <w:lang w:val="vi-VN"/>
        </w:rPr>
        <w:t xml:space="preserve">e) Tại báo cáo đánh giá giữa kỳ </w:t>
      </w:r>
      <w:r w:rsidR="00011153" w:rsidRPr="00B9219C">
        <w:rPr>
          <w:rFonts w:cs="Times New Roman"/>
          <w:noProof/>
          <w:sz w:val="28"/>
          <w:szCs w:val="28"/>
          <w:lang w:val="vi-VN"/>
        </w:rPr>
        <w:t>kế hoạch đầu tư công 05 năm</w:t>
      </w:r>
      <w:r w:rsidRPr="00B9219C">
        <w:rPr>
          <w:rFonts w:cs="Times New Roman"/>
          <w:noProof/>
          <w:sz w:val="28"/>
          <w:szCs w:val="28"/>
          <w:lang w:val="vi-VN"/>
        </w:rPr>
        <w:t xml:space="preserve">: đánh giá tình hình thu, chi, cân đối ngân sách nhà nước để thực hiện kế hoạch đầu tư công và đề xuất phương án sử dụng dự phòng chung </w:t>
      </w:r>
      <w:r w:rsidR="00011153" w:rsidRPr="00B9219C">
        <w:rPr>
          <w:rFonts w:cs="Times New Roman"/>
          <w:noProof/>
          <w:sz w:val="28"/>
          <w:szCs w:val="28"/>
          <w:lang w:val="vi-VN"/>
        </w:rPr>
        <w:t>kế hoạch đầu tư công 05 năm</w:t>
      </w:r>
      <w:r w:rsidRPr="00B9219C">
        <w:rPr>
          <w:rFonts w:cs="Times New Roman"/>
          <w:noProof/>
          <w:sz w:val="28"/>
          <w:szCs w:val="28"/>
          <w:lang w:val="vi-VN"/>
        </w:rPr>
        <w:t xml:space="preserve"> nguồn ngân sách trung ương.</w:t>
      </w:r>
    </w:p>
    <w:p w:rsidR="00D62AFB" w:rsidRPr="00B9219C" w:rsidRDefault="00D62AFB">
      <w:pPr>
        <w:spacing w:before="120" w:after="120" w:line="360" w:lineRule="exact"/>
        <w:ind w:firstLine="567"/>
        <w:jc w:val="both"/>
        <w:rPr>
          <w:rFonts w:cs="Times New Roman"/>
          <w:noProof/>
          <w:sz w:val="28"/>
          <w:szCs w:val="28"/>
          <w:lang w:val="vi-VN"/>
        </w:rPr>
      </w:pPr>
    </w:p>
    <w:p w:rsidR="00D62AFB" w:rsidRPr="00B9219C" w:rsidRDefault="008958F4">
      <w:pPr>
        <w:shd w:val="clear" w:color="auto" w:fill="FFFFFF"/>
        <w:spacing w:before="120" w:after="120" w:line="360" w:lineRule="exact"/>
        <w:jc w:val="center"/>
        <w:rPr>
          <w:rFonts w:eastAsia="Times New Roman" w:cs="Times New Roman"/>
          <w:noProof/>
          <w:sz w:val="28"/>
          <w:szCs w:val="28"/>
          <w:lang w:val="vi-VN"/>
        </w:rPr>
      </w:pPr>
      <w:r w:rsidRPr="00B9219C">
        <w:rPr>
          <w:rFonts w:eastAsia="Times New Roman" w:cs="Times New Roman"/>
          <w:b/>
          <w:bCs/>
          <w:noProof/>
          <w:sz w:val="28"/>
          <w:szCs w:val="28"/>
          <w:lang w:val="vi-VN"/>
        </w:rPr>
        <w:lastRenderedPageBreak/>
        <w:t>Chương V</w:t>
      </w:r>
      <w:bookmarkEnd w:id="87"/>
    </w:p>
    <w:p w:rsidR="00D62AFB" w:rsidRPr="00B9219C" w:rsidRDefault="008958F4">
      <w:pPr>
        <w:shd w:val="clear" w:color="auto" w:fill="FFFFFF"/>
        <w:spacing w:before="120" w:after="120" w:line="360" w:lineRule="exact"/>
        <w:jc w:val="center"/>
        <w:rPr>
          <w:rFonts w:eastAsia="Times New Roman" w:cs="Times New Roman"/>
          <w:b/>
          <w:bCs/>
          <w:noProof/>
          <w:sz w:val="26"/>
          <w:szCs w:val="26"/>
          <w:lang w:val="vi-VN"/>
        </w:rPr>
      </w:pPr>
      <w:bookmarkStart w:id="88" w:name="chuong_4_name"/>
      <w:r w:rsidRPr="00B9219C">
        <w:rPr>
          <w:rFonts w:eastAsia="Times New Roman" w:cs="Times New Roman"/>
          <w:b/>
          <w:bCs/>
          <w:noProof/>
          <w:sz w:val="26"/>
          <w:szCs w:val="26"/>
          <w:lang w:val="vi-VN"/>
        </w:rPr>
        <w:t>LẬP DỰ TOÁN NGÂN SÁCH NHÀ NƯỚC</w:t>
      </w:r>
      <w:bookmarkEnd w:id="88"/>
    </w:p>
    <w:p w:rsidR="00D62AFB" w:rsidRPr="00B9219C" w:rsidRDefault="00D62AFB">
      <w:pPr>
        <w:shd w:val="clear" w:color="auto" w:fill="FFFFFF"/>
        <w:spacing w:before="120" w:after="120" w:line="360" w:lineRule="exact"/>
        <w:ind w:firstLine="567"/>
        <w:jc w:val="center"/>
        <w:rPr>
          <w:rFonts w:eastAsia="Times New Roman" w:cs="Times New Roman"/>
          <w:noProof/>
          <w:sz w:val="28"/>
          <w:szCs w:val="28"/>
          <w:lang w:val="vi-VN"/>
        </w:rPr>
      </w:pP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bookmarkStart w:id="89" w:name="dieu_44"/>
      <w:r w:rsidRPr="00B9219C">
        <w:rPr>
          <w:rFonts w:eastAsia="Times New Roman" w:cs="Times New Roman"/>
          <w:b/>
          <w:bCs/>
          <w:noProof/>
          <w:sz w:val="28"/>
          <w:szCs w:val="28"/>
          <w:lang w:val="vi-VN"/>
        </w:rPr>
        <w:t>Điều 53. Căn cứ lập dự toán ngân sách nhà nước hàng năm</w:t>
      </w:r>
      <w:bookmarkEnd w:id="89"/>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1. Nhiệm vụ phát triển kinh tế - xã hội và bảo đảm quốc phòng, an ninh, đối ngoại, bình đẳng giới.</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2. Chức năng, nhiệm vụ của các Bộ, cơ quan ngang Bộ, cơ quan, tổ chức khác ở trung ương, các cơ quan, tổ chức, đơn vị ở địa phương.</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3. Quy định của pháp luật về thuế, phí, lệ phí và các khoản thu khác thuộc ngân sách; về chi ngân sách, hoạt động đầu tư công sử dụng vốn ngân sách, định mức phân bổ ngân sách, chế độ, tiêu chuẩn, định mức chi ngân sách nhà nước.</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4. Phân cấp nguồn thu, nhiệm vụ chi ngân sách và tỷ lệ phần trăm (%) phân chia đối với các khoản thu phân chia và mức bổ sung cân đối ngân sách của ngân sách cấp trên cho ngân sách cấp dưới.</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5. Văn bản pháp luật của các cấp, cơ quan nhà nước có thẩm quyền hướng dẫn xây dựng kế hoạch phát triển kinh tế - xã hội và dự toán ngân sách nhà nước năm sau.</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6. Kế hoạch tài chính 05 năm, kế hoạch đầu tư công 05 năm nguồn ngân sách nhà nước; kế hoạch vay và trả nợ công 05 năm; các quy hoạch đã được phê duyệt.</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7. Tình hình thực hiện ngân sách nhà nước năm trước.</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8. Nhu</w:t>
      </w:r>
      <w:r w:rsidR="00AD3E31" w:rsidRPr="00B9219C">
        <w:rPr>
          <w:rFonts w:eastAsia="Times New Roman" w:cs="Times New Roman"/>
          <w:noProof/>
          <w:sz w:val="28"/>
          <w:szCs w:val="28"/>
          <w:lang w:val="vi-VN"/>
        </w:rPr>
        <w:t xml:space="preserve"> cầu và </w:t>
      </w:r>
      <w:r w:rsidRPr="00B9219C">
        <w:rPr>
          <w:rFonts w:cs="Times New Roman"/>
          <w:bCs/>
          <w:noProof/>
          <w:sz w:val="28"/>
          <w:szCs w:val="28"/>
          <w:lang w:val="vi-VN"/>
        </w:rPr>
        <w:t>khả năng cân đối vốn đầu tư công nguồn ngân sách nhà nước và thu hút các nguồn lực khác để đầu tư xây dựng kết cấu hạ tầng kinh tế - xã hội trong năm dự toán.</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bookmarkStart w:id="90" w:name="dieu_45"/>
      <w:r w:rsidRPr="00B9219C">
        <w:rPr>
          <w:rFonts w:eastAsia="Times New Roman" w:cs="Times New Roman"/>
          <w:b/>
          <w:bCs/>
          <w:noProof/>
          <w:sz w:val="28"/>
          <w:szCs w:val="28"/>
          <w:lang w:val="vi-VN"/>
        </w:rPr>
        <w:t>Điều 54. Yêu cầu lập dự toán ngân sách nhà nước hàng năm</w:t>
      </w:r>
      <w:bookmarkEnd w:id="90"/>
    </w:p>
    <w:p w:rsidR="00D62AFB" w:rsidRPr="00B9219C" w:rsidRDefault="008958F4">
      <w:pPr>
        <w:shd w:val="clear" w:color="auto" w:fill="FFFFFF"/>
        <w:spacing w:before="120" w:after="120" w:line="360" w:lineRule="exact"/>
        <w:ind w:firstLine="540"/>
        <w:jc w:val="both"/>
        <w:rPr>
          <w:rFonts w:cs="Times New Roman"/>
          <w:bCs/>
          <w:noProof/>
          <w:sz w:val="28"/>
          <w:szCs w:val="28"/>
          <w:lang w:val="vi-VN"/>
        </w:rPr>
      </w:pPr>
      <w:r w:rsidRPr="00B9219C">
        <w:rPr>
          <w:rFonts w:cs="Times New Roman"/>
          <w:bCs/>
          <w:noProof/>
          <w:sz w:val="28"/>
          <w:szCs w:val="28"/>
          <w:lang w:val="vi-VN"/>
        </w:rPr>
        <w:t xml:space="preserve">1. Phù hợp với mục tiêu, nhiệm vụ và giải pháp đề ra tại phương hướng hoặc kế hoạch phát triển kinh tế - xã hội 05 năm và hằng năm, kế hoạch tài chính, kế hoạch vay và trả nợ công 05 của quốc gia; dự báo tình hình kinh tế - xã hội, khả năng cân đối nguồn thu ngân sách nhà nước, huy động và trả nợ, các yêu cầu bảo đảm an toàn tài chính quốc gia trong năm dự toán. </w:t>
      </w:r>
    </w:p>
    <w:p w:rsidR="00D62AFB" w:rsidRPr="00B9219C" w:rsidRDefault="008958F4">
      <w:pPr>
        <w:shd w:val="clear" w:color="auto" w:fill="FFFFFF"/>
        <w:spacing w:before="120" w:after="120" w:line="360" w:lineRule="exact"/>
        <w:ind w:firstLine="540"/>
        <w:jc w:val="both"/>
        <w:rPr>
          <w:rFonts w:cs="Times New Roman"/>
          <w:bCs/>
          <w:noProof/>
          <w:sz w:val="28"/>
          <w:szCs w:val="28"/>
          <w:lang w:val="vi-VN"/>
        </w:rPr>
      </w:pPr>
      <w:r w:rsidRPr="00B9219C">
        <w:rPr>
          <w:rFonts w:cs="Times New Roman"/>
          <w:bCs/>
          <w:noProof/>
          <w:sz w:val="28"/>
          <w:szCs w:val="28"/>
          <w:lang w:val="vi-VN"/>
        </w:rPr>
        <w:t>2. Tuân thủ các nguyên tắc cân đối, quản lý, phân cấp nguồn thu, nhiệm vụ chi ngân sách nhà nước.</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3. Dự toán ngân sách nhà nước phải tổng hợp theo từng khoản thu, chi và theo cơ cấu chi đầu tư phát triển, chi thường xuyên, chi dự trữ quốc gia, chi trả nợ lãi và chi viện trợ, chi bổ sung quỹ dự trữ tài chính, dự phòng ngân sách.</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4. Dự toán ngân sách của đơn vị dự toán ngân sách và dự toán của từng cấp ngân sách được lập phải thể hiện đầy đủ các khoản thu, chi theo đúng biểu mẫu, thời hạn do cơ quan nhà nước có thẩm quyền quy định, trong đó:</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a) Dự toán thu ngân sách được lập trên cơ sở dự báo các chỉ tiêu kinh tế vĩ mô và các chỉ tiêu khác có liên quan, các quy định của pháp luật về thuế, phí, lệ phí và các khoản thu khác thuộc ngân sách;</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b) Dự toán chi đầu tư phát triển được lập trên cơ sở quy hoạch, kế hoạch, chương trình, dự án, nhiệm vụ chi đã được cấp có thẩm quyền phê duyệt theo quy định của pháp luật; kế hoạch tài chính 05 năm, khả năng cân đối các nguồn lực trong năm dự toán</w:t>
      </w:r>
      <w:r w:rsidR="002D27D7" w:rsidRPr="00B9219C">
        <w:rPr>
          <w:rFonts w:eastAsia="Times New Roman" w:cs="Times New Roman"/>
          <w:noProof/>
          <w:sz w:val="28"/>
          <w:szCs w:val="28"/>
          <w:lang w:val="vi-VN"/>
        </w:rPr>
        <w:t xml:space="preserve"> và</w:t>
      </w:r>
      <w:r w:rsidRPr="00B9219C">
        <w:rPr>
          <w:rFonts w:eastAsia="Times New Roman" w:cs="Times New Roman"/>
          <w:noProof/>
          <w:sz w:val="28"/>
          <w:szCs w:val="28"/>
          <w:lang w:val="vi-VN"/>
        </w:rPr>
        <w:t xml:space="preserve"> kế hoạch</w:t>
      </w:r>
      <w:r w:rsidR="00EF6C55" w:rsidRPr="00B9219C">
        <w:rPr>
          <w:rFonts w:eastAsia="Times New Roman" w:cs="Times New Roman"/>
          <w:noProof/>
          <w:sz w:val="28"/>
          <w:szCs w:val="28"/>
        </w:rPr>
        <w:t>, danh mục dự án</w:t>
      </w:r>
      <w:r w:rsidRPr="00B9219C">
        <w:rPr>
          <w:rFonts w:eastAsia="Times New Roman" w:cs="Times New Roman"/>
          <w:noProof/>
          <w:sz w:val="28"/>
          <w:szCs w:val="28"/>
          <w:lang w:val="vi-VN"/>
        </w:rPr>
        <w:t xml:space="preserve"> đầu tư công 05 năm nguồn ngân sách nhà nước</w:t>
      </w:r>
      <w:r w:rsidR="002D27D7" w:rsidRPr="00B9219C">
        <w:rPr>
          <w:rFonts w:eastAsia="Times New Roman" w:cs="Times New Roman"/>
          <w:noProof/>
          <w:sz w:val="28"/>
          <w:szCs w:val="28"/>
          <w:lang w:val="vi-VN"/>
        </w:rPr>
        <w:t xml:space="preserve"> </w:t>
      </w:r>
      <w:r w:rsidR="00261500" w:rsidRPr="00B9219C">
        <w:rPr>
          <w:rFonts w:eastAsia="Times New Roman" w:cs="Times New Roman"/>
          <w:noProof/>
          <w:sz w:val="28"/>
          <w:szCs w:val="28"/>
          <w:lang w:val="vi-VN"/>
        </w:rPr>
        <w:t>(</w:t>
      </w:r>
      <w:r w:rsidR="002D27D7" w:rsidRPr="00B9219C">
        <w:rPr>
          <w:rFonts w:eastAsia="Times New Roman" w:cs="Times New Roman"/>
          <w:noProof/>
          <w:sz w:val="28"/>
          <w:szCs w:val="28"/>
          <w:lang w:val="vi-VN"/>
        </w:rPr>
        <w:t>đối với dự toán chi đầu tư công năm đầu tiên của giai đoạn 05 năm căn cứ vào định hướng, dự kiến phân bổ kế hoạch đầu tư công 05 năm</w:t>
      </w:r>
      <w:r w:rsidR="00261500" w:rsidRPr="00B9219C">
        <w:rPr>
          <w:rFonts w:eastAsia="Times New Roman" w:cs="Times New Roman"/>
          <w:noProof/>
          <w:sz w:val="28"/>
          <w:szCs w:val="28"/>
          <w:lang w:val="vi-VN"/>
        </w:rPr>
        <w:t>)</w:t>
      </w:r>
      <w:r w:rsidRPr="00B9219C">
        <w:rPr>
          <w:rFonts w:eastAsia="Times New Roman" w:cs="Times New Roman"/>
          <w:noProof/>
          <w:sz w:val="28"/>
          <w:szCs w:val="28"/>
          <w:lang w:val="vi-VN"/>
        </w:rPr>
        <w:t>;</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c) Dự toán chi thường xuyên được lập trên cơ sở kế hoạch phát triển của ngành, lĩnh vực, chương trình, dự án, đề án đã được cấp có thẩm quyền phê duyệt; chế độ, chính sách, tiêu chuẩn, định mức chi (nếu có); các nhiệm vụ chi cần thiết khác đã có chủ trương, kế hoạch của cấp có thẩm quyền dự kiến phát sinh cần bố trí nguồn để thực hiện.</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Việc lập dự toán ngân sách của các cơ quan nhà nước thực hiện chế độ tự chủ, tự chịu trách nhiệm về sử dụng biên chế và kinh phí quản lý hành chính; đơn vị sự nghiệp công lập thực hiện quyền tự chủ, tự chịu trách nhiệm về thực hiện nhiệm vụ, tổ chức bộ máy, biên chế và tài chính; kinh phí thực hiện hoạt động cung cấp dịch vụ, thu phí của các cơ quan hành chính nhà nước thực hiện theo quy định của Chính phủ;</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d) Ưu tiên bố trí dự toán chi ngân sách nhà nước đối với lĩnh vực giáo dục - đào tạo và dạy nghề; lĩnh vực khoa học, công nghệ, đổi mới sáng tạo và chuyển đổi số theo chủ trương của Đảng và pháp luật của Nhà nước đối với từng lĩnh vực;</w:t>
      </w:r>
    </w:p>
    <w:p w:rsidR="00D62AFB" w:rsidRPr="00B9219C" w:rsidRDefault="008958F4" w:rsidP="0078190B">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đ) Dự toán chi thực hiện các chương trình, đề án, dự án, nhiệm vụ được cấp có thẩm quyền phê duyệt trong nhiều năm được lập trên cơ sở khả năng thực hiện hàng năm và tổng mức kinh phí đã được phê duyệt (nếu có);</w:t>
      </w:r>
    </w:p>
    <w:p w:rsidR="00D62AFB" w:rsidRPr="00B9219C" w:rsidRDefault="008958F4" w:rsidP="0078190B">
      <w:pPr>
        <w:shd w:val="clear" w:color="auto" w:fill="FFFFFF"/>
        <w:spacing w:before="120" w:after="120" w:line="360" w:lineRule="exact"/>
        <w:ind w:firstLine="540"/>
        <w:jc w:val="both"/>
        <w:rPr>
          <w:rFonts w:eastAsia="Times New Roman" w:cs="Times New Roman"/>
          <w:noProof/>
          <w:sz w:val="28"/>
          <w:szCs w:val="28"/>
          <w:lang w:val="vi-VN"/>
        </w:rPr>
      </w:pPr>
      <w:r w:rsidRPr="00B9219C">
        <w:rPr>
          <w:rFonts w:eastAsia="Times New Roman" w:cs="Times New Roman"/>
          <w:noProof/>
          <w:sz w:val="28"/>
          <w:szCs w:val="28"/>
          <w:lang w:val="vi-VN"/>
        </w:rPr>
        <w:t>e) Dự toán chi trả nợ được lập trên cơ sở bảo đảm trả các khoản nợ đến hạn của năm dự toán ngân sách;</w:t>
      </w:r>
    </w:p>
    <w:p w:rsidR="003A394F" w:rsidRPr="00B9219C" w:rsidRDefault="008958F4" w:rsidP="0078190B">
      <w:pPr>
        <w:shd w:val="clear" w:color="auto" w:fill="FFFFFF"/>
        <w:spacing w:before="120" w:after="120" w:line="360" w:lineRule="exact"/>
        <w:ind w:firstLine="540"/>
        <w:jc w:val="both"/>
        <w:rPr>
          <w:rFonts w:eastAsia="Times New Roman" w:cs="Times New Roman"/>
          <w:noProof/>
          <w:sz w:val="28"/>
          <w:szCs w:val="28"/>
        </w:rPr>
      </w:pPr>
      <w:r w:rsidRPr="00B9219C">
        <w:rPr>
          <w:rFonts w:eastAsia="Times New Roman" w:cs="Times New Roman"/>
          <w:noProof/>
          <w:sz w:val="28"/>
          <w:szCs w:val="28"/>
          <w:lang w:val="vi-VN"/>
        </w:rPr>
        <w:t>g) Dự toán vay để bù đắp bội chi ngân sách nhà nước phải căn cứ vào cân đối ngân sách nhà nước, khả năng từng nguồn vay, khả năng trả nợ và trong giới hạn an toàn về nợ theo nghị quyết của Quốc hội.</w:t>
      </w:r>
      <w:bookmarkStart w:id="91" w:name="dieu_46"/>
    </w:p>
    <w:p w:rsidR="00D62AFB" w:rsidRPr="00B9219C" w:rsidRDefault="008958F4" w:rsidP="0078190B">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b/>
          <w:bCs/>
          <w:noProof/>
          <w:sz w:val="28"/>
          <w:szCs w:val="28"/>
          <w:lang w:val="en-GB"/>
        </w:rPr>
        <w:t>Điều 5</w:t>
      </w:r>
      <w:r w:rsidR="00690D7B" w:rsidRPr="00B9219C">
        <w:rPr>
          <w:rFonts w:eastAsia="Times New Roman" w:cs="Times New Roman"/>
          <w:b/>
          <w:bCs/>
          <w:noProof/>
          <w:sz w:val="28"/>
          <w:szCs w:val="28"/>
          <w:lang w:val="en-GB"/>
        </w:rPr>
        <w:t>5</w:t>
      </w:r>
      <w:r w:rsidRPr="00B9219C">
        <w:rPr>
          <w:rFonts w:eastAsia="Times New Roman" w:cs="Times New Roman"/>
          <w:b/>
          <w:bCs/>
          <w:noProof/>
          <w:sz w:val="28"/>
          <w:szCs w:val="28"/>
          <w:lang w:val="en-GB"/>
        </w:rPr>
        <w:t>. Thời gian hướng dẫn lập, xây dựng, tổng hợp, quyết định và giao dự toán ngân sách nhà nước</w:t>
      </w:r>
      <w:bookmarkEnd w:id="91"/>
    </w:p>
    <w:p w:rsidR="00D62AFB" w:rsidRPr="00B9219C" w:rsidRDefault="008958F4" w:rsidP="0078190B">
      <w:pPr>
        <w:shd w:val="clear" w:color="auto" w:fill="FFFFFF"/>
        <w:spacing w:before="120" w:after="120" w:line="36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1. Trước ngày 15 tháng 5, Thủ tướng Chính phủ ban hành quy định về việc xây dựng kế hoạch phát triển kinh tế - xã hội, dự toán ngân sách nhà nước năm sau.</w:t>
      </w:r>
    </w:p>
    <w:p w:rsidR="00D62AFB" w:rsidRPr="00B9219C" w:rsidRDefault="008958F4" w:rsidP="0078190B">
      <w:pPr>
        <w:shd w:val="clear" w:color="auto" w:fill="FFFFFF"/>
        <w:spacing w:before="120" w:after="120" w:line="36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2. Trước ngày 20 tháng 9, Chính phủ trình các tài liệu báo cáo theo quy định tại </w:t>
      </w:r>
      <w:bookmarkStart w:id="92" w:name="tc_40"/>
      <w:r w:rsidRPr="00B9219C">
        <w:rPr>
          <w:rFonts w:eastAsia="Times New Roman" w:cs="Times New Roman"/>
          <w:noProof/>
          <w:sz w:val="28"/>
          <w:szCs w:val="28"/>
          <w:lang w:val="en-GB"/>
        </w:rPr>
        <w:t xml:space="preserve">Điều </w:t>
      </w:r>
      <w:r w:rsidR="00EB3141" w:rsidRPr="00B9219C">
        <w:rPr>
          <w:rFonts w:eastAsia="Times New Roman" w:cs="Times New Roman"/>
          <w:noProof/>
          <w:sz w:val="28"/>
          <w:szCs w:val="28"/>
          <w:lang w:val="en-GB"/>
        </w:rPr>
        <w:t>58</w:t>
      </w:r>
      <w:r w:rsidRPr="00B9219C">
        <w:rPr>
          <w:rFonts w:eastAsia="Times New Roman" w:cs="Times New Roman"/>
          <w:noProof/>
          <w:sz w:val="28"/>
          <w:szCs w:val="28"/>
          <w:lang w:val="en-GB"/>
        </w:rPr>
        <w:t xml:space="preserve"> của Luật này</w:t>
      </w:r>
      <w:bookmarkEnd w:id="92"/>
      <w:r w:rsidRPr="00B9219C">
        <w:rPr>
          <w:rFonts w:eastAsia="Times New Roman" w:cs="Times New Roman"/>
          <w:noProof/>
          <w:sz w:val="28"/>
          <w:szCs w:val="28"/>
          <w:lang w:val="en-GB"/>
        </w:rPr>
        <w:t> đến Ủy ban Thường vụ Quốc hội để cho ý kiến và tiếp thu, hoàn chỉnh để trình Quốc hội.</w:t>
      </w:r>
    </w:p>
    <w:p w:rsidR="00D62AFB" w:rsidRPr="00B9219C" w:rsidRDefault="008958F4" w:rsidP="0078190B">
      <w:pPr>
        <w:shd w:val="clear" w:color="auto" w:fill="FFFFFF"/>
        <w:spacing w:before="120" w:after="120" w:line="36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3. Các báo cáo của Chính phủ được gửi đến các đại biểu Quốc hội chậm nhất là 20 ngày trước ngày khai mạc kỳ họp Quốc hội cuối năm.</w:t>
      </w:r>
    </w:p>
    <w:p w:rsidR="00D62AFB" w:rsidRPr="00B9219C" w:rsidRDefault="008958F4" w:rsidP="0078190B">
      <w:pPr>
        <w:shd w:val="clear" w:color="auto" w:fill="FFFFFF"/>
        <w:spacing w:before="120" w:after="120" w:line="36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4. Trước ngày 10 tháng 11, Quốc hội quyết định và ban hành nghị quyết về dự toán ngân sách nhà nước, phương án phân bổ ngân sách trung ương năm sau.</w:t>
      </w:r>
    </w:p>
    <w:p w:rsidR="00D62AFB" w:rsidRPr="00B9219C" w:rsidRDefault="008958F4" w:rsidP="0078190B">
      <w:pPr>
        <w:shd w:val="clear" w:color="auto" w:fill="FFFFFF"/>
        <w:spacing w:before="120" w:after="120" w:line="36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 xml:space="preserve">5. Trước ngày 20 tháng 11, Thủ tướng Chính phủ giao dự toán thu, chi ngân sách năm sau cho từng Bộ, cơ quan ngang Bộ, cơ quan khác ở trung ương và từng tỉnh, thành phố trực thuộc trung ương. </w:t>
      </w:r>
      <w:r w:rsidRPr="00B9219C">
        <w:rPr>
          <w:rFonts w:cs="Times New Roman"/>
          <w:bCs/>
          <w:noProof/>
          <w:sz w:val="28"/>
          <w:szCs w:val="28"/>
          <w:lang w:val="en-GB"/>
        </w:rPr>
        <w:t>Trong đó, đối với dự toán chi đầu tư công giao theo tổng mức vốn và cơ cấu vốn đã được Quốc hội quyết định.</w:t>
      </w:r>
    </w:p>
    <w:p w:rsidR="00D62AFB" w:rsidRPr="00B9219C" w:rsidRDefault="008958F4" w:rsidP="0078190B">
      <w:pPr>
        <w:shd w:val="clear" w:color="auto" w:fill="FFFFFF"/>
        <w:spacing w:before="120" w:after="120" w:line="36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 xml:space="preserve">6. Trước ngày 10 tháng 12, Hội đồng nhân dân cấp tỉnh quyết định dự toán ngân sách địa phương, phân bổ ngân sách cấp tỉnh năm sau. Hội đồng nhân dân cấp xã quyết định dự toán ngân sách địa phương, phân bổ ngân sách năm sau của cấp mình chậm nhất là 10 ngày, kể từ ngày Hội đồng nhân dân cấp tỉnh quyết định dự toán và phân bổ ngân sách. Trong đó, đối với </w:t>
      </w:r>
      <w:r w:rsidRPr="00B9219C">
        <w:rPr>
          <w:rFonts w:cs="Times New Roman"/>
          <w:bCs/>
          <w:noProof/>
          <w:sz w:val="28"/>
          <w:szCs w:val="28"/>
          <w:lang w:val="en-GB"/>
        </w:rPr>
        <w:t xml:space="preserve">dự toán chi đầu tư công của cấp mình, Hội đồng nhân dân các cấp quyết định chi tiết danh mục và mức vốn bố trí cho từng </w:t>
      </w:r>
      <w:r w:rsidR="00676A68" w:rsidRPr="00B9219C">
        <w:rPr>
          <w:rFonts w:cs="Times New Roman"/>
          <w:bCs/>
          <w:noProof/>
          <w:sz w:val="28"/>
          <w:szCs w:val="28"/>
          <w:lang w:val="en-GB"/>
        </w:rPr>
        <w:t>dự án.</w:t>
      </w:r>
    </w:p>
    <w:p w:rsidR="00D62AFB" w:rsidRPr="00B9219C" w:rsidRDefault="008958F4" w:rsidP="0078190B">
      <w:pPr>
        <w:shd w:val="clear" w:color="auto" w:fill="FFFFFF"/>
        <w:spacing w:before="120" w:after="120" w:line="36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7. Chậm nhất là 05 ngày làm việc, kể từ ngày Hội đồng nhân dân quyết định dự toán ngân sách, Ủy ban nhân dân cùng cấp giao dự toán ngân sách năm sau cho từng cơ quan, đơn vị thuộc cấp mình và cấp dưới; đồng thời, báo cáo Ủy ban nhân dân và cơ quan tài chính cấp trên trực tiếp, Ủy ban nhân dân cấp tỉnh báo cáo Bộ Tài chính về dự toán ngân sách đã được Hội đồng nhân dân cấp tỉnh quyết định.</w:t>
      </w:r>
    </w:p>
    <w:p w:rsidR="00D62AFB" w:rsidRPr="00B9219C" w:rsidRDefault="008958F4" w:rsidP="0078190B">
      <w:pPr>
        <w:shd w:val="clear" w:color="auto" w:fill="FFFFFF"/>
        <w:spacing w:before="120" w:after="120" w:line="360" w:lineRule="exact"/>
        <w:ind w:firstLine="540"/>
        <w:jc w:val="both"/>
        <w:rPr>
          <w:rFonts w:cs="Times New Roman"/>
          <w:bCs/>
          <w:noProof/>
          <w:sz w:val="28"/>
          <w:szCs w:val="28"/>
          <w:lang w:val="en-GB"/>
        </w:rPr>
      </w:pPr>
      <w:r w:rsidRPr="00B9219C">
        <w:rPr>
          <w:rFonts w:eastAsia="Times New Roman" w:cs="Times New Roman"/>
          <w:noProof/>
          <w:sz w:val="28"/>
          <w:szCs w:val="28"/>
          <w:lang w:val="en-GB"/>
        </w:rPr>
        <w:t>8. Trước ngày 31 tháng 12, các Bộ, cơ quan ngang Bộ, cơ quan khác ở trung ương, Ủy ban nhân dân các cấp phải hoàn thành việc giao dự toán ngân sách cho từng cơ quan, đơn vị trực thuộc, đơn vị được giao dự toán theo quy định tại </w:t>
      </w:r>
      <w:bookmarkStart w:id="93" w:name="tc_41"/>
      <w:r w:rsidRPr="00B9219C">
        <w:rPr>
          <w:rFonts w:eastAsia="Times New Roman" w:cs="Times New Roman"/>
          <w:noProof/>
          <w:sz w:val="28"/>
          <w:szCs w:val="28"/>
          <w:lang w:val="en-GB"/>
        </w:rPr>
        <w:t xml:space="preserve">khoản 1 Điều </w:t>
      </w:r>
      <w:r w:rsidR="00C156F9" w:rsidRPr="00B9219C">
        <w:rPr>
          <w:rFonts w:eastAsia="Times New Roman" w:cs="Times New Roman"/>
          <w:noProof/>
          <w:sz w:val="28"/>
          <w:szCs w:val="28"/>
          <w:lang w:val="en-GB"/>
        </w:rPr>
        <w:t>60</w:t>
      </w:r>
      <w:r w:rsidR="00DE4208" w:rsidRPr="00B9219C">
        <w:rPr>
          <w:rFonts w:eastAsia="Times New Roman" w:cs="Times New Roman"/>
          <w:noProof/>
          <w:sz w:val="28"/>
          <w:szCs w:val="28"/>
          <w:lang w:val="en-GB"/>
        </w:rPr>
        <w:t xml:space="preserve"> </w:t>
      </w:r>
      <w:r w:rsidRPr="00B9219C">
        <w:rPr>
          <w:rFonts w:eastAsia="Times New Roman" w:cs="Times New Roman"/>
          <w:noProof/>
          <w:sz w:val="28"/>
          <w:szCs w:val="28"/>
          <w:lang w:val="en-GB"/>
        </w:rPr>
        <w:t>của Luật này</w:t>
      </w:r>
      <w:bookmarkEnd w:id="93"/>
      <w:r w:rsidRPr="00B9219C">
        <w:rPr>
          <w:rFonts w:eastAsia="Times New Roman" w:cs="Times New Roman"/>
          <w:noProof/>
          <w:sz w:val="28"/>
          <w:szCs w:val="28"/>
          <w:lang w:val="en-GB"/>
        </w:rPr>
        <w:t> và Ủy ban nhân dân cấp dưới. Trong đó, đ</w:t>
      </w:r>
      <w:r w:rsidRPr="00B9219C">
        <w:rPr>
          <w:rFonts w:cs="Times New Roman"/>
          <w:bCs/>
          <w:noProof/>
          <w:sz w:val="28"/>
          <w:szCs w:val="28"/>
          <w:lang w:val="en-GB"/>
        </w:rPr>
        <w:t>ối với dự toán chi đầu tư công nguồn ngân sách trung ương, các Bộ, cơ quan ngang Bộ, cơ quan khác ở trung ương và Ủy ban nhân dân cấp tỉnh giao chi tiết danh mục, mức vốn bố trí của từng nhiệm vụ, dự án</w:t>
      </w:r>
      <w:r w:rsidRPr="00B9219C">
        <w:rPr>
          <w:rFonts w:cs="Times New Roman"/>
          <w:bCs/>
          <w:noProof/>
          <w:sz w:val="28"/>
          <w:szCs w:val="28"/>
          <w:lang w:val="vi-VN"/>
        </w:rPr>
        <w:t>, đối tượng đầu tư công khác</w:t>
      </w:r>
      <w:r w:rsidRPr="00B9219C">
        <w:rPr>
          <w:rFonts w:cs="Times New Roman"/>
          <w:bCs/>
          <w:noProof/>
          <w:sz w:val="28"/>
          <w:szCs w:val="28"/>
          <w:lang w:val="en-GB"/>
        </w:rPr>
        <w:t>, đồng thời gửi báo cáo phân bổ chi tiết cho Bộ Tài chính để tổng hợp, báo cáo Chính phủ và theo dõi thực hiện.</w:t>
      </w:r>
    </w:p>
    <w:p w:rsidR="00D62AFB" w:rsidRPr="00B9219C" w:rsidRDefault="008958F4" w:rsidP="0078190B">
      <w:pPr>
        <w:shd w:val="clear" w:color="auto" w:fill="FFFFFF"/>
        <w:spacing w:before="120" w:after="120" w:line="360" w:lineRule="exact"/>
        <w:ind w:firstLine="540"/>
        <w:jc w:val="both"/>
        <w:rPr>
          <w:rFonts w:cs="Times New Roman"/>
          <w:bCs/>
          <w:noProof/>
          <w:sz w:val="28"/>
          <w:szCs w:val="28"/>
          <w:lang w:val="en-GB"/>
        </w:rPr>
      </w:pPr>
      <w:r w:rsidRPr="00B9219C">
        <w:rPr>
          <w:rFonts w:cs="Times New Roman"/>
          <w:bCs/>
          <w:noProof/>
          <w:sz w:val="28"/>
          <w:szCs w:val="28"/>
          <w:lang w:val="en-GB"/>
        </w:rPr>
        <w:t xml:space="preserve">9. Riêng đối với dự toán chi đầu tư công năm đầu tiên của giai đoạn sau, căn cứ vào dự toán chi ngân sách nhà nước cho đầu tư phát triển của năm đầu tiên, </w:t>
      </w:r>
      <w:r w:rsidRPr="00B9219C">
        <w:rPr>
          <w:rFonts w:cs="Times New Roman"/>
          <w:bCs/>
          <w:noProof/>
          <w:sz w:val="28"/>
          <w:szCs w:val="28"/>
          <w:lang w:val="en-GB"/>
        </w:rPr>
        <w:lastRenderedPageBreak/>
        <w:t>Chính phủ trình Quốc hội xem xét, quyết định tại kỳ họp cuối năm của năm thứ năm nhiệm kỳ Quốc hội. Đối với dự toán chi đầu tư công vốn ngân sách địa phương năm đầu tiên của giai đoạn sau, căn cứ vào dự toán chi ngân sách địa phương cho đầu tư phát triển, Ủy ban nhân dân trình Hội đồng nhân dân cùng cấp xem xét, quyết định.</w:t>
      </w:r>
    </w:p>
    <w:p w:rsidR="00D62AFB" w:rsidRPr="00B9219C" w:rsidRDefault="008958F4" w:rsidP="0078190B">
      <w:pPr>
        <w:shd w:val="clear" w:color="auto" w:fill="FFFFFF"/>
        <w:spacing w:before="120" w:after="120" w:line="360" w:lineRule="exact"/>
        <w:ind w:firstLine="540"/>
        <w:jc w:val="both"/>
        <w:rPr>
          <w:rFonts w:eastAsia="Times New Roman" w:cs="Times New Roman"/>
          <w:noProof/>
          <w:sz w:val="28"/>
          <w:szCs w:val="28"/>
          <w:lang w:val="en-GB"/>
        </w:rPr>
      </w:pPr>
      <w:r w:rsidRPr="00B9219C">
        <w:rPr>
          <w:rFonts w:cs="Times New Roman"/>
          <w:bCs/>
          <w:noProof/>
          <w:sz w:val="28"/>
          <w:szCs w:val="28"/>
          <w:lang w:val="en-GB"/>
        </w:rPr>
        <w:t>10. Chính phủ quy định chi tiết Điều này.</w:t>
      </w:r>
    </w:p>
    <w:p w:rsidR="00D62AFB" w:rsidRPr="00B9219C" w:rsidRDefault="008958F4" w:rsidP="0078190B">
      <w:pPr>
        <w:shd w:val="clear" w:color="auto" w:fill="FFFFFF"/>
        <w:spacing w:before="120" w:after="120" w:line="360" w:lineRule="exact"/>
        <w:ind w:firstLine="540"/>
        <w:jc w:val="both"/>
        <w:rPr>
          <w:rFonts w:eastAsia="Times New Roman" w:cs="Times New Roman"/>
          <w:noProof/>
          <w:sz w:val="28"/>
          <w:szCs w:val="28"/>
          <w:lang w:val="en-GB"/>
        </w:rPr>
      </w:pPr>
      <w:bookmarkStart w:id="94" w:name="dieu_47"/>
      <w:r w:rsidRPr="00B9219C">
        <w:rPr>
          <w:rFonts w:eastAsia="Times New Roman" w:cs="Times New Roman"/>
          <w:b/>
          <w:bCs/>
          <w:noProof/>
          <w:sz w:val="28"/>
          <w:szCs w:val="28"/>
          <w:lang w:val="en-GB"/>
        </w:rPr>
        <w:t>Điều 5</w:t>
      </w:r>
      <w:r w:rsidR="00690D7B" w:rsidRPr="00B9219C">
        <w:rPr>
          <w:rFonts w:eastAsia="Times New Roman" w:cs="Times New Roman"/>
          <w:b/>
          <w:bCs/>
          <w:noProof/>
          <w:sz w:val="28"/>
          <w:szCs w:val="28"/>
          <w:lang w:val="en-GB"/>
        </w:rPr>
        <w:t>6</w:t>
      </w:r>
      <w:r w:rsidRPr="00B9219C">
        <w:rPr>
          <w:rFonts w:eastAsia="Times New Roman" w:cs="Times New Roman"/>
          <w:b/>
          <w:bCs/>
          <w:noProof/>
          <w:sz w:val="28"/>
          <w:szCs w:val="28"/>
          <w:lang w:val="en-GB"/>
        </w:rPr>
        <w:t>. Trách nhiệm của các cơ quan, tổ chức, đơn vị trong việc lập dự toán ngân sách hằng năm</w:t>
      </w:r>
      <w:bookmarkEnd w:id="94"/>
    </w:p>
    <w:p w:rsidR="00D62AFB" w:rsidRPr="00B9219C" w:rsidRDefault="008958F4" w:rsidP="0078190B">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 Cơ quan thu ngân sách ở địa phương lập dự toán thu ngân sách nhà nước trên địa bàn từng địa phương gửi cơ quan thu ngân sách cấp trên và cơ quan tài chính từng địa phương. Cơ quan thu ngân sách ở trung ương lập dự toán thu ngân sách nhà nước theo lĩnh vực được giao phụ trách, gửi Bộ Tài chính để tổng hợp, lập dự toán ngân sách nhà nước.</w:t>
      </w:r>
    </w:p>
    <w:p w:rsidR="00D62AFB" w:rsidRPr="00B9219C" w:rsidRDefault="008958F4" w:rsidP="0078190B">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2. Đơn vị sử dụng ngân sách, đơn vị dự toán ngân sách lập dự toán thu, chi ngân sách trong phạm vi nhiệm vụ được giao, chịu trách nhiệm về hồ sơ, số liệu đã báo cáo đơn vị dự toán ngân sách cấp trên trực tiếp; đơn vị dự toán cấp I tổng hợp và chịu trách nhiệm về hồ sơ, số liệu báo cáo cơ quan tài chính cùng cấp.</w:t>
      </w:r>
    </w:p>
    <w:p w:rsidR="00D62AFB" w:rsidRPr="00B9219C" w:rsidRDefault="008958F4" w:rsidP="0078190B">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3. Cơ quan tài chính các cấp ở địa phương tổng hợp, cân đối dự toán ngân sách của các cơ quan, tổ chức, đơn vị cùng cấp, dự toán ngân sách địa phương cấp dưới; chủ trì phối hợp với cơ quan liên quan trong việc tổng hợp, lập dự toán ngân sách địa phương, phương án phân bổ ngân sách cấp mình theo các chỉ tiêu quy định tại </w:t>
      </w:r>
      <w:bookmarkStart w:id="95" w:name="tc_42"/>
      <w:r w:rsidRPr="00B9219C">
        <w:rPr>
          <w:rFonts w:eastAsia="Times New Roman" w:cs="Times New Roman"/>
          <w:noProof/>
          <w:sz w:val="28"/>
          <w:szCs w:val="28"/>
          <w:lang w:val="en-GB"/>
        </w:rPr>
        <w:t>khoản 1 và khoản 2 Điều 31 của Luật này</w:t>
      </w:r>
      <w:bookmarkEnd w:id="95"/>
      <w:r w:rsidRPr="00B9219C">
        <w:rPr>
          <w:rFonts w:eastAsia="Times New Roman" w:cs="Times New Roman"/>
          <w:noProof/>
          <w:sz w:val="28"/>
          <w:szCs w:val="28"/>
          <w:lang w:val="en-GB"/>
        </w:rPr>
        <w:t>, báo cáo Ủy ban nhân dân cùng cấp.</w:t>
      </w:r>
    </w:p>
    <w:p w:rsidR="00D62AFB" w:rsidRPr="00B9219C" w:rsidRDefault="008958F4" w:rsidP="0078190B">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4. Ủy ban nhân dân tổng hợp, lập dự toán ngân sách địa phương báo cáo Thường trực Hội đồng nhân dân cùng cấp xem xét, cho ý kiến, Ủy ban nhân dân cấp tỉnh gửi Bộ Tài chính và các cơ quan theo quy định để tổng hợp, lập dự toán ngân sách nhà nước trình Chính phủ; đồng thời gửi đến Đoàn đại biểu Quốc hội để giám sát.</w:t>
      </w:r>
    </w:p>
    <w:p w:rsidR="00D62AFB" w:rsidRPr="00B9219C" w:rsidRDefault="008958F4" w:rsidP="0078190B">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5. Các cơ quan quản lý ngành, lĩnh vực ở trung ương và địa phương phối hợp với cơ quan tài chính cùng cấp tổng hợp, lập dự toán ngân sách nhà nước theo ngành, lĩnh vực được giao phụ trách.</w:t>
      </w:r>
    </w:p>
    <w:p w:rsidR="00D62AFB" w:rsidRPr="00B9219C" w:rsidRDefault="008958F4" w:rsidP="0078190B">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6. Bộ Tài chính tổng hợp, cân đối dự toán ngân sách của các Bộ, cơ quan ngang Bộ, cơ quan khác ở trung ương và địa phương; chủ trì, phối hợp với các Bộ, ngành có liên quan trong việc tổng hợp, lập dự toán ngân sách nhà nước, phương án phân bổ ngân sách trung ương trình Chính phủ theo các nội dung quy định tại </w:t>
      </w:r>
      <w:bookmarkStart w:id="96" w:name="tc_43"/>
      <w:r w:rsidRPr="00B9219C">
        <w:rPr>
          <w:rFonts w:eastAsia="Times New Roman" w:cs="Times New Roman"/>
          <w:noProof/>
          <w:sz w:val="28"/>
          <w:szCs w:val="28"/>
          <w:lang w:val="en-GB"/>
        </w:rPr>
        <w:t xml:space="preserve">Điều </w:t>
      </w:r>
      <w:r w:rsidR="0052139B" w:rsidRPr="00B9219C">
        <w:rPr>
          <w:rFonts w:eastAsia="Times New Roman" w:cs="Times New Roman"/>
          <w:noProof/>
          <w:sz w:val="28"/>
          <w:szCs w:val="28"/>
          <w:lang w:val="en-GB"/>
        </w:rPr>
        <w:t>58</w:t>
      </w:r>
      <w:r w:rsidRPr="00B9219C">
        <w:rPr>
          <w:rFonts w:eastAsia="Times New Roman" w:cs="Times New Roman"/>
          <w:noProof/>
          <w:sz w:val="28"/>
          <w:szCs w:val="28"/>
          <w:lang w:val="en-GB"/>
        </w:rPr>
        <w:t xml:space="preserve"> của Luật này</w:t>
      </w:r>
      <w:bookmarkEnd w:id="96"/>
      <w:r w:rsidRPr="00B9219C">
        <w:rPr>
          <w:rFonts w:eastAsia="Times New Roman" w:cs="Times New Roman"/>
          <w:noProof/>
          <w:sz w:val="28"/>
          <w:szCs w:val="28"/>
          <w:lang w:val="en-GB"/>
        </w:rPr>
        <w:t>.</w:t>
      </w:r>
      <w:bookmarkStart w:id="97" w:name="dieu_48"/>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b/>
          <w:bCs/>
          <w:noProof/>
          <w:sz w:val="28"/>
          <w:szCs w:val="28"/>
          <w:lang w:val="en-GB"/>
        </w:rPr>
        <w:lastRenderedPageBreak/>
        <w:t>Điều 5</w:t>
      </w:r>
      <w:r w:rsidR="00690D7B" w:rsidRPr="00B9219C">
        <w:rPr>
          <w:rFonts w:eastAsia="Times New Roman" w:cs="Times New Roman"/>
          <w:b/>
          <w:bCs/>
          <w:noProof/>
          <w:sz w:val="28"/>
          <w:szCs w:val="28"/>
          <w:lang w:val="en-GB"/>
        </w:rPr>
        <w:t>7</w:t>
      </w:r>
      <w:r w:rsidRPr="00B9219C">
        <w:rPr>
          <w:rFonts w:eastAsia="Times New Roman" w:cs="Times New Roman"/>
          <w:b/>
          <w:bCs/>
          <w:noProof/>
          <w:sz w:val="28"/>
          <w:szCs w:val="28"/>
          <w:lang w:val="en-GB"/>
        </w:rPr>
        <w:t>. Thảo luận và quyết định dự toán ngân sách nhà nước, phương án phân bổ ngân sách hằng năm</w:t>
      </w:r>
      <w:bookmarkEnd w:id="97"/>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 Các Bộ, cơ quan ngang Bộ, cơ quan khác ở trung ương và các cơ quan, đơn vị ở địa phương tổ chức thảo luận về dự toán với các cơ quan, đơn vị trực thuộc.</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2. Cơ quan tài chính các cấp chủ trì tổ chức:</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a) Thảo luận về dự toán ngân sách với các cơ quan, đơn vị cùng cấp;</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b) Cơ quan tài chính cấp tỉnh thảo luận với Ủy ban nhân dân cấp xã về dự toán thu ngân sách nhà nước, dự toán chi ngân sách cấp xã và số bổ sung cân đối ngân sách, bổ sung có mục tiêu từ ngân sách cấp tỉnh cho ngân sách cấp xã;</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c) Bộ Tài chính thảo luận với Ủy ban nhân dân cấp tỉnh về dự toán thu ngân sách nhà nước, dự toán chi ngân sách địa phương và số bổ sung cân đối ngân sách, bổ sung có mục tiêu từ ngân sách trung ương cho ngân sách địa phương.</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3. Trong quá trình thảo luận dự toán ngân sách, phương án phân bổ ngân sách, trường hợp có những khoản thu, chi trong dự toán chưa đúng quy định của pháp luật, chưa phù hợp với khả năng ngân sách và định hướng phát triển kinh tế - xã hội thì cơ quan tài chính yêu cầu điều chỉnh lại, nếu còn ý kiến khác nhau giữa cơ quan tài chính với các cơ quan, đơn vị cùng cấp và Ủy ban nhân dân cấp dưới thì cơ quan tài chính ở địa phương báo cáo Ủy ban nhân dân cùng cấp quyết định; Bộ Tài chính báo cáo Thủ tướng Chính phủ quyết định.</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4. Trình tự, thủ tục trình Quốc hội quyết định dự toán ngân sách nhà nước và phương án phân bổ ngân sách trung ương:</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a) Chính phủ xem xét, thông qua các dự thảo báo cáo của Chính phủ do Bộ Tài chính trình trước khi trình Ủy ban Thường vụ Quốc hội;</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b) Ủy ban Kinh tế và Tài chính của Quốc hội chủ trì thẩm tra các báo cáo của Chính phủ trình Ủy ban Thường vụ Quốc hội, Quốc hội;</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c) Trên cơ sở ý kiến thẩm tra của Ủy ban Kinh tế và Tài chính của Quốc hội và ý kiến của Ủy ban Thường vụ Quốc hội, Chính phủ hoàn chỉnh các báo cáo trình Quốc hội;</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d) Quốc hội thảo luận, quyết định dự toán ngân sách nhà nước, phương án phân bổ ngân sách trung ương năm sau. Trong quá trình thảo luận, quyết định dự toán ngân sách nhà nước, phương án phân bổ ngân sách trung ương, trường hợp quyết định điều chỉnh thu, chi ngân sách, Quốc hội quyết định các giải pháp để bảo đảm cân đối ngân sách.</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5. Trình tự, thủ tục thẩm tra của các cơ quan của Quốc hội về dự toán ngân sách nhà nước, phương án phân bổ ngân sách trung ương do Ủy ban Thường vụ Quốc hội quy định.</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bookmarkStart w:id="98" w:name="dieu_49"/>
      <w:r w:rsidRPr="00B9219C">
        <w:rPr>
          <w:rFonts w:eastAsia="Times New Roman" w:cs="Times New Roman"/>
          <w:b/>
          <w:bCs/>
          <w:noProof/>
          <w:sz w:val="28"/>
          <w:szCs w:val="28"/>
          <w:lang w:val="en-GB"/>
        </w:rPr>
        <w:lastRenderedPageBreak/>
        <w:t>Điều 5</w:t>
      </w:r>
      <w:r w:rsidR="00690D7B" w:rsidRPr="00B9219C">
        <w:rPr>
          <w:rFonts w:eastAsia="Times New Roman" w:cs="Times New Roman"/>
          <w:b/>
          <w:bCs/>
          <w:noProof/>
          <w:sz w:val="28"/>
          <w:szCs w:val="28"/>
          <w:lang w:val="en-GB"/>
        </w:rPr>
        <w:t>8</w:t>
      </w:r>
      <w:r w:rsidRPr="00B9219C">
        <w:rPr>
          <w:rFonts w:eastAsia="Times New Roman" w:cs="Times New Roman"/>
          <w:b/>
          <w:bCs/>
          <w:noProof/>
          <w:sz w:val="28"/>
          <w:szCs w:val="28"/>
          <w:lang w:val="en-GB"/>
        </w:rPr>
        <w:t>. Các tài liệu Chính phủ trình Quốc hội về dự toán ngân sách nhà nước và phương án phân bổ ngân sách trung ương</w:t>
      </w:r>
      <w:bookmarkEnd w:id="98"/>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1. Đánh giá tình hình thực hiện ngân sách nhà nước năm hiện hành; các căn cứ lập dự toán ngân sách nhà nước và phân bổ ngân sách trung ương; những nội dung cơ bản và giải pháp nhằm thực hiện dự toán ngân sách nhà nước.</w:t>
      </w:r>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2. Dự toán thu ngân sách nhà nước kèm theo các giải pháp nhằm huy động nguồn thu cho ngân sách nhà nước.</w:t>
      </w:r>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3. Dự toán chi ngân sách nhà nước, trong đó nêu rõ các ưu tiên chính sách, mục tiêu, chương trình quan trọng của Đảng và Nhà nước có liên quan đến ngân sách nhà nước.</w:t>
      </w:r>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Riêng đối với dự toán chi đầu tư công nêu rõ định hướng đầu tư công, khả năng huy động và cân đối các nguồn vốn thưc hiện trong năm dự toán; lựa chọn danh mục dự án dự kiến và mức vốn bố trí cho từng chương trình, nhiệm vụ, dự án; giải pháp điều hành, tổ chức thực hiện và dự kiến kết quả đạt được.</w:t>
      </w:r>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4. Bội chi ngân sách nhà nước và các nguồn bù đắp; tỷ lệ bội chi so với tổng sản phẩm trong nước.</w:t>
      </w:r>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5. Kế hoạch tài chính 05 năm quốc gia đối với năm đầu của kỳ kế hoạch.</w:t>
      </w:r>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6. Báo cáo thông tin về nợ công theo quy định của Luật Quản lý nợ công, trong đó nêu rõ số nợ đến hạn phải trả, số nợ quá hạn phải trả, số lãi phải trả trong năm, số nợ sẽ phát sinh thêm do phải vay để bù đắp bội chi, vay để trả nợ gốc ngân sách nhà nước, khả năng trả nợ trong năm và số nợ đến cuối năm.</w:t>
      </w:r>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7. Báo cáo tình hình thực hiện kế hoạch tài chính, dự kiến kế hoạch tài chính năm sau của các quỹ tài chính nhà nước ngoài ngân sách do trung ương quản lý.</w:t>
      </w:r>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8. Các chính sách và biện pháp cụ thể nhằm ổn định tài chính và ngân sách nhà nước.</w:t>
      </w:r>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9. Danh mục, tiến độ thực hiện và mức dự toán đầu tư năm kế hoạch đối với các chương trình, dự án quan trọng quốc gia sử dụng vốn ngân sách nhà nước đã được Quốc hội quyết định.</w:t>
      </w:r>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10. Dự toán chi của từng Bộ, cơ quan ngang Bộ, cơ quan khác ở trung ương theo từng lĩnh vực; nhiệm vụ thu, chi, mức bội chi và số bổ sung từ ngân sách trung ương cho ngân sách từng tỉnh, thành phố trực thuộc trung ương.</w:t>
      </w:r>
    </w:p>
    <w:p w:rsidR="00D62AFB" w:rsidRPr="00B9219C" w:rsidRDefault="008958F4">
      <w:pPr>
        <w:shd w:val="clear" w:color="auto" w:fill="FFFFFF"/>
        <w:spacing w:before="120" w:after="120" w:line="370" w:lineRule="exact"/>
        <w:ind w:firstLine="547"/>
        <w:jc w:val="both"/>
        <w:rPr>
          <w:rFonts w:eastAsia="Times New Roman" w:cs="Times New Roman"/>
          <w:noProof/>
          <w:sz w:val="28"/>
          <w:szCs w:val="28"/>
          <w:lang w:val="en-GB"/>
        </w:rPr>
      </w:pPr>
      <w:r w:rsidRPr="00B9219C">
        <w:rPr>
          <w:rFonts w:eastAsia="Times New Roman" w:cs="Times New Roman"/>
          <w:noProof/>
          <w:sz w:val="28"/>
          <w:szCs w:val="28"/>
          <w:lang w:val="en-GB"/>
        </w:rPr>
        <w:t>11. Các tài liệu khác nhằm thuyết minh dự toán thu, chi ngân sách nhà nước và phương án phân bổ ngân sách trung ương; tình hình miễn, giảm thuế, phí, lệ phí (nếu có) trong báo cáo dự toán ngân sách nhà nước trình Quốc hội.</w:t>
      </w:r>
    </w:p>
    <w:p w:rsidR="0078190B" w:rsidRDefault="0078190B">
      <w:pPr>
        <w:shd w:val="clear" w:color="auto" w:fill="FFFFFF"/>
        <w:spacing w:before="120" w:after="120" w:line="360" w:lineRule="exact"/>
        <w:ind w:firstLine="540"/>
        <w:jc w:val="both"/>
        <w:rPr>
          <w:rFonts w:eastAsia="Times New Roman" w:cs="Times New Roman"/>
          <w:b/>
          <w:bCs/>
          <w:noProof/>
          <w:sz w:val="28"/>
          <w:szCs w:val="28"/>
          <w:lang w:val="en-GB"/>
        </w:rPr>
      </w:pPr>
      <w:bookmarkStart w:id="99" w:name="dieu_50"/>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b/>
          <w:bCs/>
          <w:noProof/>
          <w:sz w:val="28"/>
          <w:szCs w:val="28"/>
          <w:lang w:val="en-GB"/>
        </w:rPr>
        <w:lastRenderedPageBreak/>
        <w:t>Điều 5</w:t>
      </w:r>
      <w:r w:rsidR="00690D7B" w:rsidRPr="00B9219C">
        <w:rPr>
          <w:rFonts w:eastAsia="Times New Roman" w:cs="Times New Roman"/>
          <w:b/>
          <w:bCs/>
          <w:noProof/>
          <w:sz w:val="28"/>
          <w:szCs w:val="28"/>
          <w:lang w:val="en-GB"/>
        </w:rPr>
        <w:t>9</w:t>
      </w:r>
      <w:r w:rsidRPr="00B9219C">
        <w:rPr>
          <w:rFonts w:eastAsia="Times New Roman" w:cs="Times New Roman"/>
          <w:b/>
          <w:bCs/>
          <w:noProof/>
          <w:sz w:val="28"/>
          <w:szCs w:val="28"/>
          <w:lang w:val="en-GB"/>
        </w:rPr>
        <w:t>. Lập lại dự toán ngân sách nhà nước</w:t>
      </w:r>
      <w:bookmarkEnd w:id="99"/>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1. Trong trường hợp dự toán ngân sách nhà nước hoặc phương án phân bổ ngân sách trung ương chưa được Quốc hội thông qua, Chính phủ lập lại dự toán đối với nội dung chưa được thông qua, trình Quốc hội vào thời gian do Quốc hội quyết định.</w:t>
      </w:r>
    </w:p>
    <w:p w:rsidR="00D62AFB" w:rsidRPr="00B9219C" w:rsidRDefault="008958F4">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2. Trường hợp dự toán ngân sách địa phương hoặc phương án phân bổ ngân sách cấp mình chưa được Hội đồng nhân dân thông qua, Ủy ban nhân dân lập lại dự toán đối với nội dung chưa được thông qua, trình Hội đồng nhân dân vào thời gian do Hội đồng nhân dân quyết định, nhưng không được chậm hơn thời gian Chính phủ quy định.</w:t>
      </w:r>
    </w:p>
    <w:p w:rsidR="00D62AFB" w:rsidRPr="00B9219C" w:rsidRDefault="008958F4" w:rsidP="00C72CAB">
      <w:pPr>
        <w:shd w:val="clear" w:color="auto" w:fill="FFFFFF"/>
        <w:spacing w:before="120" w:after="120" w:line="360" w:lineRule="exact"/>
        <w:ind w:firstLine="540"/>
        <w:jc w:val="both"/>
        <w:rPr>
          <w:rFonts w:eastAsia="Times New Roman" w:cs="Times New Roman"/>
          <w:noProof/>
          <w:sz w:val="28"/>
          <w:szCs w:val="28"/>
          <w:lang w:val="en-GB"/>
        </w:rPr>
      </w:pPr>
      <w:r w:rsidRPr="00B9219C">
        <w:rPr>
          <w:rFonts w:eastAsia="Times New Roman" w:cs="Times New Roman"/>
          <w:noProof/>
          <w:sz w:val="28"/>
          <w:szCs w:val="28"/>
          <w:lang w:val="en-GB"/>
        </w:rPr>
        <w:t>3. Chính phủ quy định thời gian lập lại dự toán ngân sách địa phương tại khoản 2 Điều này.</w:t>
      </w:r>
    </w:p>
    <w:p w:rsidR="00C72CAB" w:rsidRPr="00B9219C" w:rsidRDefault="00C72CAB" w:rsidP="00C72CAB">
      <w:pPr>
        <w:shd w:val="clear" w:color="auto" w:fill="FFFFFF"/>
        <w:spacing w:before="120" w:after="120" w:line="360" w:lineRule="exact"/>
        <w:ind w:firstLine="540"/>
        <w:jc w:val="both"/>
        <w:rPr>
          <w:rFonts w:eastAsia="Times New Roman" w:cs="Times New Roman"/>
          <w:noProof/>
          <w:sz w:val="28"/>
          <w:szCs w:val="28"/>
          <w:lang w:val="en-GB"/>
        </w:rPr>
      </w:pPr>
    </w:p>
    <w:p w:rsidR="00D62AFB" w:rsidRPr="00B9219C" w:rsidRDefault="008958F4" w:rsidP="00C72CAB">
      <w:pPr>
        <w:shd w:val="clear" w:color="auto" w:fill="FFFFFF"/>
        <w:spacing w:after="0" w:line="360" w:lineRule="exact"/>
        <w:jc w:val="center"/>
        <w:rPr>
          <w:rFonts w:eastAsia="Times New Roman" w:cs="Times New Roman"/>
          <w:noProof/>
          <w:sz w:val="28"/>
          <w:szCs w:val="28"/>
          <w:lang w:val="en-GB"/>
        </w:rPr>
      </w:pPr>
      <w:bookmarkStart w:id="100" w:name="chuong_5"/>
      <w:r w:rsidRPr="00B9219C">
        <w:rPr>
          <w:rFonts w:eastAsia="Times New Roman" w:cs="Times New Roman"/>
          <w:b/>
          <w:bCs/>
          <w:noProof/>
          <w:sz w:val="28"/>
          <w:szCs w:val="28"/>
          <w:lang w:val="en-GB"/>
        </w:rPr>
        <w:t>Chương V</w:t>
      </w:r>
      <w:bookmarkEnd w:id="100"/>
      <w:r w:rsidRPr="00B9219C">
        <w:rPr>
          <w:rFonts w:eastAsia="Times New Roman" w:cs="Times New Roman"/>
          <w:b/>
          <w:bCs/>
          <w:noProof/>
          <w:sz w:val="28"/>
          <w:szCs w:val="28"/>
          <w:lang w:val="en-GB"/>
        </w:rPr>
        <w:t>I</w:t>
      </w:r>
    </w:p>
    <w:p w:rsidR="00D62AFB" w:rsidRPr="00B9219C" w:rsidRDefault="008958F4">
      <w:pPr>
        <w:shd w:val="clear" w:color="auto" w:fill="FFFFFF"/>
        <w:spacing w:before="120" w:after="120" w:line="360" w:lineRule="exact"/>
        <w:jc w:val="center"/>
        <w:rPr>
          <w:rFonts w:eastAsia="Times New Roman" w:cs="Times New Roman"/>
          <w:b/>
          <w:bCs/>
          <w:noProof/>
          <w:sz w:val="26"/>
          <w:szCs w:val="26"/>
          <w:lang w:val="en-GB"/>
        </w:rPr>
      </w:pPr>
      <w:bookmarkStart w:id="101" w:name="chuong_5_name"/>
      <w:r w:rsidRPr="00B9219C">
        <w:rPr>
          <w:rFonts w:eastAsia="Times New Roman" w:cs="Times New Roman"/>
          <w:b/>
          <w:bCs/>
          <w:noProof/>
          <w:sz w:val="26"/>
          <w:szCs w:val="26"/>
          <w:lang w:val="en-GB"/>
        </w:rPr>
        <w:t>CHẤP HÀNH NGÂN SÁCH NHÀ NƯỚC</w:t>
      </w:r>
      <w:bookmarkEnd w:id="101"/>
    </w:p>
    <w:p w:rsidR="00D62AFB" w:rsidRPr="00B9219C" w:rsidRDefault="00D62AFB">
      <w:pPr>
        <w:shd w:val="clear" w:color="auto" w:fill="FFFFFF"/>
        <w:spacing w:before="120" w:after="120" w:line="360" w:lineRule="exact"/>
        <w:ind w:firstLine="567"/>
        <w:jc w:val="center"/>
        <w:rPr>
          <w:rFonts w:eastAsia="Times New Roman" w:cs="Times New Roman"/>
          <w:noProof/>
          <w:sz w:val="28"/>
          <w:szCs w:val="28"/>
          <w:lang w:val="en-GB"/>
        </w:rPr>
      </w:pP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bookmarkStart w:id="102" w:name="dieu_51"/>
      <w:r w:rsidRPr="00B9219C">
        <w:rPr>
          <w:rFonts w:eastAsia="Times New Roman" w:cs="Times New Roman"/>
          <w:b/>
          <w:bCs/>
          <w:noProof/>
          <w:sz w:val="28"/>
          <w:szCs w:val="28"/>
          <w:lang w:val="en-GB"/>
        </w:rPr>
        <w:t>Điều </w:t>
      </w:r>
      <w:r w:rsidR="00690D7B" w:rsidRPr="00B9219C">
        <w:rPr>
          <w:rFonts w:eastAsia="Times New Roman" w:cs="Times New Roman"/>
          <w:b/>
          <w:bCs/>
          <w:noProof/>
          <w:sz w:val="28"/>
          <w:szCs w:val="28"/>
          <w:lang w:val="en-GB"/>
        </w:rPr>
        <w:t>60</w:t>
      </w:r>
      <w:r w:rsidRPr="00B9219C">
        <w:rPr>
          <w:rFonts w:eastAsia="Times New Roman" w:cs="Times New Roman"/>
          <w:b/>
          <w:bCs/>
          <w:noProof/>
          <w:sz w:val="28"/>
          <w:szCs w:val="28"/>
          <w:lang w:val="en-GB"/>
        </w:rPr>
        <w:t>. Phân bổ và giao dự toán ngân sách nhà nước</w:t>
      </w:r>
      <w:bookmarkEnd w:id="102"/>
    </w:p>
    <w:p w:rsidR="00087EF6" w:rsidRPr="00B9219C" w:rsidRDefault="008958F4" w:rsidP="00087EF6">
      <w:pPr>
        <w:shd w:val="clear" w:color="auto" w:fill="FFFFFF"/>
        <w:spacing w:before="120" w:after="0" w:line="35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 Sau khi được Thủ tướng Chính phủ, Ủy ban nhân dân giao dự toán ngân sách, các đơn vị dự toán cấp I ở trung ương và địa phương thực hiện phân bổ và giao dự toán ngân sách cho các đơn vị sử dụng ngân sách thuộc phạm vi quản lý, đơn vị được giao quản lý tài sản kết cấu hạ tầng theo quy định của pháp luật về quản lý, sử dụng tài sản công, đơn vị được phân cấp quản lý vận hành khai thác, bảo trì tài sản kết cấu hạ tầng, đơn vị được giao thực hiện nhiệm vụ theo quy định của Chính phủ và đơn vị thuộc ngân sách cấp dưới trong trường hợp có ủy quyền thực hiện nhiệm vụ chi của mình, gửi cơ quan tài chính cùng cấp và Kho bạc Nhà nước nơi giao dịch để thực hiện. Việc phân bổ và giao dự toán phải bảo đảm thời hạn và yêu cầu quy định tại </w:t>
      </w:r>
      <w:bookmarkStart w:id="103" w:name="tc_44"/>
      <w:r w:rsidRPr="00B9219C">
        <w:rPr>
          <w:rFonts w:eastAsia="Times New Roman" w:cs="Times New Roman"/>
          <w:noProof/>
          <w:sz w:val="28"/>
          <w:szCs w:val="28"/>
          <w:lang w:val="en-GB"/>
        </w:rPr>
        <w:t xml:space="preserve">Điều </w:t>
      </w:r>
      <w:r w:rsidR="00BC37A8" w:rsidRPr="00B9219C">
        <w:rPr>
          <w:rFonts w:eastAsia="Times New Roman" w:cs="Times New Roman"/>
          <w:noProof/>
          <w:sz w:val="28"/>
          <w:szCs w:val="28"/>
          <w:lang w:val="en-GB"/>
        </w:rPr>
        <w:t>61</w:t>
      </w:r>
      <w:r w:rsidRPr="00B9219C">
        <w:rPr>
          <w:rFonts w:eastAsia="Times New Roman" w:cs="Times New Roman"/>
          <w:noProof/>
          <w:sz w:val="28"/>
          <w:szCs w:val="28"/>
          <w:lang w:val="en-GB"/>
        </w:rPr>
        <w:t xml:space="preserve"> của Luật này</w:t>
      </w:r>
      <w:bookmarkEnd w:id="103"/>
      <w:r w:rsidRPr="00B9219C">
        <w:rPr>
          <w:rFonts w:eastAsia="Times New Roman" w:cs="Times New Roman"/>
          <w:noProof/>
          <w:sz w:val="28"/>
          <w:szCs w:val="28"/>
          <w:lang w:val="en-GB"/>
        </w:rPr>
        <w:t>.</w:t>
      </w:r>
    </w:p>
    <w:p w:rsidR="00087EF6" w:rsidRPr="00B9219C" w:rsidRDefault="008958F4" w:rsidP="00087EF6">
      <w:pPr>
        <w:shd w:val="clear" w:color="auto" w:fill="FFFFFF"/>
        <w:spacing w:before="120" w:after="0" w:line="35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2. Cơ quan tài chính cùng cấp thực hiện kiểm tra dự toán đơn vị dự toán cấp I đã giao cho các đơn vị sử dụng ngân sách về tổng mức và chi tiết theo từng lĩnh vực của dự toán được giao; kinh phí bố trí trong dự toán đối với các nhiệm vụ, đề án đã được Thủ tướng Chính phủ hoặc Ủy ban nhân dân quyết định. Trường hợp phát hiện việc phân bổ không đúng tổng mức và chi tiết theo từng lĩnh vực, nhiệm vụ của dự toán ngân sách đã được giao, cơ quan tài chính yêu cầu đơn vị dự toán cấp I điều chỉnh lại chậm nhất là 10 ngày làm việc, kể từ ngày nhận được báo cáo phân bổ của đơn vị dự toán ngân sách. Sau khi điều chỉnh, đơn vị dự toán cấp I gửi cơ quan tài chính cùng cấp và Kho bạc Nhà nước để thực hiện.</w:t>
      </w:r>
    </w:p>
    <w:p w:rsidR="00087EF6" w:rsidRPr="00B9219C" w:rsidRDefault="008958F4" w:rsidP="00087EF6">
      <w:pPr>
        <w:shd w:val="clear" w:color="auto" w:fill="FFFFFF"/>
        <w:spacing w:before="120" w:after="0" w:line="35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3. Ngoài cơ quan có thẩm quyền giao dự toán ngân sách, không tổ chức hoặc cá nhân nào được thay đổi nhiệm vụ ngân sách đã được giao.</w:t>
      </w:r>
    </w:p>
    <w:p w:rsidR="00087EF6" w:rsidRPr="00B9219C" w:rsidRDefault="008958F4" w:rsidP="00087EF6">
      <w:pPr>
        <w:shd w:val="clear" w:color="auto" w:fill="FFFFFF"/>
        <w:spacing w:before="120" w:after="0" w:line="350" w:lineRule="exact"/>
        <w:ind w:firstLine="567"/>
        <w:jc w:val="both"/>
        <w:rPr>
          <w:rFonts w:eastAsia="Times New Roman" w:cs="Times New Roman"/>
          <w:noProof/>
          <w:sz w:val="28"/>
          <w:szCs w:val="28"/>
          <w:lang w:val="en-GB"/>
        </w:rPr>
      </w:pPr>
      <w:bookmarkStart w:id="104" w:name="dieu_52"/>
      <w:r w:rsidRPr="00B9219C">
        <w:rPr>
          <w:rFonts w:eastAsia="Times New Roman" w:cs="Times New Roman"/>
          <w:b/>
          <w:bCs/>
          <w:noProof/>
          <w:sz w:val="28"/>
          <w:szCs w:val="28"/>
          <w:lang w:val="en-GB"/>
        </w:rPr>
        <w:t>Điều </w:t>
      </w:r>
      <w:r w:rsidR="00690D7B" w:rsidRPr="00B9219C">
        <w:rPr>
          <w:rFonts w:eastAsia="Times New Roman" w:cs="Times New Roman"/>
          <w:b/>
          <w:bCs/>
          <w:noProof/>
          <w:sz w:val="28"/>
          <w:szCs w:val="28"/>
          <w:lang w:val="en-GB"/>
        </w:rPr>
        <w:t>61</w:t>
      </w:r>
      <w:r w:rsidRPr="00B9219C">
        <w:rPr>
          <w:rFonts w:eastAsia="Times New Roman" w:cs="Times New Roman"/>
          <w:b/>
          <w:bCs/>
          <w:noProof/>
          <w:sz w:val="28"/>
          <w:szCs w:val="28"/>
          <w:lang w:val="en-GB"/>
        </w:rPr>
        <w:t>. Yêu cầu và thời hạn về phân bổ và giao dự toán ngân sách nhà nước</w:t>
      </w:r>
      <w:bookmarkEnd w:id="104"/>
    </w:p>
    <w:p w:rsidR="00087EF6" w:rsidRPr="00B9219C" w:rsidRDefault="008958F4" w:rsidP="00087EF6">
      <w:pPr>
        <w:shd w:val="clear" w:color="auto" w:fill="FFFFFF"/>
        <w:spacing w:before="120" w:after="0" w:line="35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 Việc phân bổ và giao dự toán cho các đơn vị sử dụng ngân sách phải bảo đảm:</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a) Đúng với dự toán ngân sách được giao cả về tổng mức và chi tiết theo từng lĩnh vực, nhiệm vụ thu, chi được giao;</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b) Đúng chính sách, chế độ, tiêu chuẩn, định mức chi;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c) Phân bố đủ vốn, kinh phí để thu hồi các khoản đã ứng trước dự toán đến hạn thu hồi trong năm, vốn đối ứng các dự án sử dụng vốn ODA của các nhà tài trợ nước ngoài theo cam kết;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en-GB"/>
        </w:rPr>
        <w:t xml:space="preserve">d) </w:t>
      </w:r>
      <w:r w:rsidR="004C65B2" w:rsidRPr="00B9219C">
        <w:rPr>
          <w:rFonts w:eastAsia="Times New Roman" w:cs="Times New Roman"/>
          <w:noProof/>
          <w:sz w:val="28"/>
          <w:szCs w:val="28"/>
          <w:lang w:val="en-GB"/>
        </w:rPr>
        <w:t>Đối với phân bổ vốn đầu tư phát triển</w:t>
      </w:r>
      <w:r w:rsidR="009C4368" w:rsidRPr="00B9219C">
        <w:rPr>
          <w:rFonts w:eastAsia="Times New Roman" w:cs="Times New Roman"/>
          <w:noProof/>
          <w:sz w:val="28"/>
          <w:szCs w:val="28"/>
          <w:lang w:val="vi-VN"/>
        </w:rPr>
        <w:t>,</w:t>
      </w:r>
      <w:r w:rsidR="004C65B2" w:rsidRPr="00B9219C">
        <w:rPr>
          <w:rFonts w:eastAsia="Times New Roman" w:cs="Times New Roman"/>
          <w:noProof/>
          <w:sz w:val="28"/>
          <w:szCs w:val="28"/>
          <w:lang w:val="en-GB"/>
        </w:rPr>
        <w:t xml:space="preserve"> phải bảo đảm các yêu cầu theo quy định của </w:t>
      </w:r>
      <w:r w:rsidRPr="00B9219C">
        <w:rPr>
          <w:rFonts w:eastAsia="Times New Roman" w:cs="Times New Roman"/>
          <w:noProof/>
          <w:sz w:val="28"/>
          <w:szCs w:val="28"/>
          <w:lang w:val="en-GB"/>
        </w:rPr>
        <w:t xml:space="preserve">Luật này, Luật Xây dựng, </w:t>
      </w:r>
      <w:r w:rsidR="004C65B2" w:rsidRPr="00B9219C">
        <w:rPr>
          <w:rFonts w:eastAsia="Times New Roman" w:cs="Times New Roman"/>
          <w:noProof/>
          <w:sz w:val="28"/>
          <w:szCs w:val="28"/>
          <w:lang w:val="en-GB"/>
        </w:rPr>
        <w:t>quy định của pháp luật khác có liên quan</w:t>
      </w:r>
      <w:r w:rsidR="00EA158D" w:rsidRPr="00B9219C">
        <w:rPr>
          <w:rFonts w:eastAsia="Times New Roman" w:cs="Times New Roman"/>
          <w:noProof/>
          <w:sz w:val="28"/>
          <w:szCs w:val="28"/>
          <w:lang w:val="vi-VN"/>
        </w:rPr>
        <w:t>;</w:t>
      </w:r>
      <w:r w:rsidR="004C65B2" w:rsidRPr="00B9219C">
        <w:rPr>
          <w:rFonts w:eastAsia="Times New Roman" w:cs="Times New Roman"/>
          <w:noProof/>
          <w:sz w:val="28"/>
          <w:szCs w:val="28"/>
          <w:lang w:val="vi-VN"/>
        </w:rPr>
        <w:t xml:space="preserve"> </w:t>
      </w:r>
      <w:r w:rsidR="009C4368" w:rsidRPr="00B9219C">
        <w:rPr>
          <w:rFonts w:eastAsia="Times New Roman" w:cs="Times New Roman"/>
          <w:noProof/>
          <w:sz w:val="28"/>
          <w:szCs w:val="28"/>
          <w:lang w:val="vi-VN"/>
        </w:rPr>
        <w:t xml:space="preserve">thời gian bố trí vốn thực hiện dự án và điều kiện để chương trình, dự án, nhiệm vụ và đối tượng đầu tư công khác được giao dự toán chi đầu tư công hằng năm theo quy định tại Điều </w:t>
      </w:r>
      <w:r w:rsidR="00EA2275" w:rsidRPr="00B9219C">
        <w:rPr>
          <w:rFonts w:eastAsia="Times New Roman" w:cs="Times New Roman"/>
          <w:noProof/>
          <w:sz w:val="28"/>
          <w:szCs w:val="28"/>
        </w:rPr>
        <w:t>62 của</w:t>
      </w:r>
      <w:r w:rsidR="009C4368" w:rsidRPr="00B9219C">
        <w:rPr>
          <w:rFonts w:eastAsia="Times New Roman" w:cs="Times New Roman"/>
          <w:noProof/>
          <w:sz w:val="28"/>
          <w:szCs w:val="28"/>
          <w:lang w:val="vi-VN"/>
        </w:rPr>
        <w:t xml:space="preserve"> Luật này.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đ) Đối với phân bổ các khoản bổ sung có mục tiêu từ ngân sách cấp trên cho ngân sách cấp dưới phải bảo đảm đúng mục tiêu, đúng đối tượng và thực hiện đúng các cam kết hoặc quy định về bố trí ngân sách địa phương cho mục tiêu đó.</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Thời hạn phân bổ và giao dự toán ngân sách nhà nước:</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Đối với dự toán ngân sách được giao theo quy định tại </w:t>
      </w:r>
      <w:bookmarkStart w:id="105" w:name="tc_45"/>
      <w:r w:rsidRPr="00B9219C">
        <w:rPr>
          <w:rFonts w:eastAsia="Times New Roman" w:cs="Times New Roman"/>
          <w:noProof/>
          <w:sz w:val="28"/>
          <w:szCs w:val="28"/>
          <w:lang w:val="vi-VN"/>
        </w:rPr>
        <w:t>khoản 5 và khoản 7 Điều 55 của Luật này</w:t>
      </w:r>
      <w:bookmarkEnd w:id="105"/>
      <w:r w:rsidRPr="00B9219C">
        <w:rPr>
          <w:rFonts w:eastAsia="Times New Roman" w:cs="Times New Roman"/>
          <w:noProof/>
          <w:sz w:val="28"/>
          <w:szCs w:val="28"/>
          <w:lang w:val="vi-VN"/>
        </w:rPr>
        <w:t>, các đơn vị dự toán cấp I phải hoàn thành việc phân bổ và giao dự toán cho các đơn vị sử dụng ngân sách trước ngày 31 tháng 12 năm trước theo quy định tại </w:t>
      </w:r>
      <w:bookmarkStart w:id="106" w:name="tc_46"/>
      <w:r w:rsidRPr="00B9219C">
        <w:rPr>
          <w:rFonts w:eastAsia="Times New Roman" w:cs="Times New Roman"/>
          <w:noProof/>
          <w:sz w:val="28"/>
          <w:szCs w:val="28"/>
          <w:lang w:val="vi-VN"/>
        </w:rPr>
        <w:t>khoản 8 Điều 55 của Luật này</w:t>
      </w:r>
      <w:bookmarkEnd w:id="106"/>
      <w:r w:rsidRPr="00B9219C">
        <w:rPr>
          <w:rFonts w:eastAsia="Times New Roman" w:cs="Times New Roman"/>
          <w:noProof/>
          <w:sz w:val="28"/>
          <w:szCs w:val="28"/>
          <w:lang w:val="vi-VN"/>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b) Trường hợp được giao bổ sung dự toán, chậm nhất 10 ngày làm việc kể từ ngày được giao, đơn vị dự toán cấp trên và Ủy ban nhân dân cấp dưới hoàn thành việc phân bổ và giao dự toán theo quy định; Ủy ban nhân dân cấp dưới báo cáo Hội đồng nhân dân cùng cấp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vi-VN"/>
        </w:rPr>
        <w:t>gần nhất về việc quyết định giao dự toán bổ sung.</w:t>
      </w:r>
    </w:p>
    <w:p w:rsidR="00D62AFB" w:rsidRPr="00B9219C" w:rsidRDefault="008958F4">
      <w:pPr>
        <w:shd w:val="clear" w:color="auto" w:fill="FFFFFF"/>
        <w:spacing w:before="120" w:after="0" w:line="360" w:lineRule="exact"/>
        <w:ind w:firstLine="567"/>
        <w:jc w:val="both"/>
        <w:rPr>
          <w:rFonts w:eastAsia="Times New Roman" w:cs="Times New Roman"/>
          <w:b/>
          <w:bCs/>
          <w:noProof/>
          <w:sz w:val="28"/>
          <w:szCs w:val="28"/>
          <w:lang w:val="vi-VN"/>
        </w:rPr>
      </w:pPr>
      <w:r w:rsidRPr="00B9219C">
        <w:rPr>
          <w:rFonts w:eastAsia="Times New Roman" w:cs="Times New Roman"/>
          <w:b/>
          <w:bCs/>
          <w:noProof/>
          <w:sz w:val="28"/>
          <w:szCs w:val="28"/>
          <w:lang w:val="vi-VN"/>
        </w:rPr>
        <w:t xml:space="preserve">Điều 62. </w:t>
      </w:r>
      <w:r w:rsidRPr="00B9219C">
        <w:rPr>
          <w:rFonts w:cs="Times New Roman"/>
          <w:b/>
          <w:bCs/>
          <w:noProof/>
          <w:sz w:val="28"/>
          <w:szCs w:val="28"/>
          <w:lang w:val="vi-VN"/>
        </w:rPr>
        <w:t>Thời gian bố trí vốn thực hiện dự án và điều kiện để chương trình, dự án, nhiệm vụ và đối tượng đầu tư công khác được giao</w:t>
      </w:r>
      <w:r w:rsidR="009C4368" w:rsidRPr="00B9219C">
        <w:rPr>
          <w:rFonts w:cs="Times New Roman"/>
          <w:b/>
          <w:bCs/>
          <w:noProof/>
          <w:sz w:val="28"/>
          <w:szCs w:val="28"/>
          <w:lang w:val="vi-VN"/>
        </w:rPr>
        <w:t xml:space="preserve"> </w:t>
      </w:r>
      <w:r w:rsidRPr="00B9219C">
        <w:rPr>
          <w:rFonts w:cs="Times New Roman"/>
          <w:b/>
          <w:bCs/>
          <w:noProof/>
          <w:sz w:val="28"/>
          <w:szCs w:val="28"/>
          <w:lang w:val="vi-VN"/>
        </w:rPr>
        <w:t xml:space="preserve">dự toán chi đầu tư công hằng năm </w:t>
      </w:r>
    </w:p>
    <w:p w:rsidR="00D62AFB" w:rsidRPr="00B9219C" w:rsidRDefault="008958F4">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1. Thời gian bố trí vốn thực hiện dự án được quy định như sau:</w:t>
      </w:r>
    </w:p>
    <w:p w:rsidR="00D62AFB" w:rsidRPr="00B9219C" w:rsidRDefault="008958F4">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a) Chương trình mục tiêu quốc gia, dự án quan trọng quốc gia thực hiện theo nghị quyết của Quốc hội;</w:t>
      </w:r>
    </w:p>
    <w:p w:rsidR="00D62AFB" w:rsidRPr="00B9219C" w:rsidRDefault="008958F4">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lastRenderedPageBreak/>
        <w:t>b) Dự án nhóm A không quá 06 năm;</w:t>
      </w:r>
    </w:p>
    <w:p w:rsidR="00D62AFB" w:rsidRPr="00B9219C" w:rsidRDefault="008958F4">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c) Dự án nhóm B không quá 04 năm;</w:t>
      </w:r>
    </w:p>
    <w:p w:rsidR="00D62AFB" w:rsidRPr="00B9219C" w:rsidRDefault="008958F4">
      <w:pPr>
        <w:shd w:val="clear" w:color="auto" w:fill="FFFFFF"/>
        <w:spacing w:before="120" w:after="0" w:line="360" w:lineRule="exact"/>
        <w:ind w:firstLine="567"/>
        <w:jc w:val="both"/>
        <w:rPr>
          <w:rFonts w:cs="Times New Roman"/>
          <w:bCs/>
          <w:noProof/>
          <w:sz w:val="28"/>
          <w:szCs w:val="28"/>
        </w:rPr>
      </w:pPr>
      <w:r w:rsidRPr="00B9219C">
        <w:rPr>
          <w:rFonts w:cs="Times New Roman"/>
          <w:bCs/>
          <w:noProof/>
          <w:sz w:val="28"/>
          <w:szCs w:val="28"/>
          <w:lang w:val="vi-VN"/>
        </w:rPr>
        <w:t>d) Dự án nhóm C không quá 03 năm</w:t>
      </w:r>
      <w:r w:rsidR="00A24E97" w:rsidRPr="00B9219C">
        <w:rPr>
          <w:rFonts w:cs="Times New Roman"/>
          <w:bCs/>
          <w:noProof/>
          <w:sz w:val="28"/>
          <w:szCs w:val="28"/>
        </w:rPr>
        <w:t>;</w:t>
      </w:r>
    </w:p>
    <w:p w:rsidR="00A24E97" w:rsidRPr="00B9219C" w:rsidRDefault="00A24E97">
      <w:pPr>
        <w:shd w:val="clear" w:color="auto" w:fill="FFFFFF"/>
        <w:spacing w:before="120" w:after="0" w:line="360" w:lineRule="exact"/>
        <w:ind w:firstLine="567"/>
        <w:jc w:val="both"/>
        <w:rPr>
          <w:rFonts w:cs="Times New Roman"/>
          <w:bCs/>
          <w:noProof/>
          <w:sz w:val="28"/>
          <w:szCs w:val="28"/>
          <w:lang w:val="en-GB"/>
        </w:rPr>
      </w:pPr>
      <w:r w:rsidRPr="00B9219C">
        <w:rPr>
          <w:rFonts w:cs="Times New Roman"/>
          <w:bCs/>
          <w:noProof/>
          <w:sz w:val="28"/>
          <w:szCs w:val="28"/>
          <w:lang w:val="en-GB"/>
        </w:rPr>
        <w:t>đ) Thời gian thực hiện dự án thành phần độc lập bồi thường, hỗ trợ, tái định cư, giải phóng mặt bằng được tính trong tổng thời gian bố trí vốn thực hiện dự án;</w:t>
      </w:r>
    </w:p>
    <w:p w:rsidR="005365FB" w:rsidRPr="00B9219C" w:rsidRDefault="005365FB">
      <w:pPr>
        <w:shd w:val="clear" w:color="auto" w:fill="FFFFFF"/>
        <w:spacing w:before="120" w:after="0" w:line="360" w:lineRule="exact"/>
        <w:ind w:firstLine="567"/>
        <w:jc w:val="both"/>
        <w:rPr>
          <w:rFonts w:cs="Times New Roman"/>
          <w:bCs/>
          <w:noProof/>
          <w:sz w:val="28"/>
          <w:szCs w:val="28"/>
        </w:rPr>
      </w:pPr>
      <w:r w:rsidRPr="00B9219C">
        <w:rPr>
          <w:rFonts w:cs="Times New Roman"/>
          <w:bCs/>
          <w:noProof/>
          <w:sz w:val="28"/>
          <w:szCs w:val="28"/>
        </w:rPr>
        <w:t>e)</w:t>
      </w:r>
      <w:r w:rsidR="00C156F9" w:rsidRPr="00B9219C">
        <w:rPr>
          <w:sz w:val="28"/>
          <w:szCs w:val="28"/>
        </w:rPr>
        <w:t xml:space="preserve"> Đối với </w:t>
      </w:r>
      <w:r w:rsidRPr="00B9219C">
        <w:rPr>
          <w:rFonts w:cs="Times New Roman"/>
          <w:bCs/>
          <w:noProof/>
          <w:sz w:val="28"/>
          <w:szCs w:val="28"/>
        </w:rPr>
        <w:t>dự án sử dụng vốn ODA, vốn vay ưu đãi nước ngoài</w:t>
      </w:r>
      <w:r w:rsidRPr="00B9219C">
        <w:rPr>
          <w:sz w:val="28"/>
          <w:szCs w:val="28"/>
        </w:rPr>
        <w:t xml:space="preserve">, </w:t>
      </w:r>
      <w:r w:rsidRPr="00B9219C">
        <w:rPr>
          <w:rFonts w:cs="Times New Roman"/>
          <w:bCs/>
          <w:noProof/>
          <w:sz w:val="28"/>
          <w:szCs w:val="28"/>
        </w:rPr>
        <w:t>thời hạn bố trí vốn nước ngoài và vốn đối ứng của dự án không bao gồm thời gian chuẩn bị đầu tư và thời gian quyết toán</w:t>
      </w:r>
      <w:r w:rsidR="00545C44" w:rsidRPr="00B9219C">
        <w:rPr>
          <w:rFonts w:cs="Times New Roman"/>
          <w:bCs/>
          <w:noProof/>
          <w:sz w:val="28"/>
          <w:szCs w:val="28"/>
        </w:rPr>
        <w:t xml:space="preserve"> vốn đầu tư công</w:t>
      </w:r>
      <w:r w:rsidRPr="00B9219C">
        <w:rPr>
          <w:rFonts w:cs="Times New Roman"/>
          <w:bCs/>
          <w:noProof/>
          <w:sz w:val="28"/>
          <w:szCs w:val="28"/>
        </w:rPr>
        <w:t xml:space="preserve"> dự án, tối đa bằng thời hạn giải ngân quy định tại điều ước quốc tế, thỏa thuận về vốn ODA, vốn vay ưu đãi nước ngoài và quy định về thời hạn giải ngân của nhà tài trợ nước ngoài, bao gồm cả trường hợp được điều chỉnh hoặc gia hạn. </w:t>
      </w:r>
    </w:p>
    <w:p w:rsidR="005365FB" w:rsidRPr="00B9219C" w:rsidRDefault="005365FB">
      <w:pPr>
        <w:shd w:val="clear" w:color="auto" w:fill="FFFFFF"/>
        <w:spacing w:before="120" w:after="0" w:line="360" w:lineRule="exact"/>
        <w:ind w:firstLine="567"/>
        <w:jc w:val="both"/>
        <w:rPr>
          <w:sz w:val="28"/>
          <w:szCs w:val="28"/>
        </w:rPr>
      </w:pPr>
      <w:r w:rsidRPr="00B9219C">
        <w:rPr>
          <w:rFonts w:cs="Times New Roman"/>
          <w:bCs/>
          <w:noProof/>
          <w:sz w:val="28"/>
          <w:szCs w:val="28"/>
        </w:rPr>
        <w:t>Dự toán chi đầu tư công vốn nước ngoài của chương trình, dự án sử dụng vốn ODA, vốn vay ưu đãi nước ngoài do ngân sách trung ương cấp phát và khoản vay lại của ngân sách địa phương được giải ngân theo dự toán ngân sách nhà nước hằng năm, không phụ thuộc vào tỷ lệ cấp phát và cho vay lại.</w:t>
      </w:r>
    </w:p>
    <w:p w:rsidR="00D62AFB" w:rsidRPr="00B9219C" w:rsidRDefault="005365FB">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rPr>
        <w:t>g</w:t>
      </w:r>
      <w:r w:rsidR="008958F4" w:rsidRPr="00B9219C">
        <w:rPr>
          <w:rFonts w:cs="Times New Roman"/>
          <w:bCs/>
          <w:noProof/>
          <w:sz w:val="28"/>
          <w:szCs w:val="28"/>
          <w:lang w:val="vi-VN"/>
        </w:rPr>
        <w:t xml:space="preserve">) Trường hợp không đáp ứng thời hạn bố trí vốn quy định tại điểm a, b, c, d khoản này khoản 1 Điều này, </w:t>
      </w:r>
      <w:r w:rsidR="0052139B" w:rsidRPr="00B9219C">
        <w:rPr>
          <w:rFonts w:cs="Times New Roman"/>
          <w:bCs/>
          <w:noProof/>
          <w:sz w:val="28"/>
          <w:szCs w:val="28"/>
        </w:rPr>
        <w:t>cần gia hạn thời gian bố trí vốn, Chính phủ trình Quốc hội xem xét, quyết định</w:t>
      </w:r>
      <w:r w:rsidR="008958F4" w:rsidRPr="00B9219C">
        <w:rPr>
          <w:rFonts w:cs="Times New Roman"/>
          <w:bCs/>
          <w:noProof/>
          <w:sz w:val="28"/>
          <w:szCs w:val="28"/>
          <w:lang w:val="vi-VN"/>
        </w:rPr>
        <w:t xml:space="preserve"> </w:t>
      </w:r>
      <w:r w:rsidR="0052139B" w:rsidRPr="00B9219C">
        <w:rPr>
          <w:rFonts w:cs="Times New Roman"/>
          <w:bCs/>
          <w:noProof/>
          <w:sz w:val="28"/>
          <w:szCs w:val="28"/>
        </w:rPr>
        <w:t>đ</w:t>
      </w:r>
      <w:r w:rsidR="008958F4" w:rsidRPr="00B9219C">
        <w:rPr>
          <w:rFonts w:cs="Times New Roman"/>
          <w:bCs/>
          <w:noProof/>
          <w:sz w:val="28"/>
          <w:szCs w:val="28"/>
          <w:lang w:val="vi-VN"/>
        </w:rPr>
        <w:t xml:space="preserve">ối với Chương trình mục tiêu quốc gia, dự án quan trọng quốc gia; </w:t>
      </w:r>
      <w:r w:rsidR="0052139B" w:rsidRPr="00B9219C">
        <w:rPr>
          <w:rFonts w:cs="Times New Roman"/>
          <w:bCs/>
          <w:noProof/>
          <w:sz w:val="28"/>
          <w:szCs w:val="28"/>
        </w:rPr>
        <w:t xml:space="preserve">việc gia hạn </w:t>
      </w:r>
      <w:r w:rsidR="008958F4" w:rsidRPr="00B9219C">
        <w:rPr>
          <w:rFonts w:cs="Times New Roman"/>
          <w:bCs/>
          <w:noProof/>
          <w:sz w:val="28"/>
          <w:szCs w:val="28"/>
          <w:lang w:val="vi-VN"/>
        </w:rPr>
        <w:t>đối với dự án khác thực hiện theo quy định của Chính phủ.</w:t>
      </w:r>
    </w:p>
    <w:p w:rsidR="00D62AFB" w:rsidRPr="00B9219C" w:rsidRDefault="008958F4">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 xml:space="preserve">2. Điều kiện để chương trình, dự án, nhiệm vụ và đối tượng đầu tư công khác được giao dự toán chi đầu tư công hằng năm, bao gồm:  </w:t>
      </w:r>
    </w:p>
    <w:p w:rsidR="00D62AFB" w:rsidRPr="00B9219C" w:rsidRDefault="008958F4">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a) Các chương trình, dự án, nhiệm vụ và đối tượng đầu tư công khác phải có trong kế hoạch đầu tư công 05 năm, trừ dự án đầu tư công khẩn cấp, dự án đầu tư công đặc biệt, dự án đầu tư sử dụng vốn ODA không hoàn lại;</w:t>
      </w:r>
    </w:p>
    <w:p w:rsidR="00D62AFB" w:rsidRPr="00B9219C" w:rsidRDefault="008958F4">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b) Chương trình, dự án, nhiệm vụ và đối tượng đầu tư công khác đã được cấp có thẩm quyền quyết định đầu tư theo quy định của pháp luật</w:t>
      </w:r>
      <w:r w:rsidR="004C65B2" w:rsidRPr="00B9219C">
        <w:rPr>
          <w:rFonts w:cs="Times New Roman"/>
          <w:bCs/>
          <w:noProof/>
          <w:sz w:val="28"/>
          <w:szCs w:val="28"/>
          <w:lang w:val="vi-VN"/>
        </w:rPr>
        <w:t>;</w:t>
      </w:r>
    </w:p>
    <w:p w:rsidR="00D62AFB" w:rsidRPr="00B9219C" w:rsidRDefault="008958F4">
      <w:pPr>
        <w:shd w:val="clear" w:color="auto" w:fill="FFFFFF"/>
        <w:spacing w:before="120" w:after="0" w:line="360" w:lineRule="exact"/>
        <w:ind w:firstLine="567"/>
        <w:jc w:val="both"/>
        <w:rPr>
          <w:rFonts w:cs="Times New Roman"/>
          <w:bCs/>
          <w:noProof/>
          <w:sz w:val="28"/>
          <w:szCs w:val="28"/>
          <w:lang w:val="vi-VN"/>
        </w:rPr>
      </w:pPr>
      <w:r w:rsidRPr="00B9219C">
        <w:rPr>
          <w:rFonts w:cs="Times New Roman"/>
          <w:bCs/>
          <w:noProof/>
          <w:sz w:val="28"/>
          <w:szCs w:val="28"/>
          <w:lang w:val="vi-VN"/>
        </w:rPr>
        <w:t>c) Nhiệm vụ chuẩn bị đầu tư, nhiệm vụ quy hoạch đã được cấp có thẩm quyền phê duyệt dự toán.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cs="Times New Roman"/>
          <w:bCs/>
          <w:noProof/>
          <w:sz w:val="28"/>
          <w:szCs w:val="28"/>
          <w:lang w:val="vi-VN"/>
        </w:rPr>
        <w:t>3. Chính phủ quy định chi tiết Điều này.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107" w:name="dieu_53"/>
      <w:r w:rsidRPr="00B9219C">
        <w:rPr>
          <w:rFonts w:eastAsia="Times New Roman" w:cs="Times New Roman"/>
          <w:b/>
          <w:bCs/>
          <w:noProof/>
          <w:sz w:val="28"/>
          <w:szCs w:val="28"/>
          <w:lang w:val="vi-VN"/>
        </w:rPr>
        <w:t>Điều 63. Tạm cấp ngân sách</w:t>
      </w:r>
      <w:bookmarkEnd w:id="107"/>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Việc tạm cấp ngân sách được thực hiện trong các trường hợp sau:</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Vào đầu năm ngân sách, khi Quốc hội, Hội đồng nhân dân chưa quyết định dự toán ngân sách; hoặc Thủ tướng Chính phủ, Ủy ban nhân dân chưa giao dự toán ngân sách;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b) Trong năm ngân sách, phải trình cấp có thẩm quyền quyết định điều chỉnh hoặc xác định lại dự toán ngân sách của các Bộ, cơ quan ngang Bộ, cơ quan khác ở trung ương và địa phương.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Cơ quan tài chính và Kho bạc Nhà nước có trách nhiệm thực hiện tạm cấp ngân sách cho các nhiệm vụ chi không thể trì hoãn sau đây: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Chi lương và các khoản có tính chất tiền lương;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Chi nghiệp vụ phí và công vụ phí;</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Chi bổ sung cân đối cho ngân sách cấp dưới;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 Một số khoản chi cần thiết khác để bảo đảm hoạt động của bộ máy nhà nước, trừ các khoản mua sắm trang thiết bị, sửa chữa;</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đ) Chi cho dự án chuyển tiếp thuộc các chương trình mục tiêu quốc gia, dự án quan trọng quốc gia; các dự án đầu tư chuyển tiếp quan trọng, cấp bách khác để khắc phục hậu quả thiên tai, thảm họa, dịch bệnh.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Mức tạm cấp hằng tháng tối đa cho các nhiệm vụ quy định tại các điểm a, b, c và d khoản 2 Điều này không quá mức chi bình quân 01 tháng của năm trước.</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4. Chi đầu tư các chương trình, dự án sử dụng vốn vay ODA và vốn vay ưu đãi từ nhà tài trợ chưa được dự toán hoặc vượt so với dự toán được giao, Chính phủ báo cáo Ủy ban Thường vụ Quốc hội cho ý kiến trước khi thực hiện và báo cáo Quốc hội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vi-VN"/>
        </w:rPr>
        <w:t>gần nhất.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108" w:name="dieu_54"/>
      <w:r w:rsidRPr="00B9219C">
        <w:rPr>
          <w:rFonts w:eastAsia="Times New Roman" w:cs="Times New Roman"/>
          <w:b/>
          <w:bCs/>
          <w:noProof/>
          <w:sz w:val="28"/>
          <w:szCs w:val="28"/>
          <w:lang w:val="vi-VN"/>
        </w:rPr>
        <w:t>Điều 64. Điều chỉnh dự toán ngân sách nhà nước</w:t>
      </w:r>
      <w:bookmarkEnd w:id="108"/>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Chính phủ lập dự toán điều chỉnh tổng thể ngân sách nhà nước trong trường hợp điều chỉnh mục tiêu của chiến lược, kế hoạch phát triển kinh tế - xã hội của quốc gia ảnh hưởng lớn đến ngân sách nhà nước hoặc có biến động trong điều hành làm tăng lớn mức vay, bội chi ngân sách nhà nước so với dự toán đã phân bổ cần phải điều chỉnh, trình Quốc hội quyết định. Căn cứ vào nghị quyết của Quốc hội về dự toán điều chỉnh và nhiệm vụ thu, chi ngân sách được cấp trên giao, Ủy ban nhân dân các cấp lập dự toán điều chỉnh ngân sách địa phương trình Hội đồng nhân dân cùng cấp quyết định.</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2. Chính phủ quyết định điều chỉnh dự toán thu, chi của một số Bộ, cơ quan ngang Bộ, cơ quan khác ở trung ương và một số tỉnh, thành phố trực thuộc trung ương, nhưng không làm tăng tổng mức vay, bội chi ngân sách nhà nước, định kỳ báo cáo Ủy ban Thường vụ Quốc hội và báo cáo Quốc hội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vi-VN"/>
        </w:rPr>
        <w:t>gần nhất trong các trường hợp sau đây:</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Số thu dự kiến tăng hoặc không đạt so với dự toán cần phải điều chỉnh nhiệm vụ chi so với dự toán được Quốc hội quyết định;</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b) Điều chỉnh cơ cấu chi đầu tư phát triển, chi thường xuyên hoặc điều chỉnh các lĩnh vực chi đã được Quốc hội quyết định;</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Có yêu cầu cấp bách về quốc phòng, an ninh hoặc vì lý do khách quan cần phải điều chỉnh;</w:t>
      </w:r>
    </w:p>
    <w:p w:rsidR="00D62AFB" w:rsidRPr="00B9219C" w:rsidRDefault="008958F4" w:rsidP="00330AFE">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 Điều chỉnh mức vay, bội chi ngân sách giữa các địa phương bảo đảm trong tổng mức vay, bội chi ngân sách địa phương đã được Quốc hội quyết định.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 xml:space="preserve">3. Ủy ban nhân dân các cấp quyết định điều chỉnh dự toán ngân sách địa phương, định kỳ báo cáo Thường trực Hội đồng nhân dân và báo cáo Hội đồng nhân dân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en-GB"/>
        </w:rPr>
        <w:t>gần nhất trong các trường hợp sau đây: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a) Số thu dự kiến tăng hoặc không đạt so với dự toán cần phải điều chỉnh nhiệm vụ chi so với dự toán được Hội đồng nhân dân quyết định;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en-GB"/>
        </w:rPr>
        <w:t>b) Điều chỉnh cơ cấu chi đầu tư phát triển, chi thường xuyên, dự toán chi được Ủy ban nhân dân giao chi tiết hoặc điều chỉnh các lĩnh vực chi đã được Hội đồng nhân dân quyết định</w:t>
      </w:r>
      <w:r w:rsidR="00EA2275" w:rsidRPr="00B9219C">
        <w:rPr>
          <w:rFonts w:eastAsia="Times New Roman" w:cs="Times New Roman"/>
          <w:noProof/>
          <w:sz w:val="28"/>
          <w:szCs w:val="28"/>
          <w:lang w:val="en-GB"/>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Có yêu cầu cấp bách về quốc phòng, an ninh hoặc vì lý do khách quan cần phải điều chỉnh;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d) Chính phủ</w:t>
      </w:r>
      <w:r w:rsidR="006B76B8" w:rsidRPr="00B9219C">
        <w:rPr>
          <w:rFonts w:eastAsia="Times New Roman" w:cs="Times New Roman"/>
          <w:noProof/>
          <w:sz w:val="28"/>
          <w:szCs w:val="28"/>
        </w:rPr>
        <w:t xml:space="preserve"> </w:t>
      </w:r>
      <w:r w:rsidRPr="00B9219C">
        <w:rPr>
          <w:rFonts w:eastAsia="Times New Roman" w:cs="Times New Roman"/>
          <w:noProof/>
          <w:sz w:val="28"/>
          <w:szCs w:val="28"/>
          <w:lang w:val="vi-VN"/>
        </w:rPr>
        <w:t>quyết định điều chỉnh dự toán ngân sách theo quy định tại khoản 2 Điều này;</w:t>
      </w:r>
      <w:r w:rsidR="006B76B8" w:rsidRPr="00B9219C">
        <w:rPr>
          <w:rFonts w:eastAsia="Times New Roman" w:cs="Times New Roman"/>
          <w:noProof/>
          <w:sz w:val="28"/>
          <w:szCs w:val="28"/>
        </w:rPr>
        <w:t xml:space="preserve"> </w:t>
      </w:r>
      <w:r w:rsidR="00C156F9" w:rsidRPr="00B9219C">
        <w:rPr>
          <w:rFonts w:eastAsia="Times New Roman" w:cs="Times New Roman"/>
          <w:noProof/>
          <w:sz w:val="28"/>
          <w:szCs w:val="28"/>
        </w:rPr>
        <w:t>Ủy ban nhân dân cấp</w:t>
      </w:r>
      <w:r w:rsidR="006B76B8" w:rsidRPr="00B9219C">
        <w:rPr>
          <w:rFonts w:eastAsia="Times New Roman" w:cs="Times New Roman"/>
          <w:noProof/>
          <w:sz w:val="28"/>
          <w:szCs w:val="28"/>
        </w:rPr>
        <w:t xml:space="preserve"> trên</w:t>
      </w:r>
      <w:r w:rsidR="00C156F9" w:rsidRPr="00B9219C">
        <w:rPr>
          <w:rFonts w:eastAsia="Times New Roman" w:cs="Times New Roman"/>
          <w:noProof/>
          <w:sz w:val="28"/>
          <w:szCs w:val="28"/>
        </w:rPr>
        <w:t xml:space="preserve"> điều chỉnh dự toán ngân sách theo quy định tại Điều này;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đ) Khi cần điều chỉnh dự toán ngân sách của một số đơn vị dự toán hoặc địa phương cấp dưới.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4. Chính phủ yêu cầu Hội đồng nhân dân cấp tỉnh điều chỉnh dự toán ngân sách nếu việc bố trí ngân sách địa phương không phù hợp với nghị quyết của Quốc hội.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5. Ủy ban nhân dân cấp tỉnh yêu cầu Hội đồng nhân dân cấp xã điều chỉnh dự toán ngân sách nếu việc bố trí ngân sách địa phương không phù hợp với nghị quyết của Hội đồng nhân dân cấp tỉnh.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109" w:name="dieu_55"/>
      <w:r w:rsidRPr="00B9219C">
        <w:rPr>
          <w:rFonts w:eastAsia="Times New Roman" w:cs="Times New Roman"/>
          <w:b/>
          <w:bCs/>
          <w:noProof/>
          <w:sz w:val="28"/>
          <w:szCs w:val="28"/>
          <w:lang w:val="vi-VN"/>
        </w:rPr>
        <w:t>Điều 65. Điều chỉnh dự toán ngân sách đã giao cho các đơn vị sử dụng ngân sách</w:t>
      </w:r>
      <w:bookmarkEnd w:id="109"/>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Đơn vị dự toán cấp I điều chỉnh dự toán ngân sách đã giao cho các đơn vị sử dụng ngân sách trong các trường hợp sau đây: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Do điều chỉnh dự toán ngân sách theo quy định tại </w:t>
      </w:r>
      <w:bookmarkStart w:id="110" w:name="tc_47"/>
      <w:r w:rsidRPr="00B9219C">
        <w:rPr>
          <w:rFonts w:eastAsia="Times New Roman" w:cs="Times New Roman"/>
          <w:noProof/>
          <w:sz w:val="28"/>
          <w:szCs w:val="28"/>
          <w:lang w:val="vi-VN"/>
        </w:rPr>
        <w:t>Điều 64 của Luật này</w:t>
      </w:r>
      <w:bookmarkEnd w:id="110"/>
      <w:r w:rsidRPr="00B9219C">
        <w:rPr>
          <w:rFonts w:eastAsia="Times New Roman" w:cs="Times New Roman"/>
          <w:noProof/>
          <w:sz w:val="28"/>
          <w:szCs w:val="28"/>
          <w:lang w:val="vi-VN"/>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Cơ quan tài chính yêu cầu đơn vị dự toán cấp I điều chỉnh dự toán ngân sách theo quy định tại </w:t>
      </w:r>
      <w:bookmarkStart w:id="111" w:name="tc_48"/>
      <w:r w:rsidRPr="00B9219C">
        <w:rPr>
          <w:rFonts w:eastAsia="Times New Roman" w:cs="Times New Roman"/>
          <w:noProof/>
          <w:sz w:val="28"/>
          <w:szCs w:val="28"/>
          <w:lang w:val="vi-VN"/>
        </w:rPr>
        <w:t>khoản 2 Điều 6</w:t>
      </w:r>
      <w:r w:rsidR="0052139B" w:rsidRPr="00B9219C">
        <w:rPr>
          <w:rFonts w:eastAsia="Times New Roman" w:cs="Times New Roman"/>
          <w:noProof/>
          <w:sz w:val="28"/>
          <w:szCs w:val="28"/>
        </w:rPr>
        <w:t>0</w:t>
      </w:r>
      <w:r w:rsidRPr="00B9219C">
        <w:rPr>
          <w:rFonts w:eastAsia="Times New Roman" w:cs="Times New Roman"/>
          <w:noProof/>
          <w:sz w:val="28"/>
          <w:szCs w:val="28"/>
          <w:lang w:val="vi-VN"/>
        </w:rPr>
        <w:t xml:space="preserve"> của Luật này</w:t>
      </w:r>
      <w:bookmarkEnd w:id="111"/>
      <w:r w:rsidRPr="00B9219C">
        <w:rPr>
          <w:rFonts w:eastAsia="Times New Roman" w:cs="Times New Roman"/>
          <w:noProof/>
          <w:sz w:val="28"/>
          <w:szCs w:val="28"/>
          <w:lang w:val="vi-VN"/>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c) Cần điều chỉnh dự toán ngân sách đã giao cho các đơn vị sử dụng ngân sách trong phạm vi tổng mức và chi tiết theo từng lĩnh vực chi được giao.</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 Đơn vị dự toán cấp I ở trung ương điều chỉnh dự toán chi đầu tư công vốn ngân sách trung ương đã giao cho các</w:t>
      </w:r>
      <w:r w:rsidR="00672465" w:rsidRPr="00B9219C">
        <w:rPr>
          <w:rFonts w:eastAsia="Times New Roman" w:cs="Times New Roman"/>
          <w:noProof/>
          <w:sz w:val="28"/>
          <w:szCs w:val="28"/>
          <w:lang w:val="vi-VN"/>
        </w:rPr>
        <w:t xml:space="preserve"> nhiệm vụ,</w:t>
      </w:r>
      <w:r w:rsidR="00087EF6" w:rsidRPr="00B9219C">
        <w:rPr>
          <w:rFonts w:eastAsia="Times New Roman" w:cs="Times New Roman"/>
          <w:noProof/>
          <w:sz w:val="28"/>
          <w:szCs w:val="28"/>
          <w:lang w:val="vi-VN"/>
        </w:rPr>
        <w:t xml:space="preserve"> dự án</w:t>
      </w:r>
      <w:r w:rsidR="00672465" w:rsidRPr="00B9219C">
        <w:rPr>
          <w:rFonts w:eastAsia="Times New Roman" w:cs="Times New Roman"/>
          <w:noProof/>
          <w:sz w:val="28"/>
          <w:szCs w:val="28"/>
          <w:lang w:val="vi-VN"/>
        </w:rPr>
        <w:t xml:space="preserve">, đối tượng đầu tư công </w:t>
      </w:r>
      <w:r w:rsidR="00DF7074" w:rsidRPr="00B9219C">
        <w:rPr>
          <w:rFonts w:eastAsia="Times New Roman" w:cs="Times New Roman"/>
          <w:noProof/>
          <w:sz w:val="28"/>
          <w:szCs w:val="28"/>
          <w:lang w:val="vi-VN"/>
        </w:rPr>
        <w:t>khác</w:t>
      </w:r>
      <w:r w:rsidR="00087EF6" w:rsidRPr="00B9219C">
        <w:rPr>
          <w:rFonts w:eastAsia="Times New Roman" w:cs="Times New Roman"/>
          <w:noProof/>
          <w:sz w:val="28"/>
          <w:szCs w:val="28"/>
          <w:lang w:val="vi-VN"/>
        </w:rPr>
        <w:t xml:space="preserve"> trong trường hợp không làm thay đổi tổng mức vốn được Thủ tướng Chính phủ giao.</w:t>
      </w:r>
    </w:p>
    <w:p w:rsidR="00D62AFB" w:rsidRPr="00B9219C" w:rsidRDefault="00087EF6">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Ủy ban nhân dân cấp tỉnh điều chỉnh dự toán chi đầu tư công vốn ngân sách trung ương</w:t>
      </w:r>
      <w:r w:rsidR="00DF7074" w:rsidRPr="00B9219C">
        <w:rPr>
          <w:rFonts w:eastAsia="Times New Roman" w:cs="Times New Roman"/>
          <w:noProof/>
          <w:sz w:val="28"/>
          <w:szCs w:val="28"/>
          <w:lang w:val="vi-VN"/>
        </w:rPr>
        <w:t xml:space="preserve"> </w:t>
      </w:r>
      <w:r w:rsidR="008958F4" w:rsidRPr="00B9219C">
        <w:rPr>
          <w:rFonts w:eastAsia="Times New Roman" w:cs="Times New Roman"/>
          <w:noProof/>
          <w:sz w:val="28"/>
          <w:szCs w:val="28"/>
          <w:lang w:val="vi-VN"/>
        </w:rPr>
        <w:t>đã giao cho các</w:t>
      </w:r>
      <w:r w:rsidR="00DF7074" w:rsidRPr="00B9219C">
        <w:rPr>
          <w:rFonts w:eastAsia="Times New Roman" w:cs="Times New Roman"/>
          <w:noProof/>
          <w:sz w:val="28"/>
          <w:szCs w:val="28"/>
          <w:lang w:val="vi-VN"/>
        </w:rPr>
        <w:t xml:space="preserve"> nhiệm vụ,</w:t>
      </w:r>
      <w:r w:rsidR="008958F4" w:rsidRPr="00B9219C">
        <w:rPr>
          <w:rFonts w:eastAsia="Times New Roman" w:cs="Times New Roman"/>
          <w:noProof/>
          <w:sz w:val="28"/>
          <w:szCs w:val="28"/>
          <w:lang w:val="vi-VN"/>
        </w:rPr>
        <w:t xml:space="preserve"> dự án</w:t>
      </w:r>
      <w:r w:rsidR="00DF7074" w:rsidRPr="00B9219C">
        <w:rPr>
          <w:rFonts w:eastAsia="Times New Roman" w:cs="Times New Roman"/>
          <w:noProof/>
          <w:sz w:val="28"/>
          <w:szCs w:val="28"/>
          <w:lang w:val="vi-VN"/>
        </w:rPr>
        <w:t>, đối tượng đầu tư công khác</w:t>
      </w:r>
      <w:r w:rsidR="008958F4" w:rsidRPr="00B9219C">
        <w:rPr>
          <w:rFonts w:eastAsia="Times New Roman" w:cs="Times New Roman"/>
          <w:noProof/>
          <w:sz w:val="28"/>
          <w:szCs w:val="28"/>
          <w:lang w:val="vi-VN"/>
        </w:rPr>
        <w:t xml:space="preserve"> trong trường hợp không làm thay đổi tổng mức vốn được Thủ tướng Chính phủ giao.</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Việc điều chỉnh dự toán ngân sách phải bảo đảm các yêu cầu về phân bổ và giao dự toán quy định tại </w:t>
      </w:r>
      <w:bookmarkStart w:id="112" w:name="tc_49"/>
      <w:r w:rsidRPr="00B9219C">
        <w:rPr>
          <w:rFonts w:eastAsia="Times New Roman" w:cs="Times New Roman"/>
          <w:noProof/>
          <w:sz w:val="28"/>
          <w:szCs w:val="28"/>
          <w:lang w:val="vi-VN"/>
        </w:rPr>
        <w:t>khoản 1 Điều 6</w:t>
      </w:r>
      <w:r w:rsidR="0052139B" w:rsidRPr="00B9219C">
        <w:rPr>
          <w:rFonts w:eastAsia="Times New Roman" w:cs="Times New Roman"/>
          <w:noProof/>
          <w:sz w:val="28"/>
          <w:szCs w:val="28"/>
        </w:rPr>
        <w:t>1</w:t>
      </w:r>
      <w:r w:rsidRPr="00B9219C">
        <w:rPr>
          <w:rFonts w:eastAsia="Times New Roman" w:cs="Times New Roman"/>
          <w:noProof/>
          <w:sz w:val="28"/>
          <w:szCs w:val="28"/>
          <w:lang w:val="vi-VN"/>
        </w:rPr>
        <w:t xml:space="preserve"> của Luật này</w:t>
      </w:r>
      <w:bookmarkEnd w:id="112"/>
      <w:r w:rsidRPr="00B9219C">
        <w:rPr>
          <w:rFonts w:eastAsia="Times New Roman" w:cs="Times New Roman"/>
          <w:noProof/>
          <w:sz w:val="28"/>
          <w:szCs w:val="28"/>
          <w:lang w:val="vi-VN"/>
        </w:rPr>
        <w:t>. Sau khi thực hiện điều chỉnh dự toán ngân sách, đơn vị dự toán cấp I gửi cơ quan tài chính cùng cấp để kiểm tra, đồng thời gửi Kho bạc Nhà nước nơi giao dịch để thực hiện.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4. Thời gian điều chỉnh dự toán ngân sách đã giao cho các đơn vị sử dụng ngân sách hoàn thành trước ngày 15 tháng 12 năm hiện hành.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113" w:name="dieu_56"/>
      <w:r w:rsidRPr="00B9219C">
        <w:rPr>
          <w:rFonts w:eastAsia="Times New Roman" w:cs="Times New Roman"/>
          <w:b/>
          <w:bCs/>
          <w:noProof/>
          <w:sz w:val="28"/>
          <w:szCs w:val="28"/>
          <w:lang w:val="vi-VN"/>
        </w:rPr>
        <w:t>Điều 66. Tổ chức điều hành ngân sách nhà nước</w:t>
      </w:r>
      <w:bookmarkEnd w:id="113"/>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Các cơ quan, tổ chức, đơn vị, cá nhân trong phạm vi nhiệm vụ, quyền hạn của mình có trách nhiệm đề ra những biện pháp cần thiết nhằm bảo đảm hoàn thành nhiệm vụ thu, chi ngân sách được giao, thực hiện tiết kiệm, chống lãng phí, chống tham nhũng; chấp hành nghiêm kỷ cương, kỷ luật tài chính.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Mọi cơ quan, tổ chức, đơn vị, cá nhân phải chấp hành nghĩa vụ nộp ngân sách theo đúng quy định của pháp luật; sử dụng kinh phí ngân sách đúng mục đích, đúng chế độ, tiết kiệm, hiệu quả.</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Cơ quan tài chính có trách nhiệm bảo đảm nguồn để thanh toán kịp thời các khoản chi theo dự toán.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114" w:name="dieu_57"/>
      <w:r w:rsidRPr="00B9219C">
        <w:rPr>
          <w:rFonts w:eastAsia="Times New Roman" w:cs="Times New Roman"/>
          <w:b/>
          <w:bCs/>
          <w:noProof/>
          <w:sz w:val="28"/>
          <w:szCs w:val="28"/>
          <w:lang w:val="vi-VN"/>
        </w:rPr>
        <w:t>Điều 67. Tổ chức thu ngân sách nhà nước</w:t>
      </w:r>
      <w:bookmarkEnd w:id="114"/>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Chỉ cơ quan thu ngân sách được tổ chức thu ngân sách.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Cơ quan thu ngân sách có nhiệm vụ, quyền hạn sau đây: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Phối hợp với các cơ quan nhà nước liên quan tổ chức thu đúng, đủ, kịp thời theo quy định của pháp luật; chịu sự chỉ đạo, kiểm tra của Bộ Tài chính, cơ quan quản lý cấp trên, Ủy ban nhân dân và sự giám sát của Hội đồng nhân dân về công tác thu ngân sách tại địa phương; phối hợp với Mặt trận Tổ quốc Việt Nam và các tổ chức thành viên tuyên truyền, vận động tổ chức, cá nhân thực hiện nghiêm nghĩa vụ nộp ngân sách theo quy định của Luật này, quy định của pháp luật khác có liên quan;</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b) Tổ chức quản lý và thực hiện thu thuế, phí, lệ phí và các khoản thu khác thuộc ngân sách nộp trực tiếp vào Kho bạc Nhà nước; trường hợp được phép thu qua ủy nhiệm thu thì phải nộp đầy đủ, đúng thời hạn vào Kho bạc Nhà nước theo quy định của Bộ Tài chính;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Cơ quan thu ngân sách có trách nhiệm kiểm tra các cơ quan, tổ chức, đơn vị, cá nhân nộp đầy đủ, đúng hạn các khoản thu phải nộp vào ngân sách nhà nước;</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 Kiểm tra, kiểm soát các nguồn thu của ngân sách; kiểm tra việc chấp hành kê khai, thu, nộp ngân sách và xử lý hành vi vi phạm theo quy định của pháp luật.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Kho bạc Nhà nước được mở tài khoản tại Ngân hàng Nhà nước Việt Nam và ngân hàng thương mại để tập trung các khoản thu của ngân sách nhà nước; hạch toán đầy đủ, kịp thời các khoản thu vào ngân sách, điều tiết các khoản thu cho ngân sách các cấp theo đúng quy định.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115" w:name="dieu_58"/>
      <w:r w:rsidRPr="00B9219C">
        <w:rPr>
          <w:rFonts w:eastAsia="Times New Roman" w:cs="Times New Roman"/>
          <w:b/>
          <w:bCs/>
          <w:noProof/>
          <w:sz w:val="28"/>
          <w:szCs w:val="28"/>
          <w:lang w:val="vi-VN"/>
        </w:rPr>
        <w:t>Điều 68. Tổ chức chi ngân sách nhà nước</w:t>
      </w:r>
      <w:bookmarkEnd w:id="115"/>
    </w:p>
    <w:p w:rsidR="00D62AFB" w:rsidRPr="00B9219C" w:rsidRDefault="008958F4">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 xml:space="preserve">1. Các dự án đầu tư và nhiệm vụ chi cấp thiết khác được tạm ứng vốn, kinh phí để thực hiện các công việc </w:t>
      </w:r>
      <w:r w:rsidR="00C156F9" w:rsidRPr="00B9219C">
        <w:rPr>
          <w:rFonts w:eastAsia="Times New Roman" w:cs="Times New Roman"/>
          <w:noProof/>
          <w:sz w:val="28"/>
          <w:szCs w:val="28"/>
        </w:rPr>
        <w:t>và</w:t>
      </w:r>
      <w:r w:rsidR="00D1269A" w:rsidRPr="00B9219C">
        <w:rPr>
          <w:rFonts w:eastAsia="Times New Roman" w:cs="Times New Roman"/>
          <w:noProof/>
          <w:sz w:val="28"/>
          <w:szCs w:val="28"/>
        </w:rPr>
        <w:t xml:space="preserve"> </w:t>
      </w:r>
      <w:r w:rsidRPr="00B9219C">
        <w:rPr>
          <w:rFonts w:eastAsia="Times New Roman" w:cs="Times New Roman"/>
          <w:noProof/>
          <w:sz w:val="28"/>
          <w:szCs w:val="28"/>
          <w:lang w:val="vi-VN"/>
        </w:rPr>
        <w:t>theo hợp đồng đã ký kết. Mức tạm ứng căn cứ vào giá trị hợp đồng, trong phạm vi dự toán ngân sách được giao và theo quy định của pháp luật có liên quan, vốn, kinh phí tạm ứng được thu hồi khi thanh toán khối lượng, nhiệm vụ hoàn thành.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2. Ngân sách cấp dưới được tạm ứng từ </w:t>
      </w:r>
      <w:r w:rsidR="00175F99" w:rsidRPr="00B9219C">
        <w:rPr>
          <w:rFonts w:eastAsia="Times New Roman" w:cs="Times New Roman"/>
          <w:noProof/>
          <w:sz w:val="28"/>
          <w:szCs w:val="28"/>
        </w:rPr>
        <w:t xml:space="preserve">quỹ </w:t>
      </w:r>
      <w:r w:rsidRPr="00B9219C">
        <w:rPr>
          <w:rFonts w:eastAsia="Times New Roman" w:cs="Times New Roman"/>
          <w:noProof/>
          <w:sz w:val="28"/>
          <w:szCs w:val="28"/>
          <w:lang w:val="vi-VN"/>
        </w:rPr>
        <w:t>ngân sách cấp trên để xử lý thiếu hụt tạm thời đảm bảo nguồn thực hiện nhiệm vụ chi theo dự toán ngân sách được giao</w:t>
      </w:r>
      <w:r w:rsidR="00175F99" w:rsidRPr="00B9219C">
        <w:rPr>
          <w:rFonts w:eastAsia="Times New Roman" w:cs="Times New Roman"/>
          <w:noProof/>
          <w:sz w:val="28"/>
          <w:szCs w:val="28"/>
        </w:rPr>
        <w:t xml:space="preserve"> theo quy định tại khoản 2 và khoản 3 Điều 70 của Luật này</w:t>
      </w:r>
      <w:r w:rsidRPr="00B9219C">
        <w:rPr>
          <w:rFonts w:eastAsia="Times New Roman" w:cs="Times New Roman"/>
          <w:noProof/>
          <w:sz w:val="28"/>
          <w:szCs w:val="28"/>
          <w:lang w:val="vi-VN"/>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Căn cứ vào dự toán ngân sách được giao và yêu cầu thực hiện nhiệm vụ:</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Thủ trưởng đơn vị sử dụng ngân sách chịu trách nhiệm về việc quản lý, sử dụng ngân sách đúng quy định của pháp luật theo dự toán được giao, bảo đảm hiệu quả, tiết kiệm và đáp ứng điều kiện chi theo quy định tại </w:t>
      </w:r>
      <w:bookmarkStart w:id="116" w:name="tc_50"/>
      <w:r w:rsidRPr="00B9219C">
        <w:rPr>
          <w:rFonts w:eastAsia="Times New Roman" w:cs="Times New Roman"/>
          <w:noProof/>
          <w:sz w:val="28"/>
          <w:szCs w:val="28"/>
          <w:lang w:val="vi-VN"/>
        </w:rPr>
        <w:t>khoản 2 Điều 1</w:t>
      </w:r>
      <w:r w:rsidR="00647C8D" w:rsidRPr="00B9219C">
        <w:rPr>
          <w:rFonts w:eastAsia="Times New Roman" w:cs="Times New Roman"/>
          <w:noProof/>
          <w:sz w:val="28"/>
          <w:szCs w:val="28"/>
        </w:rPr>
        <w:t>3</w:t>
      </w:r>
      <w:r w:rsidRPr="00B9219C">
        <w:rPr>
          <w:rFonts w:eastAsia="Times New Roman" w:cs="Times New Roman"/>
          <w:noProof/>
          <w:sz w:val="28"/>
          <w:szCs w:val="28"/>
          <w:lang w:val="vi-VN"/>
        </w:rPr>
        <w:t xml:space="preserve"> của Luật này</w:t>
      </w:r>
      <w:bookmarkEnd w:id="116"/>
      <w:r w:rsidRPr="00B9219C">
        <w:rPr>
          <w:rFonts w:eastAsia="Times New Roman" w:cs="Times New Roman"/>
          <w:noProof/>
          <w:sz w:val="28"/>
          <w:szCs w:val="28"/>
          <w:lang w:val="vi-VN"/>
        </w:rPr>
        <w:t>, thực hiện rút dự toán tại Kho bạc Nhà nước nơi giao dịch;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Cơ quan tài chính cấp dưới thực hiện rút số bổ sung từ ngân sách cấp trên tại Kho bạc Nhà nước.</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4. Căn cứ đề nghị của đơn vị sử dụng ngân sách, Kho bạc Nhà nước nơi giao dịch thực hiện chi ngân sách khi các khoản chi có trong dự toán ngân sách được cấp có thẩm quyền giao hoặc trong trường hợp tạm cấp ngân sách theo quy định tại </w:t>
      </w:r>
      <w:bookmarkStart w:id="117" w:name="tc_51"/>
      <w:r w:rsidRPr="00B9219C">
        <w:rPr>
          <w:rFonts w:eastAsia="Times New Roman" w:cs="Times New Roman"/>
          <w:noProof/>
          <w:sz w:val="28"/>
          <w:szCs w:val="28"/>
          <w:lang w:val="vi-VN"/>
        </w:rPr>
        <w:t>Điều 63 của Luật này</w:t>
      </w:r>
      <w:bookmarkEnd w:id="117"/>
      <w:r w:rsidRPr="00B9219C">
        <w:rPr>
          <w:rFonts w:eastAsia="Times New Roman" w:cs="Times New Roman"/>
          <w:noProof/>
          <w:sz w:val="28"/>
          <w:szCs w:val="28"/>
          <w:lang w:val="vi-VN"/>
        </w:rPr>
        <w:t>.</w:t>
      </w:r>
    </w:p>
    <w:p w:rsidR="0052139B" w:rsidRPr="00B9219C" w:rsidRDefault="008958F4">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5. Thời hạn chi, tạm ứng ngân sách đối v</w:t>
      </w:r>
      <w:r w:rsidR="002F1791" w:rsidRPr="00B9219C">
        <w:rPr>
          <w:rFonts w:eastAsia="Times New Roman" w:cs="Times New Roman"/>
          <w:noProof/>
          <w:sz w:val="28"/>
          <w:szCs w:val="28"/>
          <w:lang w:val="vi-VN"/>
        </w:rPr>
        <w:t xml:space="preserve">ới các nhiệm vụ bố trí trong dự toán ngân sách nhà nước hằng năm được thực hiện chậm nhất đến hết ngày 31 tháng 12. </w:t>
      </w:r>
      <w:r w:rsidR="00087EF6" w:rsidRPr="00B9219C">
        <w:rPr>
          <w:rFonts w:eastAsia="Times New Roman" w:cs="Times New Roman"/>
          <w:noProof/>
          <w:sz w:val="28"/>
          <w:szCs w:val="28"/>
          <w:lang w:val="vi-VN"/>
        </w:rPr>
        <w:t xml:space="preserve">Việc chi, thanh toán các khoản tạm ứng trong thời gian chỉnh lý quyết toán thực hiện theo quy định tại khoản </w:t>
      </w:r>
      <w:r w:rsidR="0052139B" w:rsidRPr="00B9219C">
        <w:rPr>
          <w:rFonts w:eastAsia="Times New Roman" w:cs="Times New Roman"/>
          <w:noProof/>
          <w:sz w:val="28"/>
          <w:szCs w:val="28"/>
        </w:rPr>
        <w:t>2</w:t>
      </w:r>
      <w:r w:rsidR="00087EF6" w:rsidRPr="00B9219C">
        <w:rPr>
          <w:rFonts w:eastAsia="Times New Roman" w:cs="Times New Roman"/>
          <w:noProof/>
          <w:sz w:val="28"/>
          <w:szCs w:val="28"/>
          <w:lang w:val="vi-VN"/>
        </w:rPr>
        <w:t xml:space="preserve"> Điều </w:t>
      </w:r>
      <w:r w:rsidR="00647C8D" w:rsidRPr="00B9219C">
        <w:rPr>
          <w:rFonts w:eastAsia="Times New Roman" w:cs="Times New Roman"/>
          <w:noProof/>
          <w:sz w:val="28"/>
          <w:szCs w:val="28"/>
        </w:rPr>
        <w:t>89</w:t>
      </w:r>
      <w:r w:rsidR="00087EF6" w:rsidRPr="00B9219C">
        <w:rPr>
          <w:rFonts w:eastAsia="Times New Roman" w:cs="Times New Roman"/>
          <w:noProof/>
          <w:sz w:val="28"/>
          <w:szCs w:val="28"/>
          <w:lang w:val="vi-VN"/>
        </w:rPr>
        <w:t xml:space="preserve"> của Luật này.</w:t>
      </w:r>
    </w:p>
    <w:p w:rsidR="00D62AFB" w:rsidRPr="00B9219C" w:rsidRDefault="00087EF6">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rPr>
        <w:lastRenderedPageBreak/>
        <w:t xml:space="preserve">Kết thúc năm ngân sách, các khoản dư dự toán chi, dư tạm ứng thực hiện xử lý theo quy định tại khoản 2 Điều </w:t>
      </w:r>
      <w:r w:rsidR="00647C8D" w:rsidRPr="00B9219C">
        <w:rPr>
          <w:rFonts w:eastAsia="Times New Roman" w:cs="Times New Roman"/>
          <w:noProof/>
          <w:sz w:val="28"/>
          <w:szCs w:val="28"/>
        </w:rPr>
        <w:t>89</w:t>
      </w:r>
      <w:r w:rsidRPr="00B9219C">
        <w:rPr>
          <w:rFonts w:eastAsia="Times New Roman" w:cs="Times New Roman"/>
          <w:noProof/>
          <w:sz w:val="28"/>
          <w:szCs w:val="28"/>
        </w:rPr>
        <w:t xml:space="preserve"> của Luật này.</w:t>
      </w:r>
    </w:p>
    <w:p w:rsidR="001A429C" w:rsidRPr="00B9219C" w:rsidRDefault="001A429C">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rPr>
        <w:t xml:space="preserve">6. Cơ quan tài chính, Kho bạc Nhà nước thực hiện kiểm tra việc </w:t>
      </w:r>
      <w:r w:rsidR="00364674" w:rsidRPr="00B9219C">
        <w:rPr>
          <w:rFonts w:eastAsia="Times New Roman" w:cs="Times New Roman"/>
          <w:noProof/>
          <w:sz w:val="28"/>
          <w:szCs w:val="28"/>
        </w:rPr>
        <w:t>tổ chức chi</w:t>
      </w:r>
      <w:r w:rsidRPr="00B9219C">
        <w:rPr>
          <w:rFonts w:eastAsia="Times New Roman" w:cs="Times New Roman"/>
          <w:noProof/>
          <w:sz w:val="28"/>
          <w:szCs w:val="28"/>
        </w:rPr>
        <w:t xml:space="preserve"> của các đơn vị </w:t>
      </w:r>
      <w:r w:rsidR="00364674" w:rsidRPr="00B9219C">
        <w:rPr>
          <w:rFonts w:eastAsia="Times New Roman" w:cs="Times New Roman"/>
          <w:noProof/>
          <w:sz w:val="28"/>
          <w:szCs w:val="28"/>
        </w:rPr>
        <w:t>sư dụng</w:t>
      </w:r>
      <w:r w:rsidRPr="00B9219C">
        <w:rPr>
          <w:rFonts w:eastAsia="Times New Roman" w:cs="Times New Roman"/>
          <w:noProof/>
          <w:sz w:val="28"/>
          <w:szCs w:val="28"/>
        </w:rPr>
        <w:t xml:space="preserve"> ngân sách theo quy định của pháp luật.</w:t>
      </w:r>
    </w:p>
    <w:p w:rsidR="00D62AFB" w:rsidRPr="00B9219C" w:rsidRDefault="001A429C">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rPr>
        <w:t>7</w:t>
      </w:r>
      <w:r w:rsidR="008958F4" w:rsidRPr="00B9219C">
        <w:rPr>
          <w:rFonts w:eastAsia="Times New Roman" w:cs="Times New Roman"/>
          <w:noProof/>
          <w:sz w:val="28"/>
          <w:szCs w:val="28"/>
          <w:lang w:val="vi-VN"/>
        </w:rPr>
        <w:t>. Chính phủ quy định chi tiết Điều này.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118" w:name="dieu_59"/>
      <w:r w:rsidRPr="00B9219C">
        <w:rPr>
          <w:rFonts w:eastAsia="Times New Roman" w:cs="Times New Roman"/>
          <w:b/>
          <w:bCs/>
          <w:noProof/>
          <w:sz w:val="28"/>
          <w:szCs w:val="28"/>
          <w:lang w:val="vi-VN"/>
        </w:rPr>
        <w:t>Điều 69. Ứng trước dự toán ngân sách năm sau</w:t>
      </w:r>
      <w:bookmarkEnd w:id="118"/>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Ngân sách các cấp được ứng trước dự toán ngân sách năm sau để thực hiện các chương trình, nhiệm vụ, dự án quan trọng, cấp bách đã được cấp có thẩm quyền quyết định. Mức ứng trước không vượt quá 30% tổng dự toán chi của chương trình, nhiệm vụ, dự án. Khi phân bổ dự toán ngân sách năm sau, phải bố trí đủ dự toán để thu hồi hết số đã ứng trước; không được ứng trước dự toán năm sau khi chưa thu hồi hết số ngân sách đã ứng trước.</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Chính phủ quy định nguyên tắc, tiêu chí và điều kiện ứng trước dự toán ngân sách năm sau.</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119" w:name="dieu_60"/>
      <w:r w:rsidRPr="00B9219C">
        <w:rPr>
          <w:rFonts w:eastAsia="Times New Roman" w:cs="Times New Roman"/>
          <w:b/>
          <w:bCs/>
          <w:noProof/>
          <w:sz w:val="28"/>
          <w:szCs w:val="28"/>
          <w:lang w:val="vi-VN"/>
        </w:rPr>
        <w:t>Điều 70. Xử lý thiếu hụt tạm thời quỹ ngân sách nhà nước</w:t>
      </w:r>
      <w:bookmarkEnd w:id="119"/>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Trường hợp quỹ ngân sách trung ương thiếu hụt tạm thời thì được tạm ứng từ quỹ dự trữ tài chính trung ương, ngân quỹ nhà nước và các nguồn tài chính hợp pháp khác để xử lý; nếu quỹ dự trữ tài chính, ngân quỹ nhà nước và các nguồn tài chính hợp pháp khác không đáp ứng được thì Ngân hàng Nhà nước Việt Nam tạm ứng cho ngân sách trung ương theo quyết định của Thủ tướng Chính phủ. Việc tạm ứng từ Ngân hàng Nhà nước Việt Nam phải được hoàn trả trong năm ngân sách, trừ trường hợp đặc biệt do Ủy ban Thường vụ Quốc hội quyết định.</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2. Trường hợp quỹ ngân sách cấp tỉnh thiếu hụt tạm thời chưa đáp ứng được nhu cầu chi theo dự toán thì được tạm ứng từ quỹ dự trữ tài chính địa phương, quỹ dự trữ tài chính trung ương, quỹ ngân sách trung ương, các nguồn tài chính hợp pháp khác để xử lý và phải hoàn trả </w:t>
      </w:r>
      <w:r w:rsidRPr="00B9219C">
        <w:rPr>
          <w:rFonts w:eastAsia="Times New Roman" w:cs="Times New Roman"/>
          <w:sz w:val="28"/>
          <w:szCs w:val="28"/>
          <w:lang w:val="vi-VN"/>
        </w:rPr>
        <w:t xml:space="preserve">trong vòng </w:t>
      </w:r>
      <w:r w:rsidRPr="00B9219C">
        <w:rPr>
          <w:rFonts w:eastAsia="Times New Roman" w:cs="Times New Roman"/>
          <w:noProof/>
          <w:sz w:val="28"/>
          <w:szCs w:val="28"/>
          <w:lang w:val="vi-VN"/>
        </w:rPr>
        <w:t>12 tháng kể từ ngày tạm ứng.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3. Trường hợp quỹ ngân sách cấp xã thiếu hụt tạm thời chưa đáp ứng được nhu cầu chi theo dự toán thì được tạm ứng từ quỹ dự trữ tài chính cấp tỉnh, quỹ ngân sách cấp tỉnh, các nguồn tài chính hợp pháp khác để xử lý và phải hoàn trả </w:t>
      </w:r>
      <w:r w:rsidRPr="00B9219C">
        <w:rPr>
          <w:rFonts w:eastAsia="Times New Roman" w:cs="Times New Roman"/>
          <w:sz w:val="28"/>
          <w:szCs w:val="28"/>
          <w:lang w:val="vi-VN"/>
        </w:rPr>
        <w:t xml:space="preserve">trong vòng </w:t>
      </w:r>
      <w:r w:rsidRPr="00B9219C">
        <w:rPr>
          <w:rFonts w:eastAsia="Times New Roman" w:cs="Times New Roman"/>
          <w:noProof/>
          <w:sz w:val="28"/>
          <w:szCs w:val="28"/>
          <w:lang w:val="vi-VN"/>
        </w:rPr>
        <w:t>12 tháng kể từ ngày tạm ứng.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bookmarkStart w:id="120" w:name="dieu_61"/>
      <w:r w:rsidRPr="00B9219C">
        <w:rPr>
          <w:rFonts w:eastAsia="Times New Roman" w:cs="Times New Roman"/>
          <w:b/>
          <w:bCs/>
          <w:noProof/>
          <w:sz w:val="28"/>
          <w:szCs w:val="28"/>
          <w:lang w:val="vi-VN"/>
        </w:rPr>
        <w:t>Điều 71. Xử lý tăng, giảm thu, chi so với dự toán trong quá trình chấp hành ngân sách nhà nước</w:t>
      </w:r>
      <w:bookmarkEnd w:id="120"/>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Trong</w:t>
      </w:r>
      <w:r w:rsidR="009A01A8" w:rsidRPr="00B9219C">
        <w:rPr>
          <w:rFonts w:eastAsia="Times New Roman" w:cs="Times New Roman"/>
          <w:noProof/>
          <w:sz w:val="28"/>
          <w:szCs w:val="28"/>
          <w:lang w:val="vi-VN"/>
        </w:rPr>
        <w:t xml:space="preserve"> quá trình chấp hành ngân sách nhà nước:</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a) Trường hợp số thu dự kiến tăng hoặc không đạt so với dự toán được Quốc hội, Hội đồng nhân dân quyết định, Chính phủ, Ủy ban nhân dân quyết định điều </w:t>
      </w:r>
      <w:r w:rsidRPr="00B9219C">
        <w:rPr>
          <w:rFonts w:eastAsia="Times New Roman" w:cs="Times New Roman"/>
          <w:noProof/>
          <w:sz w:val="28"/>
          <w:szCs w:val="28"/>
          <w:lang w:val="vi-VN"/>
        </w:rPr>
        <w:lastRenderedPageBreak/>
        <w:t>chỉnh nhiệm vụ chi theo quy định tại </w:t>
      </w:r>
      <w:bookmarkStart w:id="121" w:name="tc_52"/>
      <w:r w:rsidRPr="00B9219C">
        <w:rPr>
          <w:rFonts w:eastAsia="Times New Roman" w:cs="Times New Roman"/>
          <w:noProof/>
          <w:sz w:val="28"/>
          <w:szCs w:val="28"/>
          <w:lang w:val="vi-VN"/>
        </w:rPr>
        <w:t>điểm a khoản 2 và điểm a khoản 3 Điều 64 của Luật này</w:t>
      </w:r>
      <w:bookmarkEnd w:id="121"/>
      <w:r w:rsidR="00175F99" w:rsidRPr="00B9219C">
        <w:rPr>
          <w:rFonts w:eastAsia="Times New Roman" w:cs="Times New Roman"/>
          <w:noProof/>
          <w:sz w:val="28"/>
          <w:szCs w:val="28"/>
        </w:rPr>
        <w:t>;</w:t>
      </w:r>
      <w:r w:rsidRPr="00B9219C">
        <w:rPr>
          <w:rFonts w:eastAsia="Times New Roman" w:cs="Times New Roman"/>
          <w:noProof/>
          <w:sz w:val="28"/>
          <w:szCs w:val="28"/>
          <w:lang w:val="vi-VN"/>
        </w:rPr>
        <w:t xml:space="preserve"> </w:t>
      </w:r>
    </w:p>
    <w:p w:rsidR="00D62AFB" w:rsidRPr="00B9219C" w:rsidRDefault="009A01A8">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 xml:space="preserve">b) </w:t>
      </w:r>
      <w:r w:rsidR="00001A65" w:rsidRPr="00B9219C">
        <w:rPr>
          <w:rFonts w:eastAsia="Times New Roman" w:cs="Times New Roman"/>
          <w:noProof/>
          <w:sz w:val="28"/>
          <w:szCs w:val="28"/>
          <w:lang w:val="vi-VN"/>
        </w:rPr>
        <w:t>Tr</w:t>
      </w:r>
      <w:r w:rsidR="006A2580" w:rsidRPr="00B9219C">
        <w:rPr>
          <w:rFonts w:eastAsia="Times New Roman" w:cs="Times New Roman"/>
          <w:noProof/>
          <w:sz w:val="28"/>
          <w:szCs w:val="28"/>
        </w:rPr>
        <w:t xml:space="preserve">ường hợp trong năm </w:t>
      </w:r>
      <w:r w:rsidR="00001A65" w:rsidRPr="00B9219C">
        <w:rPr>
          <w:rFonts w:eastAsia="Times New Roman" w:cs="Times New Roman"/>
          <w:noProof/>
          <w:sz w:val="28"/>
          <w:szCs w:val="28"/>
          <w:lang w:val="vi-VN"/>
        </w:rPr>
        <w:t xml:space="preserve">số thu thực hiện vượt dự toán </w:t>
      </w:r>
      <w:r w:rsidR="008958F4" w:rsidRPr="00B9219C">
        <w:rPr>
          <w:rFonts w:eastAsia="Times New Roman" w:cs="Times New Roman"/>
          <w:noProof/>
          <w:sz w:val="28"/>
          <w:szCs w:val="28"/>
          <w:lang w:val="vi-VN"/>
        </w:rPr>
        <w:t>được Quốc hội, Hội đồng nhân dân quyết định</w:t>
      </w:r>
      <w:r w:rsidR="00001A65" w:rsidRPr="00B9219C">
        <w:rPr>
          <w:rFonts w:eastAsia="Times New Roman" w:cs="Times New Roman"/>
          <w:noProof/>
          <w:sz w:val="28"/>
          <w:szCs w:val="28"/>
          <w:lang w:val="vi-VN"/>
        </w:rPr>
        <w:t xml:space="preserve">, </w:t>
      </w:r>
      <w:r w:rsidR="006A2580" w:rsidRPr="00B9219C">
        <w:rPr>
          <w:rFonts w:eastAsia="Times New Roman" w:cs="Times New Roman"/>
          <w:noProof/>
          <w:sz w:val="28"/>
          <w:szCs w:val="28"/>
        </w:rPr>
        <w:t>Chính phủ, Ủy ban nhân dân các cấp được</w:t>
      </w:r>
      <w:r w:rsidR="00001A65" w:rsidRPr="00B9219C">
        <w:rPr>
          <w:rFonts w:eastAsia="Times New Roman" w:cs="Times New Roman"/>
          <w:noProof/>
          <w:sz w:val="28"/>
          <w:szCs w:val="28"/>
          <w:lang w:val="vi-VN"/>
        </w:rPr>
        <w:t xml:space="preserve"> phân bổ </w:t>
      </w:r>
      <w:r w:rsidR="006A2580" w:rsidRPr="00B9219C">
        <w:rPr>
          <w:rFonts w:eastAsia="Times New Roman" w:cs="Times New Roman"/>
          <w:noProof/>
          <w:sz w:val="28"/>
          <w:szCs w:val="28"/>
        </w:rPr>
        <w:t xml:space="preserve">sử dụng </w:t>
      </w:r>
      <w:r w:rsidR="00001A65" w:rsidRPr="00B9219C">
        <w:rPr>
          <w:rFonts w:eastAsia="Times New Roman" w:cs="Times New Roman"/>
          <w:noProof/>
          <w:sz w:val="28"/>
          <w:szCs w:val="28"/>
          <w:lang w:val="vi-VN"/>
        </w:rPr>
        <w:t>cho các nội dung quy định tại khoản 2 Điều này</w:t>
      </w:r>
      <w:r w:rsidR="006A2580" w:rsidRPr="00B9219C">
        <w:rPr>
          <w:rFonts w:eastAsia="Times New Roman" w:cs="Times New Roman"/>
          <w:noProof/>
          <w:sz w:val="28"/>
          <w:szCs w:val="28"/>
        </w:rPr>
        <w:t xml:space="preserve">; </w:t>
      </w:r>
      <w:r w:rsidR="006A2580" w:rsidRPr="00B9219C">
        <w:rPr>
          <w:rFonts w:eastAsia="Times New Roman" w:cs="Times New Roman"/>
          <w:noProof/>
          <w:sz w:val="28"/>
          <w:szCs w:val="28"/>
          <w:lang w:val="vi-VN"/>
        </w:rPr>
        <w:t xml:space="preserve">Chính phủ báo cáo Ủy ban Thường vụ Quốc hội kết quả thực hiện, báo cáo Quốc hội tại kỳ họp </w:t>
      </w:r>
      <w:r w:rsidR="00012D6F" w:rsidRPr="00B9219C">
        <w:rPr>
          <w:rFonts w:eastAsia="Times New Roman" w:cs="Times New Roman"/>
          <w:noProof/>
          <w:sz w:val="28"/>
          <w:szCs w:val="28"/>
          <w:lang w:val="en-GB"/>
        </w:rPr>
        <w:t xml:space="preserve">thường lệ </w:t>
      </w:r>
      <w:r w:rsidR="006A2580" w:rsidRPr="00B9219C">
        <w:rPr>
          <w:rFonts w:eastAsia="Times New Roman" w:cs="Times New Roman"/>
          <w:noProof/>
          <w:sz w:val="28"/>
          <w:szCs w:val="28"/>
          <w:lang w:val="vi-VN"/>
        </w:rPr>
        <w:t xml:space="preserve">gần nhất, Ủy ban nhân dân báo cáo Thường trực Hội đồng nhân dân cùng cấp kết quả thực hiện, báo cáo Hội đồng nhân dân cùng cấp tại kỳ họp </w:t>
      </w:r>
      <w:r w:rsidR="00012D6F" w:rsidRPr="00B9219C">
        <w:rPr>
          <w:rFonts w:eastAsia="Times New Roman" w:cs="Times New Roman"/>
          <w:noProof/>
          <w:sz w:val="28"/>
          <w:szCs w:val="28"/>
          <w:lang w:val="en-GB"/>
        </w:rPr>
        <w:t xml:space="preserve">thường lệ </w:t>
      </w:r>
      <w:r w:rsidR="006A2580" w:rsidRPr="00B9219C">
        <w:rPr>
          <w:rFonts w:eastAsia="Times New Roman" w:cs="Times New Roman"/>
          <w:noProof/>
          <w:sz w:val="28"/>
          <w:szCs w:val="28"/>
          <w:lang w:val="vi-VN"/>
        </w:rPr>
        <w:t>gần nhất</w:t>
      </w:r>
      <w:r w:rsidR="006A2580" w:rsidRPr="00B9219C">
        <w:rPr>
          <w:rFonts w:eastAsia="Times New Roman" w:cs="Times New Roman"/>
          <w:noProof/>
          <w:sz w:val="28"/>
          <w:szCs w:val="28"/>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Kết thúc năm ngân sách, số tăng thu so với dự toán</w:t>
      </w:r>
      <w:r w:rsidR="009A01A8" w:rsidRPr="00B9219C">
        <w:rPr>
          <w:rFonts w:eastAsia="Times New Roman" w:cs="Times New Roman"/>
          <w:noProof/>
          <w:sz w:val="28"/>
          <w:szCs w:val="28"/>
          <w:lang w:val="vi-VN"/>
        </w:rPr>
        <w:t xml:space="preserve"> (không bao gồm số đã phân bổ sử dụng quy định tại điểm b khoản 1 Điều này) và</w:t>
      </w:r>
      <w:r w:rsidRPr="00B9219C">
        <w:rPr>
          <w:rFonts w:eastAsia="Times New Roman" w:cs="Times New Roman"/>
          <w:noProof/>
          <w:sz w:val="28"/>
          <w:szCs w:val="28"/>
          <w:lang w:val="vi-VN"/>
        </w:rPr>
        <w:t xml:space="preserve"> dự toán chi còn lại của cấp ngân sách</w:t>
      </w:r>
      <w:r w:rsidR="009A01A8" w:rsidRPr="00B9219C">
        <w:rPr>
          <w:rFonts w:eastAsia="Times New Roman" w:cs="Times New Roman"/>
          <w:noProof/>
          <w:sz w:val="28"/>
          <w:szCs w:val="28"/>
          <w:lang w:val="vi-VN"/>
        </w:rPr>
        <w:t xml:space="preserve"> </w:t>
      </w:r>
      <w:r w:rsidRPr="00B9219C">
        <w:rPr>
          <w:rFonts w:eastAsia="Times New Roman" w:cs="Times New Roman"/>
          <w:noProof/>
          <w:sz w:val="28"/>
          <w:szCs w:val="28"/>
          <w:lang w:val="vi-VN"/>
        </w:rPr>
        <w:t>được sử dụng cho các nội dung sau đây:</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Giảm bội chi, tăng chi trả nợ, bao gồm trả nợ gốc và lãi;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Bổ sung tăng dự phòng ngân sách trong phạm vi quy định tại </w:t>
      </w:r>
      <w:bookmarkStart w:id="122" w:name="tc_53"/>
      <w:r w:rsidRPr="00B9219C">
        <w:rPr>
          <w:rFonts w:eastAsia="Times New Roman" w:cs="Times New Roman"/>
          <w:noProof/>
          <w:sz w:val="28"/>
          <w:szCs w:val="28"/>
          <w:lang w:val="vi-VN"/>
        </w:rPr>
        <w:t>khoản 1 Điều 1</w:t>
      </w:r>
      <w:r w:rsidR="00647C8D" w:rsidRPr="00B9219C">
        <w:rPr>
          <w:rFonts w:eastAsia="Times New Roman" w:cs="Times New Roman"/>
          <w:noProof/>
          <w:sz w:val="28"/>
          <w:szCs w:val="28"/>
        </w:rPr>
        <w:t>1</w:t>
      </w:r>
      <w:r w:rsidRPr="00B9219C">
        <w:rPr>
          <w:rFonts w:eastAsia="Times New Roman" w:cs="Times New Roman"/>
          <w:noProof/>
          <w:sz w:val="28"/>
          <w:szCs w:val="28"/>
          <w:lang w:val="vi-VN"/>
        </w:rPr>
        <w:t xml:space="preserve"> của Luật này</w:t>
      </w:r>
      <w:bookmarkEnd w:id="122"/>
      <w:r w:rsidRPr="00B9219C">
        <w:rPr>
          <w:rFonts w:eastAsia="Times New Roman" w:cs="Times New Roman"/>
          <w:noProof/>
          <w:sz w:val="28"/>
          <w:szCs w:val="28"/>
          <w:lang w:val="vi-VN"/>
        </w:rPr>
        <w:t> và tăng quỹ dự trữ tài chính trong phạm vi quy định tại </w:t>
      </w:r>
      <w:bookmarkStart w:id="123" w:name="tc_65"/>
      <w:r w:rsidRPr="00B9219C">
        <w:rPr>
          <w:rFonts w:eastAsia="Times New Roman" w:cs="Times New Roman"/>
          <w:noProof/>
          <w:sz w:val="28"/>
          <w:szCs w:val="28"/>
          <w:lang w:val="vi-VN"/>
        </w:rPr>
        <w:t>khoản 1 Điều 1</w:t>
      </w:r>
      <w:r w:rsidR="00647C8D" w:rsidRPr="00B9219C">
        <w:rPr>
          <w:rFonts w:eastAsia="Times New Roman" w:cs="Times New Roman"/>
          <w:noProof/>
          <w:sz w:val="28"/>
          <w:szCs w:val="28"/>
        </w:rPr>
        <w:t>2</w:t>
      </w:r>
      <w:r w:rsidRPr="00B9219C">
        <w:rPr>
          <w:rFonts w:eastAsia="Times New Roman" w:cs="Times New Roman"/>
          <w:noProof/>
          <w:sz w:val="28"/>
          <w:szCs w:val="28"/>
          <w:lang w:val="vi-VN"/>
        </w:rPr>
        <w:t xml:space="preserve"> của Luật này</w:t>
      </w:r>
      <w:bookmarkEnd w:id="123"/>
      <w:r w:rsidRPr="00B9219C">
        <w:rPr>
          <w:rFonts w:eastAsia="Times New Roman" w:cs="Times New Roman"/>
          <w:noProof/>
          <w:sz w:val="28"/>
          <w:szCs w:val="28"/>
          <w:lang w:val="vi-VN"/>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Bổ sung nguồn thực hiện chính sách tiền lương;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 Tăng chi đầu tư một số chương trình, nhiệm vụ, dự án quan trọng;</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đ) Thực hiện một số chính sách an sinh xã hội;</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e</w:t>
      </w:r>
      <w:r w:rsidR="0039373F" w:rsidRPr="00B9219C">
        <w:rPr>
          <w:rFonts w:eastAsia="Times New Roman" w:cs="Times New Roman"/>
          <w:noProof/>
          <w:sz w:val="28"/>
          <w:szCs w:val="28"/>
          <w:lang w:val="vi-VN"/>
        </w:rPr>
        <w:t xml:space="preserve">) </w:t>
      </w:r>
      <w:r w:rsidRPr="00B9219C">
        <w:rPr>
          <w:rFonts w:eastAsia="Times New Roman" w:cs="Times New Roman"/>
          <w:noProof/>
          <w:sz w:val="28"/>
          <w:szCs w:val="28"/>
          <w:lang w:val="vi-VN"/>
        </w:rPr>
        <w:t xml:space="preserve">Chi </w:t>
      </w:r>
      <w:r w:rsidRPr="00B9219C">
        <w:rPr>
          <w:rFonts w:eastAsia="Times New Roman" w:cs="Times New Roman"/>
          <w:iCs/>
          <w:noProof/>
          <w:sz w:val="28"/>
          <w:szCs w:val="28"/>
          <w:lang w:val="vi-VN"/>
        </w:rPr>
        <w:t>ứng phó, khắc phục tình trạng khẩn cấp vì lợi ích quốc gia, dân tộc, ổn định kinh tế vĩ mô</w:t>
      </w:r>
      <w:r w:rsidRPr="00B9219C">
        <w:rPr>
          <w:rFonts w:eastAsia="Times New Roman" w:cs="Times New Roman"/>
          <w:noProof/>
          <w:sz w:val="28"/>
          <w:szCs w:val="28"/>
          <w:lang w:val="vi-VN"/>
        </w:rPr>
        <w: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g) Thực hiện nhiệm vụ quy định tại </w:t>
      </w:r>
      <w:r w:rsidR="007E3B09" w:rsidRPr="00B9219C">
        <w:rPr>
          <w:rFonts w:eastAsia="Times New Roman" w:cs="Times New Roman"/>
          <w:noProof/>
          <w:sz w:val="28"/>
          <w:szCs w:val="28"/>
        </w:rPr>
        <w:t xml:space="preserve">các </w:t>
      </w:r>
      <w:r w:rsidRPr="00B9219C">
        <w:rPr>
          <w:rFonts w:eastAsia="Times New Roman" w:cs="Times New Roman"/>
          <w:noProof/>
          <w:sz w:val="28"/>
          <w:szCs w:val="28"/>
          <w:lang w:val="vi-VN"/>
        </w:rPr>
        <w:t>khoản 3, 5 và 6 Điều này.</w:t>
      </w:r>
    </w:p>
    <w:p w:rsidR="004C2497" w:rsidRPr="00B9219C" w:rsidRDefault="008958F4" w:rsidP="004C2497">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 xml:space="preserve">Chính phủ quyết định sử dụng số tăng thu so với dự toán, dự toán chi còn lại của ngân sách trung ương và báo cáo Ủy ban Thường vụ Quốc hội kết quả thực hiện, báo cáo Quốc hội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vi-VN"/>
        </w:rPr>
        <w:t xml:space="preserve">gần nhất, Ủy ban nhân dân quyết định sử dụng số tăng thu so với dự toán, dự toán chi còn lại của ngân sách cấp mình và báo cáo Thường trực Hội đồng nhân dân cùng cấp kết quả thực hiện, báo cáo Hội đồng nhân dân cùng cấp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vi-VN"/>
        </w:rPr>
        <w:t>gần nhất.</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Thưởng vượt dự toán thu:</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a) Trường hợp có tăng thu so với dự toán từ các khoản thu phân chia quy định tại các </w:t>
      </w:r>
      <w:bookmarkStart w:id="124" w:name="tc_54"/>
      <w:r w:rsidRPr="00B9219C">
        <w:rPr>
          <w:rFonts w:eastAsia="Times New Roman" w:cs="Times New Roman"/>
          <w:noProof/>
          <w:sz w:val="28"/>
          <w:szCs w:val="28"/>
          <w:lang w:val="vi-VN"/>
        </w:rPr>
        <w:t>điểm a, b, c và d khoản 2 Điều 36 của Luật này</w:t>
      </w:r>
      <w:bookmarkEnd w:id="124"/>
      <w:r w:rsidRPr="00B9219C">
        <w:rPr>
          <w:rFonts w:eastAsia="Times New Roman" w:cs="Times New Roman"/>
          <w:noProof/>
          <w:sz w:val="28"/>
          <w:szCs w:val="28"/>
          <w:lang w:val="vi-VN"/>
        </w:rPr>
        <w:t> và ngân sách trung ương không hụt thu so với dự toán, ngân sách trung ương trích một phần theo tỷ lệ không quá 20% của số tăng thu các khoản thu phân chia này để thưởng cho địa phương có tăng thu, nhưng không vượt quá số tăng thu so với mức thực hiện năm trước;</w:t>
      </w:r>
    </w:p>
    <w:p w:rsidR="00D62AFB" w:rsidRPr="00B9219C" w:rsidRDefault="008958F4">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b) Trường hợp địa phương có số thu thuế xuất khẩu, thuế nhập khẩu qua biên giới đất liền tăng so với dự toán trung ương giao, ngân sách trung ương trích một phần theo tỷ lệ không quá 10% số tăng thu thưởng cho địa phương nhưng không vượt quá số tăng thu so với mức thực hiện năm trước;</w:t>
      </w:r>
    </w:p>
    <w:p w:rsidR="00087EF6" w:rsidRPr="00B9219C" w:rsidRDefault="008958F4" w:rsidP="00087EF6">
      <w:pPr>
        <w:shd w:val="clear" w:color="auto" w:fill="FFFFFF"/>
        <w:spacing w:before="120" w:after="0" w:line="38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Căn cứ vào mức thưởng do Chính phủ quyết định, Ủy ban nhân dân cấp tỉnh quyết định sử dụng số được thưởng vượt thu để đầu tư xây dựng các chương trình, dự án kết cấu hạ tầng, thực hiện các nhiệm vụ quan trọng, thưởng cho ngân sách cấp xã;</w:t>
      </w:r>
    </w:p>
    <w:p w:rsidR="00087EF6" w:rsidRPr="00B9219C" w:rsidRDefault="008958F4" w:rsidP="00087EF6">
      <w:pPr>
        <w:shd w:val="clear" w:color="auto" w:fill="FFFFFF"/>
        <w:spacing w:before="120" w:after="0" w:line="38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 Ủy ban nhân dân cấp tỉnh trình Hội đồng nhân dân cùng cấp quy định việc thưởng vượt thu so với dự toán từ các khoản thu phân chia giữa ngân sách cấp tỉnh và ngân sách cấp xã.</w:t>
      </w:r>
    </w:p>
    <w:p w:rsidR="00087EF6" w:rsidRPr="00B9219C" w:rsidRDefault="008958F4" w:rsidP="00087EF6">
      <w:pPr>
        <w:shd w:val="clear" w:color="auto" w:fill="FFFFFF"/>
        <w:spacing w:before="120" w:after="0" w:line="38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4. Trường hợp phân bổ</w:t>
      </w:r>
      <w:r w:rsidR="00E10E5B" w:rsidRPr="00B9219C">
        <w:rPr>
          <w:rFonts w:eastAsia="Times New Roman" w:cs="Times New Roman"/>
          <w:noProof/>
          <w:sz w:val="28"/>
          <w:szCs w:val="28"/>
          <w:lang w:val="vi-VN"/>
        </w:rPr>
        <w:t xml:space="preserve"> vốn theo quy định tại khoản 2 và khoản 3 Điều này</w:t>
      </w:r>
      <w:r w:rsidRPr="00B9219C">
        <w:rPr>
          <w:rFonts w:eastAsia="Times New Roman" w:cs="Times New Roman"/>
          <w:noProof/>
          <w:sz w:val="28"/>
          <w:szCs w:val="28"/>
          <w:lang w:val="vi-VN"/>
        </w:rPr>
        <w:t xml:space="preserve"> cho các chương trình, nhiệm vụ, dự án ngoài</w:t>
      </w:r>
      <w:r w:rsidR="00E10E5B" w:rsidRPr="00B9219C">
        <w:rPr>
          <w:rFonts w:eastAsia="Times New Roman" w:cs="Times New Roman"/>
          <w:noProof/>
          <w:sz w:val="28"/>
          <w:szCs w:val="28"/>
          <w:lang w:val="vi-VN"/>
        </w:rPr>
        <w:t xml:space="preserve"> danh mục hoặc mức vốn được cấp có thẩm quyền giao</w:t>
      </w:r>
      <w:r w:rsidRPr="00B9219C">
        <w:rPr>
          <w:rFonts w:eastAsia="Times New Roman" w:cs="Times New Roman"/>
          <w:noProof/>
          <w:sz w:val="28"/>
          <w:szCs w:val="28"/>
          <w:lang w:val="vi-VN"/>
        </w:rPr>
        <w:t xml:space="preserve"> kế hoạch đầu tư công 05 năm thực hiện theo quy định của Chính phủ.</w:t>
      </w:r>
    </w:p>
    <w:p w:rsidR="00087EF6" w:rsidRPr="00B9219C" w:rsidRDefault="008958F4" w:rsidP="00087EF6">
      <w:pPr>
        <w:shd w:val="clear" w:color="auto" w:fill="FFFFFF"/>
        <w:spacing w:before="120" w:after="0" w:line="38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5. Kết thúc năm ngân sách, trường hợp ngân sách địa phương hụt thu so với dự toán do nguyên nhân khách quan, sau khi đã thực hiện điều chỉnh giảm nhiệm vụ chi theo quy định tại khoản 1 Điều này và sử dụng các nguồn lực tài chính hợp pháp khác của địa phương mà chưa bảo đảm được cân đối ngân sách địa phương thì ngân sách cấp trên hỗ trợ ngân sách cấp dưới trực tiếp theo khả năng của ngân sách cấp trên.</w:t>
      </w:r>
    </w:p>
    <w:p w:rsidR="00087EF6" w:rsidRPr="00B9219C" w:rsidRDefault="008958F4" w:rsidP="00087EF6">
      <w:pPr>
        <w:shd w:val="clear" w:color="auto" w:fill="FFFFFF"/>
        <w:spacing w:before="120" w:after="0" w:line="38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6. Việc đầu tư trở lại từ nguồn tăng thu ngân sách trung ương cho Thành phố Hà Nội và một số địa phương đang áp dụng cơ chế, chính sách tài chính </w:t>
      </w:r>
      <w:r w:rsidR="007E3B09" w:rsidRPr="00B9219C">
        <w:rPr>
          <w:rFonts w:eastAsia="Times New Roman" w:cs="Times New Roman"/>
          <w:noProof/>
          <w:sz w:val="28"/>
          <w:szCs w:val="28"/>
        </w:rPr>
        <w:t>-</w:t>
      </w:r>
      <w:r w:rsidRPr="00B9219C">
        <w:rPr>
          <w:rFonts w:eastAsia="Times New Roman" w:cs="Times New Roman"/>
          <w:noProof/>
          <w:sz w:val="28"/>
          <w:szCs w:val="28"/>
          <w:lang w:val="vi-VN"/>
        </w:rPr>
        <w:t xml:space="preserve"> ngân sách đặc thù được thực hiện theo quy định tại Luật Thủ đô, các Nghị quyết của Quốc hội và quy định của Chính phủ. </w:t>
      </w:r>
    </w:p>
    <w:p w:rsidR="00087EF6" w:rsidRPr="00B9219C" w:rsidRDefault="008958F4" w:rsidP="00087EF6">
      <w:pPr>
        <w:shd w:val="clear" w:color="auto" w:fill="FFFFFF"/>
        <w:spacing w:before="120" w:after="0" w:line="380" w:lineRule="exact"/>
        <w:ind w:firstLine="567"/>
        <w:jc w:val="both"/>
        <w:rPr>
          <w:rFonts w:eastAsia="Times New Roman" w:cs="Times New Roman"/>
          <w:noProof/>
          <w:sz w:val="28"/>
          <w:szCs w:val="28"/>
          <w:lang w:val="vi-VN"/>
        </w:rPr>
      </w:pPr>
      <w:bookmarkStart w:id="125" w:name="dieu_62"/>
      <w:r w:rsidRPr="00B9219C">
        <w:rPr>
          <w:rFonts w:eastAsia="Times New Roman" w:cs="Times New Roman"/>
          <w:b/>
          <w:bCs/>
          <w:noProof/>
          <w:sz w:val="28"/>
          <w:szCs w:val="28"/>
          <w:lang w:val="vi-VN"/>
        </w:rPr>
        <w:t>Điều 72. Báo cáo tình hình chấp hành ngân sách nhà nước</w:t>
      </w:r>
      <w:bookmarkEnd w:id="125"/>
    </w:p>
    <w:p w:rsidR="00087EF6" w:rsidRPr="00B9219C" w:rsidRDefault="008958F4" w:rsidP="00087EF6">
      <w:pPr>
        <w:shd w:val="clear" w:color="auto" w:fill="FFFFFF"/>
        <w:spacing w:before="120" w:after="0" w:line="38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Cơ quan thuế và cơ quan hải quan các cấp định kỳ báo cáo cơ quan tài chính và các cơ quan có liên quan về thực hiện thu ngân sách nhà nước theo quy định của pháp luật.</w:t>
      </w:r>
    </w:p>
    <w:p w:rsidR="00087EF6" w:rsidRPr="00B9219C" w:rsidRDefault="008958F4" w:rsidP="00647C8D">
      <w:pPr>
        <w:shd w:val="clear" w:color="auto" w:fill="FFFFFF"/>
        <w:spacing w:before="120" w:after="0" w:line="40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Kho bạc Nhà nước định kỳ báo cáo cơ quan tài chính và các cơ quan có liên quan về thực hiện thu, chi ngân sách nhà nước theo quy định của pháp luật.</w:t>
      </w:r>
    </w:p>
    <w:p w:rsidR="00087EF6" w:rsidRPr="00B9219C" w:rsidRDefault="008958F4" w:rsidP="00647C8D">
      <w:pPr>
        <w:shd w:val="clear" w:color="auto" w:fill="FFFFFF"/>
        <w:spacing w:before="120" w:after="0" w:line="40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Đơn vị dự toán cấp I định kỳ báo cáo cơ quan tài chính và các cơ quan có liên quan về thực hiện thu, chi ngân sách nhà nước theo quy định của pháp luật.</w:t>
      </w:r>
    </w:p>
    <w:p w:rsidR="00087EF6" w:rsidRPr="00B9219C" w:rsidRDefault="008958F4" w:rsidP="00647C8D">
      <w:pPr>
        <w:shd w:val="clear" w:color="auto" w:fill="FFFFFF"/>
        <w:spacing w:before="120" w:after="0" w:line="40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4. Cơ quan tài chính các cấp ở địa phương định kỳ báo cáo Ủy ban nhân dân cùng cấp và các cơ quan có liên quan về thực hiện thu, chi ngân sách địa phương; báo cáo cơ quan tài chính cấp trên về tình hình sử dụng các khoản bổ sung có mục tiêu từ ngân sách cấp trên theo quy định của pháp luật.</w:t>
      </w:r>
    </w:p>
    <w:p w:rsidR="00087EF6" w:rsidRPr="00B9219C" w:rsidRDefault="008958F4" w:rsidP="00647C8D">
      <w:pPr>
        <w:shd w:val="clear" w:color="auto" w:fill="FFFFFF"/>
        <w:spacing w:before="120" w:after="0" w:line="40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5. Ủy ban nhân dân báo cáo Thường trực Hội đồng nhân dân và Hội đồng nhân dân cùng cấp các nội dung theo quy định tại </w:t>
      </w:r>
      <w:bookmarkStart w:id="126" w:name="tc_55"/>
      <w:r w:rsidRPr="00B9219C">
        <w:rPr>
          <w:rFonts w:eastAsia="Times New Roman" w:cs="Times New Roman"/>
          <w:noProof/>
          <w:sz w:val="28"/>
          <w:szCs w:val="28"/>
          <w:lang w:val="vi-VN"/>
        </w:rPr>
        <w:t>khoản 3 Điều 64 và khoản 2 Điều 71 của Luật này</w:t>
      </w:r>
      <w:bookmarkEnd w:id="126"/>
      <w:r w:rsidRPr="00B9219C">
        <w:rPr>
          <w:rFonts w:eastAsia="Times New Roman" w:cs="Times New Roman"/>
          <w:noProof/>
          <w:sz w:val="28"/>
          <w:szCs w:val="28"/>
          <w:lang w:val="vi-VN"/>
        </w:rPr>
        <w:t>; báo cáo Hội đồng nhân dân cùng cấp tình hình thực hiện ngân sách địa phương tại kỳ họp cuối năm và báo cáo đánh giá bổ sung tại kỳ họp thường kỳ gần nhất trong năm sau.</w:t>
      </w:r>
    </w:p>
    <w:p w:rsidR="00087EF6" w:rsidRPr="00B9219C" w:rsidRDefault="008958F4" w:rsidP="00647C8D">
      <w:pPr>
        <w:shd w:val="clear" w:color="auto" w:fill="FFFFFF"/>
        <w:spacing w:before="120" w:after="0" w:line="40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6. Ủy ban nhân dân cấp dưới định kỳ báo cáo cơ quan tài chính cấp trên về thực hiện thu, chi ngân sách địa phương, Ủy ban nhân dân cấp tỉnh định kỳ báo cáo Bộ Tài chính về tình hình thực hiện thu ngân sách nhà nước trên địa bàn, tình hình thực hiện thu, chi ngân sách địa phương.</w:t>
      </w:r>
    </w:p>
    <w:p w:rsidR="009066F8" w:rsidRPr="00B9219C" w:rsidRDefault="008958F4" w:rsidP="00647C8D">
      <w:pPr>
        <w:shd w:val="clear" w:color="auto" w:fill="FFFFFF"/>
        <w:spacing w:before="120" w:after="0" w:line="40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7. Bộ Tài chính định kỳ báo cáo Chính phủ và các cơ quan có liên quan về thực hiện thu, chi ngân sách nhà nước theo quy định của pháp luật.</w:t>
      </w:r>
    </w:p>
    <w:p w:rsidR="009066F8" w:rsidRPr="00B9219C" w:rsidRDefault="008958F4" w:rsidP="00647C8D">
      <w:pPr>
        <w:shd w:val="clear" w:color="auto" w:fill="FFFFFF"/>
        <w:spacing w:before="120" w:after="0" w:line="40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8. Chính phủ báo cáo Ủy ban Thường vụ Quốc hội các nội dung theo quy định tại </w:t>
      </w:r>
      <w:bookmarkStart w:id="127" w:name="tc_56"/>
      <w:r w:rsidRPr="00B9219C">
        <w:rPr>
          <w:rFonts w:eastAsia="Times New Roman" w:cs="Times New Roman"/>
          <w:noProof/>
          <w:sz w:val="28"/>
          <w:szCs w:val="28"/>
          <w:lang w:val="vi-VN"/>
        </w:rPr>
        <w:t>khoản 2 Điều 64 và khoản 2 Điều 71 của Luật này</w:t>
      </w:r>
      <w:bookmarkEnd w:id="127"/>
      <w:r w:rsidRPr="00B9219C">
        <w:rPr>
          <w:rFonts w:eastAsia="Times New Roman" w:cs="Times New Roman"/>
          <w:noProof/>
          <w:sz w:val="28"/>
          <w:szCs w:val="28"/>
          <w:lang w:val="vi-VN"/>
        </w:rPr>
        <w:t>; Chính phủ báo cáo Quốc hội tình hình thực hiện thu, chi ngân sách nhà nước tại kỳ họp cuối năm và báo cáo đánh giá bổ sung về tình hình thực hiện thu, chi ngân sách tại kỳ họp thường kỳ gần nhất trong năm sau.</w:t>
      </w:r>
    </w:p>
    <w:p w:rsidR="009066F8" w:rsidRPr="00B9219C" w:rsidRDefault="008958F4">
      <w:pPr>
        <w:shd w:val="clear" w:color="auto" w:fill="FFFFFF"/>
        <w:spacing w:before="120" w:after="0" w:line="380" w:lineRule="exact"/>
        <w:ind w:firstLine="562"/>
        <w:jc w:val="both"/>
        <w:rPr>
          <w:rFonts w:eastAsia="Times New Roman" w:cs="Times New Roman"/>
          <w:noProof/>
          <w:sz w:val="28"/>
          <w:szCs w:val="28"/>
          <w:lang w:val="vi-VN"/>
        </w:rPr>
      </w:pPr>
      <w:bookmarkStart w:id="128" w:name="dieu_63"/>
      <w:r w:rsidRPr="00B9219C">
        <w:rPr>
          <w:rFonts w:eastAsia="Times New Roman" w:cs="Times New Roman"/>
          <w:b/>
          <w:bCs/>
          <w:noProof/>
          <w:sz w:val="28"/>
          <w:szCs w:val="28"/>
          <w:lang w:val="vi-VN"/>
        </w:rPr>
        <w:t>Điều 73. Quản lý, sử dụng ngân sách của đơn vị sử dụng ngân sách</w:t>
      </w:r>
      <w:bookmarkEnd w:id="128"/>
    </w:p>
    <w:p w:rsidR="009066F8" w:rsidRPr="00B9219C" w:rsidRDefault="008958F4">
      <w:pPr>
        <w:shd w:val="clear" w:color="auto" w:fill="FFFFFF"/>
        <w:spacing w:before="120" w:after="0" w:line="38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1. Thủ trưởng đơn vị sử dụng ngân sách chịu trách nhiệm về việc quản lý, sử dụng ngân sách, đánh giá kết quả thực hiện nhiệm vụ theo dự toán được giao, bảo đảm hiệu quả, tiết kiệm, đúng chính sách, chế độ, tiêu chuẩn, định mức chi ngân sách.</w:t>
      </w:r>
    </w:p>
    <w:p w:rsidR="009066F8" w:rsidRPr="00B9219C" w:rsidRDefault="008958F4">
      <w:pPr>
        <w:shd w:val="clear" w:color="auto" w:fill="FFFFFF"/>
        <w:spacing w:before="120" w:after="0" w:line="38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2. Người phụ trách công tác tài chính, kế toán tại đơn vị sử dụng ngân sách có nhiệm vụ thực hiện đúng chế độ quản lý tài chính - ngân sách, pháp luật về kế toán, chế độ kiểm tra nội bộ và có trách nhiệm ngăn ngừa, phát hiện các hành vi vi phạm về quản lý tài chính - ngân sách trong đơn vị, báo cáo thủ trưởng đơn vị xử lý, trường hợp cần thiết thì báo cáo đơn vị quản lý cấp trên trực tiếp hoặc cơ quan tài chính cùng cấp xử lý theo quy định của pháp luật.</w:t>
      </w:r>
    </w:p>
    <w:p w:rsidR="009066F8" w:rsidRPr="00B9219C" w:rsidRDefault="008958F4">
      <w:pPr>
        <w:shd w:val="clear" w:color="auto" w:fill="FFFFFF"/>
        <w:spacing w:before="120" w:after="0" w:line="380" w:lineRule="exact"/>
        <w:ind w:firstLine="562"/>
        <w:jc w:val="both"/>
        <w:rPr>
          <w:rFonts w:eastAsia="Times New Roman" w:cs="Times New Roman"/>
          <w:noProof/>
          <w:sz w:val="28"/>
          <w:szCs w:val="28"/>
          <w:lang w:val="vi-VN"/>
        </w:rPr>
      </w:pPr>
      <w:bookmarkStart w:id="129" w:name="dieu_64"/>
      <w:r w:rsidRPr="00B9219C">
        <w:rPr>
          <w:rFonts w:eastAsia="Times New Roman" w:cs="Times New Roman"/>
          <w:b/>
          <w:bCs/>
          <w:noProof/>
          <w:sz w:val="28"/>
          <w:szCs w:val="28"/>
          <w:lang w:val="vi-VN"/>
        </w:rPr>
        <w:t>Điều 74. Quản lý ngân quỹ nhà nước</w:t>
      </w:r>
      <w:bookmarkEnd w:id="129"/>
    </w:p>
    <w:p w:rsidR="009066F8" w:rsidRPr="00B9219C" w:rsidRDefault="008958F4">
      <w:pPr>
        <w:shd w:val="clear" w:color="auto" w:fill="FFFFFF"/>
        <w:spacing w:before="120" w:after="0" w:line="38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 xml:space="preserve">1. Ngân quỹ nhà nước là toàn bộ các khoản tiền bằng đồng Việt Nam và bằng ngoại tệ của Nhà nước có trên các tài khoản của Kho bạc Nhà nước mở tại Ngân </w:t>
      </w:r>
      <w:r w:rsidRPr="00B9219C">
        <w:rPr>
          <w:rFonts w:eastAsia="Times New Roman" w:cs="Times New Roman"/>
          <w:noProof/>
          <w:sz w:val="28"/>
          <w:szCs w:val="28"/>
          <w:lang w:val="vi-VN"/>
        </w:rPr>
        <w:lastRenderedPageBreak/>
        <w:t>hàng Nhà nước Việt Nam và các ngân hàng thương mại, tiền mặt tại các đơn vị Kho bạc Nhà nước. Ngân quỹ nhà nước được hình thành từ quỹ ngân sách các cấp và tiền gửi của quỹ dự trữ tài chính, quỹ tài chính nhà nước ngoài ngân sách, đơn vị, tổ chức kinh tế tại Kho bạc Nhà nước.</w:t>
      </w:r>
    </w:p>
    <w:p w:rsidR="00087EF6" w:rsidRPr="00B9219C" w:rsidRDefault="008958F4" w:rsidP="00087EF6">
      <w:pPr>
        <w:shd w:val="clear" w:color="auto" w:fill="FFFFFF"/>
        <w:spacing w:before="120" w:after="0" w:line="38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Kho bạc Nhà nước quản lý tập trung, thống nhất ngân quỹ nhà nước để đáp ứng đầy đủ, kịp thời nhu cầu chi của ngân sách nhà nước và các đơn vị giao dịch tại Kho bạc Nhà nước; bảo đảm quản lý và sử dụng an toàn, có hiệu quả ngân quỹ nhà nước. Kho bạc Nhà nước mở tài khoản thanh toán tại Ngân hàng Nhà nước Việt Nam và các ngân hàng thương mại để quản lý, sử dụng ngân quỹ nhà nước.</w:t>
      </w:r>
    </w:p>
    <w:p w:rsidR="00087EF6" w:rsidRPr="00B9219C" w:rsidRDefault="008958F4" w:rsidP="00087EF6">
      <w:pPr>
        <w:shd w:val="clear" w:color="auto" w:fill="FFFFFF"/>
        <w:spacing w:before="120" w:after="0" w:line="38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Việc quản lý, sử dụng ngân quỹ nhà nước được thực hiện theo quy định của Chính phủ.</w:t>
      </w:r>
    </w:p>
    <w:p w:rsidR="00D62AFB" w:rsidRPr="00B9219C" w:rsidRDefault="00D62AFB" w:rsidP="00450208">
      <w:pPr>
        <w:shd w:val="clear" w:color="auto" w:fill="FFFFFF"/>
        <w:spacing w:after="0" w:line="380" w:lineRule="exact"/>
        <w:ind w:firstLine="561"/>
        <w:jc w:val="both"/>
        <w:rPr>
          <w:rFonts w:eastAsia="Times New Roman" w:cs="Times New Roman"/>
          <w:noProof/>
          <w:sz w:val="28"/>
          <w:szCs w:val="28"/>
        </w:rPr>
      </w:pPr>
    </w:p>
    <w:p w:rsidR="00D62AFB" w:rsidRPr="00B9219C" w:rsidRDefault="008958F4">
      <w:pPr>
        <w:shd w:val="clear" w:color="auto" w:fill="FFFFFF"/>
        <w:spacing w:before="120" w:after="120" w:line="360" w:lineRule="exact"/>
        <w:jc w:val="center"/>
        <w:rPr>
          <w:rFonts w:eastAsia="Times New Roman" w:cs="Times New Roman"/>
          <w:noProof/>
          <w:sz w:val="28"/>
          <w:szCs w:val="28"/>
        </w:rPr>
      </w:pPr>
      <w:r w:rsidRPr="00B9219C">
        <w:rPr>
          <w:rFonts w:eastAsia="Times New Roman" w:cs="Times New Roman"/>
          <w:b/>
          <w:bCs/>
          <w:noProof/>
          <w:sz w:val="28"/>
          <w:szCs w:val="28"/>
          <w:lang w:val="vi-VN"/>
        </w:rPr>
        <w:t>Chương VII</w:t>
      </w:r>
    </w:p>
    <w:p w:rsidR="00D62AFB" w:rsidRPr="00B9219C" w:rsidRDefault="008958F4">
      <w:pPr>
        <w:shd w:val="clear" w:color="auto" w:fill="FFFFFF"/>
        <w:spacing w:before="120" w:after="120" w:line="360" w:lineRule="exact"/>
        <w:ind w:left="630" w:right="639"/>
        <w:jc w:val="center"/>
        <w:rPr>
          <w:rFonts w:eastAsia="Times New Roman" w:cs="Times New Roman"/>
          <w:b/>
          <w:bCs/>
          <w:noProof/>
          <w:sz w:val="26"/>
          <w:szCs w:val="26"/>
          <w:lang w:val="vi-VN"/>
        </w:rPr>
      </w:pPr>
      <w:r w:rsidRPr="00B9219C">
        <w:rPr>
          <w:rFonts w:eastAsia="Times New Roman" w:cs="Times New Roman"/>
          <w:b/>
          <w:bCs/>
          <w:noProof/>
          <w:sz w:val="26"/>
          <w:szCs w:val="26"/>
          <w:lang w:val="vi-VN"/>
        </w:rPr>
        <w:t>CHỦ TRƯƠNG ĐẦU TƯ, QUYẾT ĐỊNH ĐẦU TƯ, THEO DÕI, KIỂM TRA, ĐÁNH GIÁCHƯƠNG TRÌNH, DỰ ÁN ĐẦU TƯ CÔNG NGUỒN VỐN NGÂN SÁCH NHÀ NƯỚC</w:t>
      </w:r>
    </w:p>
    <w:p w:rsidR="00D62AFB" w:rsidRPr="00B9219C" w:rsidRDefault="00D859FC">
      <w:pPr>
        <w:spacing w:before="120" w:after="120" w:line="360" w:lineRule="exact"/>
        <w:jc w:val="center"/>
        <w:rPr>
          <w:rFonts w:cs="Times New Roman"/>
          <w:b/>
          <w:noProof/>
          <w:sz w:val="28"/>
          <w:szCs w:val="28"/>
          <w:lang w:val="vi-VN"/>
        </w:rPr>
      </w:pPr>
      <w:r w:rsidRPr="00B9219C">
        <w:rPr>
          <w:rFonts w:cs="Times New Roman"/>
          <w:b/>
          <w:noProof/>
          <w:sz w:val="28"/>
          <w:szCs w:val="28"/>
          <w:lang w:val="vi-VN"/>
        </w:rPr>
        <w:t>Mục 1</w:t>
      </w:r>
    </w:p>
    <w:p w:rsidR="00D62AFB" w:rsidRPr="00B9219C" w:rsidRDefault="008958F4">
      <w:pPr>
        <w:spacing w:before="120" w:after="120" w:line="360" w:lineRule="exact"/>
        <w:jc w:val="center"/>
        <w:rPr>
          <w:rFonts w:cs="Times New Roman"/>
          <w:b/>
          <w:noProof/>
          <w:sz w:val="26"/>
          <w:szCs w:val="26"/>
          <w:lang w:val="vi-VN"/>
        </w:rPr>
      </w:pPr>
      <w:r w:rsidRPr="00B9219C">
        <w:rPr>
          <w:rFonts w:cs="Times New Roman"/>
          <w:b/>
          <w:noProof/>
          <w:sz w:val="26"/>
          <w:szCs w:val="26"/>
          <w:lang w:val="vi-VN"/>
        </w:rPr>
        <w:t>LẬP, THẨM ĐỊNH, QUYẾT ĐỊNH CHỦ TRƯƠNG ĐẦU TƯ</w:t>
      </w:r>
    </w:p>
    <w:p w:rsidR="00D62AFB" w:rsidRPr="00B9219C" w:rsidRDefault="00D62AFB">
      <w:pPr>
        <w:spacing w:before="120" w:after="120" w:line="360" w:lineRule="exact"/>
        <w:ind w:firstLine="810"/>
        <w:rPr>
          <w:rFonts w:cs="Times New Roman"/>
          <w:b/>
          <w:noProof/>
          <w:sz w:val="28"/>
          <w:szCs w:val="28"/>
          <w:lang w:val="vi-VN"/>
        </w:rPr>
      </w:pPr>
    </w:p>
    <w:p w:rsidR="00D62AFB" w:rsidRPr="00B9219C" w:rsidRDefault="00035486">
      <w:pPr>
        <w:spacing w:before="120" w:after="0" w:line="356" w:lineRule="exact"/>
        <w:ind w:firstLine="540"/>
        <w:jc w:val="both"/>
        <w:rPr>
          <w:rFonts w:cs="Times New Roman"/>
          <w:b/>
          <w:noProof/>
          <w:sz w:val="28"/>
          <w:szCs w:val="28"/>
          <w:lang w:val="vi-VN"/>
        </w:rPr>
      </w:pPr>
      <w:r w:rsidRPr="00B9219C">
        <w:rPr>
          <w:rFonts w:cs="Times New Roman"/>
          <w:b/>
          <w:noProof/>
          <w:sz w:val="28"/>
          <w:szCs w:val="28"/>
          <w:lang w:val="vi-VN"/>
        </w:rPr>
        <w:t>Điều</w:t>
      </w:r>
      <w:r w:rsidR="008958F4" w:rsidRPr="00B9219C">
        <w:rPr>
          <w:rFonts w:cs="Times New Roman"/>
          <w:b/>
          <w:noProof/>
          <w:sz w:val="28"/>
          <w:szCs w:val="28"/>
          <w:lang w:val="vi-VN"/>
        </w:rPr>
        <w:t xml:space="preserve"> </w:t>
      </w:r>
      <w:r w:rsidR="00450208" w:rsidRPr="00B9219C">
        <w:rPr>
          <w:rFonts w:cs="Times New Roman"/>
          <w:b/>
          <w:noProof/>
          <w:sz w:val="28"/>
          <w:szCs w:val="28"/>
        </w:rPr>
        <w:t>75</w:t>
      </w:r>
      <w:r w:rsidRPr="00B9219C">
        <w:rPr>
          <w:rFonts w:cs="Times New Roman"/>
          <w:b/>
          <w:noProof/>
          <w:sz w:val="28"/>
          <w:szCs w:val="28"/>
          <w:lang w:val="vi-VN"/>
        </w:rPr>
        <w:t>. Phân loại dự án đầu tư công</w:t>
      </w:r>
    </w:p>
    <w:p w:rsidR="00D62AFB" w:rsidRPr="00B9219C" w:rsidRDefault="00D859FC">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 xml:space="preserve">1. </w:t>
      </w:r>
      <w:bookmarkStart w:id="130" w:name="_Hlk174351423"/>
      <w:r w:rsidRPr="00B9219C">
        <w:rPr>
          <w:rFonts w:cs="Times New Roman"/>
          <w:noProof/>
          <w:sz w:val="28"/>
          <w:szCs w:val="28"/>
          <w:lang w:val="vi-VN"/>
        </w:rPr>
        <w:t>Căn cứ vào tính chất, dự án đầu tư công được phân loại như sau:</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a) Dự án có cấu phần xây dựng là dự án sử dụng vốn đầu tư công để đầu tư xây dựng mới, cải tạo, nâng cấp, mở rộng dự án đã đầu tư xây dựng, bao gồm cả phần mua tài sản, mua trang thiết bị của dự án;</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b) Dự án không có cấu phần xây dựng là dự án sử dụng vốn đầu tư công để mua tài sản, nhận chuyển nhượng quyền sử dụng đất, mua, sửa chữa, nâng cấp trang thiết bị, máy móc và dự án khác không quy định tại điểm a khoản này;</w:t>
      </w:r>
    </w:p>
    <w:p w:rsidR="002234CF" w:rsidRPr="00B9219C" w:rsidRDefault="00DF672D">
      <w:pPr>
        <w:spacing w:before="120" w:after="0" w:line="356" w:lineRule="exact"/>
        <w:ind w:firstLine="540"/>
        <w:jc w:val="both"/>
        <w:rPr>
          <w:rFonts w:cs="Times New Roman"/>
          <w:strike/>
          <w:noProof/>
          <w:sz w:val="28"/>
          <w:szCs w:val="28"/>
        </w:rPr>
      </w:pPr>
      <w:r w:rsidRPr="00B9219C">
        <w:rPr>
          <w:rFonts w:cs="Times New Roman"/>
          <w:noProof/>
          <w:sz w:val="28"/>
          <w:szCs w:val="28"/>
          <w:lang w:val="vi-VN"/>
        </w:rPr>
        <w:t>c) Trường hợp sử dụng vốn ngoài kế hoạch đầu tư công để thực hiện các nhiệm vụ, dự án quy định tại điểm a và điểm b khoản này được thực hiện theo quy định của</w:t>
      </w:r>
      <w:r w:rsidR="00AE4CC5" w:rsidRPr="00B9219C">
        <w:rPr>
          <w:rFonts w:cs="Times New Roman"/>
          <w:noProof/>
          <w:sz w:val="28"/>
          <w:szCs w:val="28"/>
        </w:rPr>
        <w:t xml:space="preserve"> </w:t>
      </w:r>
      <w:r w:rsidRPr="00B9219C">
        <w:rPr>
          <w:rFonts w:cs="Times New Roman"/>
          <w:noProof/>
          <w:sz w:val="28"/>
          <w:szCs w:val="28"/>
          <w:lang w:val="vi-VN"/>
        </w:rPr>
        <w:t xml:space="preserve"> </w:t>
      </w:r>
      <w:r w:rsidR="00C156F9" w:rsidRPr="00B9219C">
        <w:rPr>
          <w:rFonts w:cs="Times New Roman"/>
          <w:noProof/>
          <w:sz w:val="28"/>
          <w:szCs w:val="28"/>
        </w:rPr>
        <w:t>Chính phủ</w:t>
      </w:r>
      <w:r w:rsidR="004C1350" w:rsidRPr="00B9219C">
        <w:rPr>
          <w:rFonts w:cs="Times New Roman"/>
          <w:noProof/>
          <w:sz w:val="28"/>
          <w:szCs w:val="28"/>
        </w:rPr>
        <w:t>.</w:t>
      </w:r>
      <w:r w:rsidR="00AE4CC5" w:rsidRPr="00B9219C">
        <w:rPr>
          <w:rFonts w:cs="Times New Roman"/>
          <w:noProof/>
          <w:sz w:val="28"/>
          <w:szCs w:val="28"/>
        </w:rPr>
        <w:t xml:space="preserve"> </w:t>
      </w:r>
      <w:bookmarkEnd w:id="130"/>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2. Căn cứ mức độ quan trọng</w:t>
      </w:r>
      <w:r w:rsidR="008958F4" w:rsidRPr="00B9219C">
        <w:rPr>
          <w:rFonts w:cs="Times New Roman"/>
          <w:noProof/>
          <w:sz w:val="28"/>
          <w:szCs w:val="28"/>
          <w:lang w:val="vi-VN"/>
        </w:rPr>
        <w:t>,</w:t>
      </w:r>
      <w:r w:rsidR="00035486" w:rsidRPr="00B9219C">
        <w:rPr>
          <w:rFonts w:cs="Times New Roman"/>
          <w:noProof/>
          <w:sz w:val="28"/>
          <w:szCs w:val="28"/>
          <w:lang w:val="vi-VN"/>
        </w:rPr>
        <w:t xml:space="preserve">quy mô, </w:t>
      </w:r>
      <w:r w:rsidR="008958F4" w:rsidRPr="00B9219C">
        <w:rPr>
          <w:rFonts w:cs="Times New Roman"/>
          <w:noProof/>
          <w:sz w:val="28"/>
          <w:szCs w:val="28"/>
          <w:lang w:val="vi-VN"/>
        </w:rPr>
        <w:t xml:space="preserve">ngành, lĩnh vực sử dụng vốn, </w:t>
      </w:r>
      <w:r w:rsidR="00035486" w:rsidRPr="00B9219C">
        <w:rPr>
          <w:rFonts w:cs="Times New Roman"/>
          <w:noProof/>
          <w:sz w:val="28"/>
          <w:szCs w:val="28"/>
          <w:lang w:val="vi-VN"/>
        </w:rPr>
        <w:t>dự án đầu tư công được phân loại như sau:</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 xml:space="preserve">a) Dự án quan trọng quốc gia </w:t>
      </w:r>
      <w:r w:rsidR="008958F4" w:rsidRPr="00B9219C">
        <w:rPr>
          <w:rFonts w:cs="Times New Roman"/>
          <w:noProof/>
          <w:sz w:val="28"/>
          <w:szCs w:val="28"/>
          <w:lang w:val="vi-VN"/>
        </w:rPr>
        <w:t>theo</w:t>
      </w:r>
      <w:r w:rsidRPr="00B9219C">
        <w:rPr>
          <w:rFonts w:cs="Times New Roman"/>
          <w:noProof/>
          <w:sz w:val="28"/>
          <w:szCs w:val="28"/>
          <w:lang w:val="vi-VN"/>
        </w:rPr>
        <w:t xml:space="preserve"> tiêu chí </w:t>
      </w:r>
      <w:r w:rsidR="008958F4" w:rsidRPr="00B9219C">
        <w:rPr>
          <w:rFonts w:cs="Times New Roman"/>
          <w:noProof/>
          <w:sz w:val="28"/>
          <w:szCs w:val="28"/>
          <w:lang w:val="vi-VN"/>
        </w:rPr>
        <w:t>quy định tại khoản 3 Điều này; d</w:t>
      </w:r>
      <w:r w:rsidRPr="00B9219C">
        <w:rPr>
          <w:rFonts w:cs="Times New Roman"/>
          <w:noProof/>
          <w:sz w:val="28"/>
          <w:szCs w:val="28"/>
          <w:lang w:val="vi-VN"/>
        </w:rPr>
        <w:t>ự án nhóm A, dự án nhóm B, dự án nhóm C</w:t>
      </w:r>
      <w:r w:rsidR="008958F4" w:rsidRPr="00B9219C">
        <w:rPr>
          <w:rFonts w:cs="Times New Roman"/>
          <w:noProof/>
          <w:sz w:val="28"/>
          <w:szCs w:val="28"/>
          <w:lang w:val="vi-VN"/>
        </w:rPr>
        <w:t xml:space="preserve"> theo tiêu chí do Chính phủ quy định;</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lastRenderedPageBreak/>
        <w:t xml:space="preserve">b) </w:t>
      </w:r>
      <w:r w:rsidR="00035486" w:rsidRPr="00B9219C">
        <w:rPr>
          <w:rFonts w:cs="Times New Roman"/>
          <w:noProof/>
          <w:sz w:val="28"/>
          <w:szCs w:val="28"/>
          <w:lang w:val="vi-VN"/>
        </w:rPr>
        <w:t>Dự án đầu tư công liên quan đến nhiều ngành, lĩnh vực khác nhau thì việc phân nhóm theo ngành, lĩnh v</w:t>
      </w:r>
      <w:r w:rsidR="00DF672D" w:rsidRPr="00B9219C">
        <w:rPr>
          <w:rFonts w:cs="Times New Roman"/>
          <w:noProof/>
          <w:sz w:val="28"/>
          <w:szCs w:val="28"/>
          <w:lang w:val="vi-VN"/>
        </w:rPr>
        <w:t>ực dự án căn cứ vào tỷ trọng vốn đầu tư theo ngành, lĩnh vực chiếm tỷ trọng lớn nhất trong tổng mức đầu tư dự án;</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 xml:space="preserve">3. </w:t>
      </w:r>
      <w:r w:rsidR="00035486" w:rsidRPr="00B9219C">
        <w:rPr>
          <w:rFonts w:cs="Times New Roman"/>
          <w:noProof/>
          <w:sz w:val="28"/>
          <w:szCs w:val="28"/>
          <w:lang w:val="vi-VN"/>
        </w:rPr>
        <w:t>Dự án quan trọng quốc gia là dự án đầu tư độc lập hoặc cụm công trình liên kết ch</w:t>
      </w:r>
      <w:r w:rsidR="00DF672D" w:rsidRPr="00B9219C">
        <w:rPr>
          <w:rFonts w:cs="Times New Roman"/>
          <w:noProof/>
          <w:sz w:val="28"/>
          <w:szCs w:val="28"/>
          <w:lang w:val="vi-VN"/>
        </w:rPr>
        <w:t xml:space="preserve">ặt chẽ với nhau thuộc một trong các tiêu chí sau đây: </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 xml:space="preserve">a) </w:t>
      </w:r>
      <w:r w:rsidR="00035486" w:rsidRPr="00B9219C">
        <w:rPr>
          <w:rFonts w:cs="Times New Roman"/>
          <w:noProof/>
          <w:sz w:val="28"/>
          <w:szCs w:val="28"/>
          <w:lang w:val="vi-VN"/>
        </w:rPr>
        <w:t xml:space="preserve">Sử dụng vốn đầu tư công từ 30.000 tỷ đồng trở lên; </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b) N</w:t>
      </w:r>
      <w:r w:rsidR="00035486" w:rsidRPr="00B9219C">
        <w:rPr>
          <w:rFonts w:cs="Times New Roman"/>
          <w:noProof/>
          <w:sz w:val="28"/>
          <w:szCs w:val="28"/>
          <w:lang w:val="vi-VN"/>
        </w:rPr>
        <w:t xml:space="preserve">hà máy điện hạt nhân; </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c) S</w:t>
      </w:r>
      <w:r w:rsidR="00035486" w:rsidRPr="00B9219C">
        <w:rPr>
          <w:rFonts w:cs="Times New Roman"/>
          <w:noProof/>
          <w:sz w:val="28"/>
          <w:szCs w:val="28"/>
          <w:lang w:val="vi-VN"/>
        </w:rPr>
        <w:t>ử dụng đất có yêu cầu chuyển mục đích sử dụng đất rừng đặc dụng từ 50 ha tr</w:t>
      </w:r>
      <w:r w:rsidR="00DF672D" w:rsidRPr="00B9219C">
        <w:rPr>
          <w:rFonts w:cs="Times New Roman"/>
          <w:noProof/>
          <w:sz w:val="28"/>
          <w:szCs w:val="28"/>
          <w:lang w:val="vi-VN"/>
        </w:rPr>
        <w:t xml:space="preserve">ở lên, rừng phòng hộ đầu nguồn, </w:t>
      </w:r>
      <w:r w:rsidR="00DF672D" w:rsidRPr="00B9219C">
        <w:rPr>
          <w:rFonts w:cs="Times New Roman"/>
          <w:bCs/>
          <w:noProof/>
          <w:sz w:val="28"/>
          <w:szCs w:val="28"/>
          <w:lang w:val="vi-VN"/>
        </w:rPr>
        <w:t>rừng phòng hộ biên giới</w:t>
      </w:r>
      <w:r w:rsidR="00DF672D" w:rsidRPr="00B9219C">
        <w:rPr>
          <w:rFonts w:cs="Times New Roman"/>
          <w:noProof/>
          <w:sz w:val="28"/>
          <w:szCs w:val="28"/>
          <w:lang w:val="vi-VN"/>
        </w:rPr>
        <w:t xml:space="preserve"> từ 50 ha trở lên, rừng phòng hộ chắn gió, chắn cát bay, chắn sóng, lấn biển từ 500 ha trở lên, rừng sản xuất từ 1.000 ha trở lên; </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d) S</w:t>
      </w:r>
      <w:r w:rsidR="00035486" w:rsidRPr="00B9219C">
        <w:rPr>
          <w:rFonts w:cs="Times New Roman"/>
          <w:noProof/>
          <w:sz w:val="28"/>
          <w:szCs w:val="28"/>
          <w:lang w:val="vi-VN"/>
        </w:rPr>
        <w:t>ử dụng đất có yêu cầu chuyển mục đích sử dụng đất trồng lúa nước từ hai vụ tr</w:t>
      </w:r>
      <w:r w:rsidR="00DF672D" w:rsidRPr="00B9219C">
        <w:rPr>
          <w:rFonts w:cs="Times New Roman"/>
          <w:noProof/>
          <w:sz w:val="28"/>
          <w:szCs w:val="28"/>
          <w:lang w:val="vi-VN"/>
        </w:rPr>
        <w:t xml:space="preserve">ở lên với quy mô từ 500 ha trở lên; </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đ) D</w:t>
      </w:r>
      <w:r w:rsidR="00035486" w:rsidRPr="00B9219C">
        <w:rPr>
          <w:rFonts w:cs="Times New Roman"/>
          <w:noProof/>
          <w:sz w:val="28"/>
          <w:szCs w:val="28"/>
          <w:lang w:val="vi-VN"/>
        </w:rPr>
        <w:t>i dân tái định cư từ 20.000 người trở lên ở miền núi, từ 50.000 người trở lên ở các vùng khác;</w:t>
      </w:r>
    </w:p>
    <w:p w:rsidR="00D62AFB" w:rsidRPr="00B9219C" w:rsidRDefault="008958F4">
      <w:pPr>
        <w:spacing w:before="120" w:after="0" w:line="356" w:lineRule="exact"/>
        <w:ind w:firstLine="540"/>
        <w:jc w:val="both"/>
        <w:rPr>
          <w:rFonts w:cs="Times New Roman"/>
          <w:b/>
          <w:noProof/>
          <w:sz w:val="28"/>
          <w:szCs w:val="28"/>
          <w:lang w:val="vi-VN"/>
        </w:rPr>
      </w:pPr>
      <w:r w:rsidRPr="00B9219C">
        <w:rPr>
          <w:rFonts w:cs="Times New Roman"/>
          <w:noProof/>
          <w:sz w:val="28"/>
          <w:szCs w:val="28"/>
          <w:lang w:val="vi-VN"/>
        </w:rPr>
        <w:t>e)</w:t>
      </w:r>
      <w:r w:rsidR="00035486" w:rsidRPr="00B9219C">
        <w:rPr>
          <w:rFonts w:cs="Times New Roman"/>
          <w:noProof/>
          <w:sz w:val="28"/>
          <w:szCs w:val="28"/>
          <w:lang w:val="vi-VN"/>
        </w:rPr>
        <w:t xml:space="preserve"> </w:t>
      </w:r>
      <w:r w:rsidRPr="00B9219C">
        <w:rPr>
          <w:rFonts w:cs="Times New Roman"/>
          <w:noProof/>
          <w:sz w:val="28"/>
          <w:szCs w:val="28"/>
          <w:lang w:val="vi-VN"/>
        </w:rPr>
        <w:t>D</w:t>
      </w:r>
      <w:r w:rsidR="00035486" w:rsidRPr="00B9219C">
        <w:rPr>
          <w:rFonts w:cs="Times New Roman"/>
          <w:noProof/>
          <w:sz w:val="28"/>
          <w:szCs w:val="28"/>
          <w:lang w:val="vi-VN"/>
        </w:rPr>
        <w:t>ự án đòi hỏi phải áp dụng cơ chế, chính sách đặc biệt cần được Quốc hội quyết định.</w:t>
      </w:r>
    </w:p>
    <w:p w:rsidR="00D62AFB" w:rsidRPr="00B9219C" w:rsidRDefault="00035486">
      <w:pPr>
        <w:spacing w:before="120" w:after="0" w:line="356" w:lineRule="exact"/>
        <w:ind w:firstLine="540"/>
        <w:jc w:val="both"/>
        <w:rPr>
          <w:rFonts w:cs="Times New Roman"/>
          <w:b/>
          <w:noProof/>
          <w:sz w:val="28"/>
          <w:szCs w:val="28"/>
          <w:lang w:val="vi-VN"/>
        </w:rPr>
      </w:pPr>
      <w:r w:rsidRPr="00B9219C">
        <w:rPr>
          <w:rFonts w:cs="Times New Roman"/>
          <w:b/>
          <w:noProof/>
          <w:sz w:val="28"/>
          <w:szCs w:val="28"/>
          <w:lang w:val="vi-VN"/>
        </w:rPr>
        <w:t>Điều</w:t>
      </w:r>
      <w:r w:rsidR="008958F4" w:rsidRPr="00B9219C">
        <w:rPr>
          <w:rFonts w:cs="Times New Roman"/>
          <w:b/>
          <w:noProof/>
          <w:sz w:val="28"/>
          <w:szCs w:val="28"/>
          <w:lang w:val="vi-VN"/>
        </w:rPr>
        <w:t xml:space="preserve"> </w:t>
      </w:r>
      <w:r w:rsidR="00450208" w:rsidRPr="00B9219C">
        <w:rPr>
          <w:rFonts w:cs="Times New Roman"/>
          <w:b/>
          <w:noProof/>
          <w:sz w:val="28"/>
          <w:szCs w:val="28"/>
        </w:rPr>
        <w:t>76</w:t>
      </w:r>
      <w:r w:rsidRPr="00B9219C">
        <w:rPr>
          <w:rFonts w:cs="Times New Roman"/>
          <w:b/>
          <w:noProof/>
          <w:sz w:val="28"/>
          <w:szCs w:val="28"/>
          <w:lang w:val="vi-VN"/>
        </w:rPr>
        <w:t>. Thẩm quyền quyết định chủ trương đầu tư chương trình, dự án</w:t>
      </w:r>
      <w:r w:rsidR="001B6E14" w:rsidRPr="00B9219C">
        <w:rPr>
          <w:rFonts w:cs="Times New Roman"/>
          <w:b/>
          <w:noProof/>
          <w:sz w:val="28"/>
          <w:szCs w:val="28"/>
          <w:lang w:val="vi-VN"/>
        </w:rPr>
        <w:t xml:space="preserve"> đầu tư công</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1. Quốc hội quyết định chủ trương đầu tư chương trình, dự án sau đây:</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a) Chương trình mục tiêu quốc gia;</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 xml:space="preserve">b) Dự án quan trọng quốc gia, trừ dự án </w:t>
      </w:r>
      <w:r w:rsidR="008958F4" w:rsidRPr="00B9219C">
        <w:rPr>
          <w:rFonts w:cs="Times New Roman"/>
          <w:noProof/>
          <w:sz w:val="28"/>
          <w:szCs w:val="28"/>
          <w:lang w:val="vi-VN"/>
        </w:rPr>
        <w:t>nhà máy điện hạt nhân</w:t>
      </w:r>
      <w:r w:rsidR="00035486" w:rsidRPr="00B9219C">
        <w:rPr>
          <w:rFonts w:cs="Times New Roman"/>
          <w:noProof/>
          <w:sz w:val="28"/>
          <w:szCs w:val="28"/>
          <w:lang w:val="vi-VN"/>
        </w:rPr>
        <w:t>.</w:t>
      </w:r>
    </w:p>
    <w:p w:rsidR="00D62AFB" w:rsidRPr="00B9219C" w:rsidRDefault="00035486">
      <w:pPr>
        <w:spacing w:before="120" w:after="0" w:line="356" w:lineRule="exact"/>
        <w:ind w:firstLine="540"/>
        <w:jc w:val="both"/>
        <w:rPr>
          <w:rFonts w:cs="Times New Roman"/>
          <w:b/>
          <w:i/>
          <w:noProof/>
          <w:sz w:val="28"/>
          <w:szCs w:val="28"/>
          <w:lang w:val="vi-VN"/>
        </w:rPr>
      </w:pPr>
      <w:r w:rsidRPr="00B9219C">
        <w:rPr>
          <w:rFonts w:cs="Times New Roman"/>
          <w:noProof/>
          <w:sz w:val="28"/>
          <w:szCs w:val="28"/>
          <w:lang w:val="vi-VN"/>
        </w:rPr>
        <w:t xml:space="preserve">2. Chính phủ quyết định chủ trương đầu tư chương trình đầu tư công sử dụng vốn ngân sách trung ương, trừ chương trình </w:t>
      </w:r>
      <w:r w:rsidR="008958F4" w:rsidRPr="00B9219C">
        <w:rPr>
          <w:rFonts w:cs="Times New Roman"/>
          <w:noProof/>
          <w:sz w:val="28"/>
          <w:szCs w:val="28"/>
          <w:lang w:val="vi-VN"/>
        </w:rPr>
        <w:t>mục tiêu quốc gia</w:t>
      </w:r>
      <w:r w:rsidRPr="00B9219C">
        <w:rPr>
          <w:rFonts w:cs="Times New Roman"/>
          <w:noProof/>
          <w:sz w:val="28"/>
          <w:szCs w:val="28"/>
          <w:lang w:val="vi-VN"/>
        </w:rPr>
        <w:t>.</w:t>
      </w:r>
    </w:p>
    <w:p w:rsidR="00D62AFB" w:rsidRPr="00B9219C" w:rsidRDefault="008958F4">
      <w:pPr>
        <w:spacing w:before="120" w:after="0" w:line="356" w:lineRule="exact"/>
        <w:ind w:firstLine="540"/>
        <w:jc w:val="both"/>
        <w:rPr>
          <w:rFonts w:cs="Times New Roman"/>
          <w:bCs/>
          <w:noProof/>
          <w:sz w:val="28"/>
          <w:szCs w:val="28"/>
          <w:lang w:val="vi-VN"/>
        </w:rPr>
      </w:pPr>
      <w:r w:rsidRPr="00B9219C">
        <w:rPr>
          <w:rFonts w:cs="Times New Roman"/>
          <w:noProof/>
          <w:sz w:val="28"/>
          <w:szCs w:val="28"/>
          <w:lang w:val="vi-VN"/>
        </w:rPr>
        <w:t>3. Thủ tướng Chính phủ quyết định chủ trương đầu tư d</w:t>
      </w:r>
      <w:r w:rsidR="00DF672D" w:rsidRPr="00B9219C">
        <w:rPr>
          <w:rFonts w:cs="Times New Roman"/>
          <w:noProof/>
          <w:sz w:val="28"/>
          <w:szCs w:val="28"/>
          <w:lang w:val="vi-VN"/>
        </w:rPr>
        <w:t xml:space="preserve">ự án </w:t>
      </w:r>
      <w:r w:rsidRPr="00B9219C">
        <w:rPr>
          <w:rFonts w:cs="Times New Roman"/>
          <w:bCs/>
          <w:noProof/>
          <w:sz w:val="28"/>
          <w:szCs w:val="28"/>
          <w:lang w:val="vi-VN"/>
        </w:rPr>
        <w:t>nhà máy điện hạt nhân.</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4. Người đứng đầu Bộ, cơ quan trung ương quyết định chủ trương đ</w:t>
      </w:r>
      <w:r w:rsidR="00DF672D" w:rsidRPr="00B9219C">
        <w:rPr>
          <w:rFonts w:cs="Times New Roman"/>
          <w:noProof/>
          <w:sz w:val="28"/>
          <w:szCs w:val="28"/>
          <w:lang w:val="vi-VN"/>
        </w:rPr>
        <w:t>ầu tư chương trình sử dụng vốn ODA, vốn vay ưu đãi nước ngoài, dự án nhóm A, nhóm B, nhóm C do cơ quan, tổ chức mình quản lý.</w:t>
      </w:r>
    </w:p>
    <w:p w:rsidR="00D62AFB" w:rsidRPr="00B9219C" w:rsidRDefault="00DF672D">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t>5.</w:t>
      </w:r>
      <w:r w:rsidRPr="00B9219C">
        <w:rPr>
          <w:rFonts w:cs="Times New Roman"/>
          <w:b/>
          <w:noProof/>
          <w:sz w:val="28"/>
          <w:szCs w:val="28"/>
          <w:lang w:val="vi-VN"/>
        </w:rPr>
        <w:t xml:space="preserve"> </w:t>
      </w:r>
      <w:r w:rsidRPr="00B9219C">
        <w:rPr>
          <w:rFonts w:cs="Times New Roman"/>
          <w:noProof/>
          <w:sz w:val="28"/>
          <w:szCs w:val="28"/>
          <w:lang w:val="vi-VN"/>
        </w:rPr>
        <w:t>Hội đồng nhân dân cấp tỉnh quyết định chủ trương đầu tư chương trình, dự án sau đây:</w:t>
      </w:r>
    </w:p>
    <w:p w:rsidR="00D62AFB" w:rsidRPr="00B9219C" w:rsidRDefault="00DF672D">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t>a) Chương trình đầu tư công sử dụng vốn ngân sách địa phương, bao gồm cả vốn bổ sung có mục tiêu từ ngân sách trung ương, nguồn vốn hợp pháp của địa phương thuộc cấp mình quản lý;</w:t>
      </w:r>
    </w:p>
    <w:p w:rsidR="00D62AFB" w:rsidRPr="00B9219C" w:rsidRDefault="00DF672D">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lastRenderedPageBreak/>
        <w:t>b) Dự án nhóm A sử dụng vốn ngân sách địa phương các cấp, bao gồm cả vốn bổ sung có mục tiêu từ ngân sách trung ương, nguồn vốn hợp pháp của địa phương trên địa bàn cấp tỉnh, dự án nhóm A thực hiện trên địa bàn từ 02 đơn vị hành chính cấp tỉnh trở lên do Ủy ban nhân dân cấp tỉnh là cơ quan chủ quản theo quyết định của Thủ tướng Chính phủ;</w:t>
      </w:r>
    </w:p>
    <w:p w:rsidR="00D62AFB" w:rsidRPr="00B9219C" w:rsidRDefault="00DF672D">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t>c) Dự án nhóm A sử dụng toàn bộ vốn ngân sách địa phương hỗ trợ thực hiện nhiệm vụ chi của ngân sách trung ương theo quy định của pháp luật về ngân sách nhà nước sau khi thống nhất với Bộ, cơ quan trung ương hoặc cơ quan, tổ chức được giao trực tiếp quản lý dự án.</w:t>
      </w:r>
    </w:p>
    <w:p w:rsidR="00D62AFB" w:rsidRPr="00B9219C" w:rsidRDefault="008958F4">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t>6</w:t>
      </w:r>
      <w:r w:rsidR="00035486" w:rsidRPr="00B9219C">
        <w:rPr>
          <w:rFonts w:cs="Times New Roman"/>
          <w:noProof/>
          <w:sz w:val="28"/>
          <w:szCs w:val="28"/>
          <w:lang w:val="vi-VN"/>
        </w:rPr>
        <w:t>. Ủy ban nhân dân cấp tỉnh quyết định chủ trương đầu tư dự án sau đây:</w:t>
      </w:r>
    </w:p>
    <w:p w:rsidR="00D62AFB" w:rsidRPr="00B9219C" w:rsidRDefault="00DF672D">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t xml:space="preserve">a) Dự án nhóm B, nhóm C sử dụng vốn ngân sách địa phương, bao gồm cả vốn bổ sung có mục tiêu từ ngân sách cấp trên, nguồn vốn hợp pháp của địa phương thuộc cấp mình quản lý; </w:t>
      </w:r>
    </w:p>
    <w:p w:rsidR="00D62AFB" w:rsidRPr="00B9219C" w:rsidRDefault="00DF672D">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t>b) Dự án nhóm B, nhóm C thực hiện trên địa bàn từ 02 đơn vị hành chính cấp tỉnh trở lên do Ủy ban nhân dân cấp tỉnh là cơ quan chủ quản theo quyết định của Thủ tướng Chính phủ;</w:t>
      </w:r>
    </w:p>
    <w:p w:rsidR="00D62AFB" w:rsidRPr="00B9219C" w:rsidRDefault="008958F4">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t>c</w:t>
      </w:r>
      <w:r w:rsidR="00035486" w:rsidRPr="00B9219C">
        <w:rPr>
          <w:rFonts w:cs="Times New Roman"/>
          <w:noProof/>
          <w:sz w:val="28"/>
          <w:szCs w:val="28"/>
          <w:lang w:val="vi-VN"/>
        </w:rPr>
        <w:t>) Dự án nhóm B, nhóm C sử dụng toàn bộ vốn ngân sách địa phương hỗ trợ thực hiện nhiệm vụ chi của ngân sách trung ương theo quy định của pháp luật về ngân sách nhà nước sau khi thống nhất với Bộ, cơ quan trung ương hoặc cơ quan, tổ chức được giao trực tiếp quản lý dự án.</w:t>
      </w:r>
    </w:p>
    <w:p w:rsidR="00D62AFB" w:rsidRPr="00B9219C" w:rsidRDefault="008958F4">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t>7</w:t>
      </w:r>
      <w:r w:rsidR="00035486" w:rsidRPr="00B9219C">
        <w:rPr>
          <w:rFonts w:cs="Times New Roman"/>
          <w:noProof/>
          <w:sz w:val="28"/>
          <w:szCs w:val="28"/>
          <w:lang w:val="vi-VN"/>
        </w:rPr>
        <w:t xml:space="preserve">. Ủy ban nhân dân cấp xã quyết định chủ trương đầu tư dự án sau đây: </w:t>
      </w:r>
    </w:p>
    <w:p w:rsidR="00D62AFB" w:rsidRPr="00B9219C" w:rsidRDefault="00DF672D">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t xml:space="preserve">a) Dự án nhóm B, nhóm C sử dụng vốn ngân sách địa phương, bao gồm cả vốn bổ sung có mục tiêu từ ngân sách cấp trên, nguồn vốn hợp pháp của địa phương thuộc cấp mình quản lý; </w:t>
      </w:r>
    </w:p>
    <w:p w:rsidR="00D62AFB" w:rsidRPr="00B9219C" w:rsidRDefault="00DF672D">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t>b) Dự án nhóm B, nhóm C thực hiện trên địa bàn từ 02 đơn vị hành chính cấp xã trở lên do Chủ tịch Ủy ban nhân dân cấp tỉnh giao Ủy ban nhân dân cấp xã là cấp quyết định chủ trương đầu tư.</w:t>
      </w:r>
    </w:p>
    <w:p w:rsidR="00D62AFB" w:rsidRPr="00B9219C" w:rsidRDefault="008958F4">
      <w:pPr>
        <w:spacing w:before="120" w:after="0" w:line="370" w:lineRule="exact"/>
        <w:ind w:firstLine="547"/>
        <w:jc w:val="both"/>
        <w:rPr>
          <w:rFonts w:cs="Times New Roman"/>
          <w:noProof/>
          <w:sz w:val="28"/>
          <w:szCs w:val="28"/>
          <w:lang w:val="vi-VN"/>
        </w:rPr>
      </w:pPr>
      <w:r w:rsidRPr="00B9219C">
        <w:rPr>
          <w:rFonts w:cs="Times New Roman"/>
          <w:noProof/>
          <w:sz w:val="28"/>
          <w:szCs w:val="28"/>
          <w:lang w:val="vi-VN"/>
        </w:rPr>
        <w:t>8</w:t>
      </w:r>
      <w:r w:rsidR="00035486" w:rsidRPr="00B9219C">
        <w:rPr>
          <w:rFonts w:cs="Times New Roman"/>
          <w:noProof/>
          <w:sz w:val="28"/>
          <w:szCs w:val="28"/>
          <w:lang w:val="vi-VN"/>
        </w:rPr>
        <w:t>. Hội đồng thành viên hoặc Chủ tịch công ty hoặc Hội đ</w:t>
      </w:r>
      <w:r w:rsidR="00DF672D" w:rsidRPr="00B9219C">
        <w:rPr>
          <w:rFonts w:cs="Times New Roman"/>
          <w:noProof/>
          <w:sz w:val="28"/>
          <w:szCs w:val="28"/>
          <w:lang w:val="vi-VN"/>
        </w:rPr>
        <w:t>ồng quản trị của doanh nghiệp nhà nước quyết định chủ trương đầu tư dự án nhóm A, nhóm B, nhóm C được giao nhiệm vụ đầu tư theo quyết định của Thủ tướng Chính phủ.</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9</w:t>
      </w:r>
      <w:r w:rsidR="00035486" w:rsidRPr="00B9219C">
        <w:rPr>
          <w:rFonts w:cs="Times New Roman"/>
          <w:noProof/>
          <w:sz w:val="28"/>
          <w:szCs w:val="28"/>
          <w:lang w:val="vi-VN"/>
        </w:rPr>
        <w:t>. Trường hợp điều chỉnh chủ trương đầu tư chương trình, dự án, thẩ</w:t>
      </w:r>
      <w:r w:rsidR="00DF672D" w:rsidRPr="00B9219C">
        <w:rPr>
          <w:rFonts w:cs="Times New Roman"/>
          <w:noProof/>
          <w:sz w:val="28"/>
          <w:szCs w:val="28"/>
          <w:lang w:val="vi-VN"/>
        </w:rPr>
        <w:t xml:space="preserve">m quyền quyết định điều chỉnh chủ trương đầu tư chương trình, dự án thực hiện theo quy định tại khoản 1 Điều </w:t>
      </w:r>
      <w:r w:rsidR="00A1726E" w:rsidRPr="00B9219C">
        <w:rPr>
          <w:rFonts w:cs="Times New Roman"/>
          <w:noProof/>
          <w:sz w:val="28"/>
          <w:szCs w:val="28"/>
        </w:rPr>
        <w:t>81</w:t>
      </w:r>
      <w:r w:rsidR="00DF672D" w:rsidRPr="00B9219C">
        <w:rPr>
          <w:rFonts w:cs="Times New Roman"/>
          <w:noProof/>
          <w:sz w:val="28"/>
          <w:szCs w:val="28"/>
          <w:lang w:val="vi-VN"/>
        </w:rPr>
        <w:t xml:space="preserve"> của Luật này.</w:t>
      </w:r>
    </w:p>
    <w:p w:rsidR="003C3F9B" w:rsidRPr="00B9219C" w:rsidRDefault="00C156F9">
      <w:pPr>
        <w:spacing w:before="120" w:after="0" w:line="356" w:lineRule="exact"/>
        <w:ind w:firstLine="540"/>
        <w:jc w:val="both"/>
        <w:rPr>
          <w:rFonts w:cs="Times New Roman"/>
          <w:noProof/>
          <w:sz w:val="28"/>
          <w:szCs w:val="28"/>
          <w:lang w:val="vi-VN"/>
        </w:rPr>
      </w:pPr>
      <w:r w:rsidRPr="00B9219C">
        <w:rPr>
          <w:rFonts w:cs="Times New Roman"/>
          <w:noProof/>
          <w:sz w:val="28"/>
          <w:szCs w:val="28"/>
        </w:rPr>
        <w:t xml:space="preserve">10. </w:t>
      </w:r>
      <w:r w:rsidRPr="00B9219C">
        <w:rPr>
          <w:rFonts w:cs="Times New Roman"/>
          <w:noProof/>
          <w:sz w:val="28"/>
          <w:szCs w:val="28"/>
          <w:lang w:val="vi-VN"/>
        </w:rPr>
        <w:t xml:space="preserve">Cấp có thẩm quyền khi phê duyệt chủ trương đầu tư dự án quan trọng quốc gia, dự án nhóm A, nhóm B, nhóm C có quyền quyết định việc tách hoặc </w:t>
      </w:r>
      <w:r w:rsidRPr="00B9219C">
        <w:rPr>
          <w:rFonts w:cs="Times New Roman"/>
          <w:noProof/>
          <w:sz w:val="28"/>
          <w:szCs w:val="28"/>
          <w:lang w:val="vi-VN"/>
        </w:rPr>
        <w:lastRenderedPageBreak/>
        <w:t>không tách nội dung bồi thường, hỗ trợ, tái định cư, giải phóng mặt bằng thành dự án thành phần độc lập.</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1</w:t>
      </w:r>
      <w:r w:rsidR="003C3F9B" w:rsidRPr="00B9219C">
        <w:rPr>
          <w:rFonts w:cs="Times New Roman"/>
          <w:noProof/>
          <w:sz w:val="28"/>
          <w:szCs w:val="28"/>
        </w:rPr>
        <w:t>1</w:t>
      </w:r>
      <w:r w:rsidR="00035486" w:rsidRPr="00B9219C">
        <w:rPr>
          <w:rFonts w:cs="Times New Roman"/>
          <w:noProof/>
          <w:sz w:val="28"/>
          <w:szCs w:val="28"/>
          <w:lang w:val="vi-VN"/>
        </w:rPr>
        <w:t>. Chính phủ quy định các nội dung sau đây:</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a) Việc phân cấp thẩm quyền, trình tự, thủ tục quyết định chủ trương đầu tư đối với chương trình, dự án sử dụng vốn từ nguồn thu hợp pháp của các cơ quan nhà nước, đơn vị sự nghiệp công lập dành để đầu tư phù hợp với quy định về quyền tự chủ tài chính của các cơ quan, đơn vị.</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Trường hợp chương trình, dự án quy định tại khoản này có sử dụng nguồn vốn ngân sách nhà nước thì thẩm quyền, trình tự, thủ tục thực hiện theo quy định của Luật này đối với chương trình, dự án sử dụng vốn ngân sách nhà nước;</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b) Trình tự, thủ tục quyết định chủ trương đầu tư đối với dự án có sử dụng vốn ngân sách địa phương do cơ quan trung ương thực hiện, dự án có sử dụng vốn ngân sách cấp xã do cơ quan cấp tỉnh thực hiện;</w:t>
      </w:r>
    </w:p>
    <w:p w:rsidR="00D62AFB" w:rsidRPr="00B9219C" w:rsidRDefault="00DF672D">
      <w:pPr>
        <w:spacing w:before="120" w:after="0" w:line="356" w:lineRule="exact"/>
        <w:ind w:firstLine="540"/>
        <w:jc w:val="both"/>
        <w:rPr>
          <w:rFonts w:cs="Times New Roman"/>
          <w:noProof/>
          <w:sz w:val="28"/>
          <w:szCs w:val="28"/>
        </w:rPr>
      </w:pPr>
      <w:r w:rsidRPr="00B9219C">
        <w:rPr>
          <w:rFonts w:cs="Times New Roman"/>
          <w:noProof/>
          <w:sz w:val="28"/>
          <w:szCs w:val="28"/>
          <w:lang w:val="vi-VN"/>
        </w:rPr>
        <w:t>c) Hồ sơ, nội dung và thời gian thẩm định, quyết định chủ trương đầu tư chương trình, dự án</w:t>
      </w:r>
      <w:r w:rsidRPr="00B9219C">
        <w:rPr>
          <w:rFonts w:cs="Times New Roman"/>
          <w:noProof/>
          <w:sz w:val="28"/>
          <w:szCs w:val="28"/>
        </w:rPr>
        <w:t>;</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d) Trình tự, thủ tục quyết định chủ trương đầu tư chương trình, d</w:t>
      </w:r>
      <w:r w:rsidR="00DF672D" w:rsidRPr="00B9219C">
        <w:rPr>
          <w:rFonts w:cs="Times New Roman"/>
          <w:noProof/>
          <w:sz w:val="28"/>
          <w:szCs w:val="28"/>
          <w:lang w:val="vi-VN"/>
        </w:rPr>
        <w:t xml:space="preserve">ự án thuộc thẩm quyền của </w:t>
      </w:r>
      <w:r w:rsidR="008958F4" w:rsidRPr="00B9219C">
        <w:rPr>
          <w:rFonts w:cs="Times New Roman"/>
          <w:noProof/>
          <w:sz w:val="28"/>
          <w:szCs w:val="28"/>
          <w:lang w:val="vi-VN"/>
        </w:rPr>
        <w:t>Chính phủ</w:t>
      </w:r>
      <w:r w:rsidRPr="00B9219C">
        <w:rPr>
          <w:rFonts w:cs="Times New Roman"/>
          <w:noProof/>
          <w:sz w:val="28"/>
          <w:szCs w:val="28"/>
          <w:lang w:val="vi-VN"/>
        </w:rPr>
        <w:t xml:space="preserve">, Thủ tướng Chính phủ, </w:t>
      </w:r>
      <w:r w:rsidR="008958F4" w:rsidRPr="00B9219C">
        <w:rPr>
          <w:rFonts w:cs="Times New Roman"/>
          <w:noProof/>
          <w:sz w:val="28"/>
          <w:szCs w:val="28"/>
          <w:lang w:val="vi-VN"/>
        </w:rPr>
        <w:t>người đứng đầu Bộ, cơ quan trung ương, Hội đồng nhân dân các cấp, Uỷ ban nhân dân các cấp; dự án nhóm A, nhóm B, nhóm C sử dụng vốn đầu tư công do doanh nghiệp nhà nước quản lý; dự án thực hiện trên địa bàn từ 02 đơn vị hành chính cấp tỉnh, cấp xã trở lên; dự án đầu tư công nhóm A, nhóm B, nhóm C tại nước ngoài</w:t>
      </w:r>
      <w:r w:rsidRPr="00B9219C">
        <w:rPr>
          <w:rFonts w:cs="Times New Roman"/>
          <w:noProof/>
          <w:sz w:val="28"/>
          <w:szCs w:val="28"/>
          <w:lang w:val="vi-VN"/>
        </w:rPr>
        <w:t>.</w:t>
      </w:r>
    </w:p>
    <w:p w:rsidR="00D62AFB" w:rsidRPr="00B9219C" w:rsidRDefault="00353F3D">
      <w:pPr>
        <w:spacing w:before="120" w:after="0" w:line="356" w:lineRule="exact"/>
        <w:ind w:firstLine="540"/>
        <w:jc w:val="both"/>
        <w:rPr>
          <w:rFonts w:cs="Times New Roman"/>
          <w:b/>
          <w:noProof/>
          <w:sz w:val="28"/>
          <w:szCs w:val="28"/>
          <w:lang w:val="vi-VN"/>
        </w:rPr>
      </w:pPr>
      <w:r w:rsidRPr="00B9219C">
        <w:rPr>
          <w:rFonts w:cs="Times New Roman"/>
          <w:b/>
          <w:noProof/>
          <w:sz w:val="28"/>
          <w:szCs w:val="28"/>
          <w:lang w:val="vi-VN"/>
        </w:rPr>
        <w:t>Điều</w:t>
      </w:r>
      <w:r w:rsidR="008958F4" w:rsidRPr="00B9219C">
        <w:rPr>
          <w:rFonts w:cs="Times New Roman"/>
          <w:b/>
          <w:noProof/>
          <w:sz w:val="28"/>
          <w:szCs w:val="28"/>
          <w:lang w:val="vi-VN"/>
        </w:rPr>
        <w:t xml:space="preserve"> </w:t>
      </w:r>
      <w:r w:rsidR="00450208" w:rsidRPr="00B9219C">
        <w:rPr>
          <w:rFonts w:cs="Times New Roman"/>
          <w:b/>
          <w:noProof/>
          <w:sz w:val="28"/>
          <w:szCs w:val="28"/>
        </w:rPr>
        <w:t>77</w:t>
      </w:r>
      <w:r w:rsidR="00D859FC" w:rsidRPr="00B9219C">
        <w:rPr>
          <w:rFonts w:cs="Times New Roman"/>
          <w:b/>
          <w:noProof/>
          <w:sz w:val="28"/>
          <w:szCs w:val="28"/>
          <w:lang w:val="vi-VN"/>
        </w:rPr>
        <w:t>. Điều kiện quyết định chủ trương đầu tư chương trình, dự</w:t>
      </w:r>
      <w:r w:rsidR="00214BBC" w:rsidRPr="00B9219C">
        <w:rPr>
          <w:rFonts w:cs="Times New Roman"/>
          <w:b/>
          <w:noProof/>
          <w:sz w:val="28"/>
          <w:szCs w:val="28"/>
          <w:lang w:val="vi-VN"/>
        </w:rPr>
        <w:t xml:space="preserve"> án</w:t>
      </w:r>
      <w:r w:rsidR="00DF7C30" w:rsidRPr="00B9219C">
        <w:rPr>
          <w:rFonts w:cs="Times New Roman"/>
          <w:b/>
          <w:noProof/>
          <w:sz w:val="28"/>
          <w:szCs w:val="28"/>
        </w:rPr>
        <w:t xml:space="preserve"> đầu tư công</w:t>
      </w:r>
    </w:p>
    <w:p w:rsidR="00D62AFB" w:rsidRPr="00B9219C" w:rsidRDefault="00D859FC">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1. Phù hợp với chiến lược, phương hướng, kế hoạ</w:t>
      </w:r>
      <w:r w:rsidR="00DF672D" w:rsidRPr="00B9219C">
        <w:rPr>
          <w:rFonts w:cs="Times New Roman"/>
          <w:noProof/>
          <w:sz w:val="28"/>
          <w:szCs w:val="28"/>
          <w:lang w:val="vi-VN"/>
        </w:rPr>
        <w:t>ch phát triển kinh tế - xã hội và quy hoạch có liên quan theo quy định của pháp luật về quy hoạch đã được cấp có thẩm quyền quyết định hoặc phê duyệt.</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2. Không trùng lặp với các chương trình, dự án đã có quyết định chủ trương đầu tư hoặc đã có quyết định đầu tư.</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3. Phù hợp với khả năng cân đối nguồn vốn đầu tư công và khả năng huy động các nguồn vốn khác đối với chương trình, dự án sử dụng nhiều nguồn vốn.</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4. Phù hợp với khả năng vay, trả nợ công, nợ Chính phủ và n</w:t>
      </w:r>
      <w:r w:rsidR="00DF672D" w:rsidRPr="00B9219C">
        <w:rPr>
          <w:rFonts w:cs="Times New Roman"/>
          <w:noProof/>
          <w:sz w:val="28"/>
          <w:szCs w:val="28"/>
          <w:lang w:val="vi-VN"/>
        </w:rPr>
        <w:t>ợ chính quyền địa phương.</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5. Bảo đảm hiệu quả kinh tế - xã hội, quốc phòng, an ninh và phát triển bền vững.</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6. Các nhiệm vụ, dự án không phải quyết định chủ trương đ</w:t>
      </w:r>
      <w:r w:rsidR="00DF672D" w:rsidRPr="00B9219C">
        <w:rPr>
          <w:rFonts w:cs="Times New Roman"/>
          <w:noProof/>
          <w:sz w:val="28"/>
          <w:szCs w:val="28"/>
          <w:lang w:val="vi-VN"/>
        </w:rPr>
        <w:t>ầu tư bao gồm:</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a) Nhiệm vụ chuẩn bị đầu tư;</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lastRenderedPageBreak/>
        <w:t>b) Nhiệm vụ quy hoạch;</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c) Dự án đầu tư công khẩn cấp;</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d</w:t>
      </w:r>
      <w:r w:rsidR="00035486" w:rsidRPr="00B9219C">
        <w:rPr>
          <w:rFonts w:cs="Times New Roman"/>
          <w:noProof/>
          <w:sz w:val="28"/>
          <w:szCs w:val="28"/>
          <w:lang w:val="vi-VN"/>
        </w:rPr>
        <w:t xml:space="preserve">) Dự án đầu tư công đặc biệt; </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đ</w:t>
      </w:r>
      <w:r w:rsidR="00035486" w:rsidRPr="00B9219C">
        <w:rPr>
          <w:rFonts w:cs="Times New Roman"/>
          <w:noProof/>
          <w:sz w:val="28"/>
          <w:szCs w:val="28"/>
          <w:lang w:val="vi-VN"/>
        </w:rPr>
        <w:t>) Dự án đầu tư xây dựng đường sắt địa phương, dự</w:t>
      </w:r>
      <w:r w:rsidR="00DF672D" w:rsidRPr="00B9219C">
        <w:rPr>
          <w:rFonts w:cs="Times New Roman"/>
          <w:noProof/>
          <w:sz w:val="28"/>
          <w:szCs w:val="28"/>
          <w:lang w:val="vi-VN"/>
        </w:rPr>
        <w:t xml:space="preserve"> án đường sắt địa phương theo mô hình phát triển đô thị theo định hướng phát triển giao thông công cộng (TOD) nằm trong quy hoạch đã được cấp có thẩm quyền phê duyệt;</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e</w:t>
      </w:r>
      <w:r w:rsidR="00035486" w:rsidRPr="00B9219C">
        <w:rPr>
          <w:rFonts w:cs="Times New Roman"/>
          <w:noProof/>
          <w:sz w:val="28"/>
          <w:szCs w:val="28"/>
          <w:lang w:val="vi-VN"/>
        </w:rPr>
        <w:t>) Dự án thuộc chương trình mục tiêu quốc gia;</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g</w:t>
      </w:r>
      <w:r w:rsidR="00035486" w:rsidRPr="00B9219C">
        <w:rPr>
          <w:rFonts w:cs="Times New Roman"/>
          <w:noProof/>
          <w:sz w:val="28"/>
          <w:szCs w:val="28"/>
          <w:lang w:val="vi-VN"/>
        </w:rPr>
        <w:t>) Dự án thành phần thuộc dự án đã được cấp có thẩ</w:t>
      </w:r>
      <w:r w:rsidR="00DF672D" w:rsidRPr="00B9219C">
        <w:rPr>
          <w:rFonts w:cs="Times New Roman"/>
          <w:noProof/>
          <w:sz w:val="28"/>
          <w:szCs w:val="28"/>
          <w:lang w:val="vi-VN"/>
        </w:rPr>
        <w:t>m quyền quyết định chủ trương đầu tư;</w:t>
      </w:r>
    </w:p>
    <w:p w:rsidR="00D62AFB" w:rsidRPr="00B9219C" w:rsidRDefault="008958F4">
      <w:pPr>
        <w:spacing w:before="120" w:after="0" w:line="356" w:lineRule="exact"/>
        <w:ind w:firstLine="540"/>
        <w:jc w:val="both"/>
        <w:rPr>
          <w:rFonts w:cs="Times New Roman"/>
          <w:b/>
          <w:bCs/>
          <w:i/>
          <w:iCs/>
          <w:noProof/>
          <w:sz w:val="28"/>
          <w:szCs w:val="28"/>
          <w:lang w:val="vi-VN"/>
        </w:rPr>
      </w:pPr>
      <w:r w:rsidRPr="00B9219C">
        <w:rPr>
          <w:rFonts w:cs="Times New Roman"/>
          <w:noProof/>
          <w:sz w:val="28"/>
          <w:szCs w:val="28"/>
          <w:lang w:val="vi-VN"/>
        </w:rPr>
        <w:t>h</w:t>
      </w:r>
      <w:r w:rsidR="00035486" w:rsidRPr="00B9219C">
        <w:rPr>
          <w:rFonts w:cs="Times New Roman"/>
          <w:noProof/>
          <w:sz w:val="28"/>
          <w:szCs w:val="28"/>
          <w:lang w:val="vi-VN"/>
        </w:rPr>
        <w:t>) Dự án đầu tư sử dụng vốn ODA không hoàn lại, dự án h</w:t>
      </w:r>
      <w:r w:rsidR="00DF672D" w:rsidRPr="00B9219C">
        <w:rPr>
          <w:rFonts w:cs="Times New Roman"/>
          <w:noProof/>
          <w:sz w:val="28"/>
          <w:szCs w:val="28"/>
          <w:lang w:val="vi-VN"/>
        </w:rPr>
        <w:t>ỗ trợ kỹ thuật sử dụng vốn ODA không hoàn lại để chuẩn bị dự án đầu tư.</w:t>
      </w:r>
    </w:p>
    <w:p w:rsidR="00D62AFB" w:rsidRPr="00B9219C" w:rsidRDefault="00DF672D">
      <w:pPr>
        <w:spacing w:before="120" w:after="0" w:line="356" w:lineRule="exact"/>
        <w:ind w:firstLine="540"/>
        <w:jc w:val="both"/>
        <w:rPr>
          <w:rFonts w:cs="Times New Roman"/>
          <w:b/>
          <w:noProof/>
          <w:sz w:val="28"/>
          <w:szCs w:val="28"/>
          <w:lang w:val="vi-VN"/>
        </w:rPr>
      </w:pPr>
      <w:r w:rsidRPr="00B9219C">
        <w:rPr>
          <w:rFonts w:cs="Times New Roman"/>
          <w:b/>
          <w:noProof/>
          <w:sz w:val="28"/>
          <w:szCs w:val="28"/>
          <w:lang w:val="vi-VN"/>
        </w:rPr>
        <w:t>Điều</w:t>
      </w:r>
      <w:r w:rsidR="008958F4" w:rsidRPr="00B9219C">
        <w:rPr>
          <w:rFonts w:cs="Times New Roman"/>
          <w:b/>
          <w:noProof/>
          <w:sz w:val="28"/>
          <w:szCs w:val="28"/>
          <w:lang w:val="vi-VN"/>
        </w:rPr>
        <w:t xml:space="preserve"> </w:t>
      </w:r>
      <w:r w:rsidR="00450208" w:rsidRPr="00B9219C">
        <w:rPr>
          <w:rFonts w:cs="Times New Roman"/>
          <w:b/>
          <w:noProof/>
          <w:sz w:val="28"/>
          <w:szCs w:val="28"/>
        </w:rPr>
        <w:t>78</w:t>
      </w:r>
      <w:r w:rsidR="00035486" w:rsidRPr="00B9219C">
        <w:rPr>
          <w:rFonts w:cs="Times New Roman"/>
          <w:b/>
          <w:noProof/>
          <w:sz w:val="28"/>
          <w:szCs w:val="28"/>
          <w:lang w:val="vi-VN"/>
        </w:rPr>
        <w:t>. Trình tự, thủ tục, hồ sơ quyết định chủ trương đ</w:t>
      </w:r>
      <w:r w:rsidRPr="00B9219C">
        <w:rPr>
          <w:rFonts w:cs="Times New Roman"/>
          <w:b/>
          <w:noProof/>
          <w:sz w:val="28"/>
          <w:szCs w:val="28"/>
          <w:lang w:val="vi-VN"/>
        </w:rPr>
        <w:t>ầu tư chương trình mục tiêu quốc gia, dự án quan trọng quốc gia</w:t>
      </w:r>
    </w:p>
    <w:p w:rsidR="00D62AFB" w:rsidRPr="00B9219C" w:rsidRDefault="00D859FC">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1. Trình tự, thủ tục quyết định chủ trương đầ</w:t>
      </w:r>
      <w:r w:rsidR="00DF672D" w:rsidRPr="00B9219C">
        <w:rPr>
          <w:rFonts w:cs="Times New Roman"/>
          <w:noProof/>
          <w:sz w:val="28"/>
          <w:szCs w:val="28"/>
          <w:lang w:val="vi-VN"/>
        </w:rPr>
        <w:t>u tư chương trình mục tiêu quốc gia, dự án quan trọng quốc gia</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a) Cơ quan được giao nhiệm vụ</w:t>
      </w:r>
      <w:r w:rsidRPr="00B9219C">
        <w:rPr>
          <w:rFonts w:cs="Times New Roman"/>
          <w:b/>
          <w:i/>
          <w:noProof/>
          <w:sz w:val="28"/>
          <w:szCs w:val="28"/>
          <w:lang w:val="vi-VN"/>
        </w:rPr>
        <w:t xml:space="preserve"> </w:t>
      </w:r>
      <w:r w:rsidRPr="00B9219C">
        <w:rPr>
          <w:rFonts w:cs="Times New Roman"/>
          <w:noProof/>
          <w:sz w:val="28"/>
          <w:szCs w:val="28"/>
          <w:lang w:val="vi-VN"/>
        </w:rPr>
        <w:t>chuẩn bị đầu tư chương trình, dự án có trách nhiệm sau đây:</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Giao đơn vị trực thuộc lập báo cáo đề xuất chủ trương đầu tư đối với chương trình mục tiêu quốc gia, báo cáo nghiên cứu tiền khả thi đối với dự án quan trọng quốc gia;</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Thành lập Hội đồng để thẩm định báo cáo đề xuất chủ trương đầu tư, báo cáo nghiên cứu tiền khả thi;</w:t>
      </w:r>
    </w:p>
    <w:p w:rsidR="00D62AFB" w:rsidRPr="00B9219C" w:rsidRDefault="00DF672D">
      <w:pPr>
        <w:spacing w:before="120" w:after="0" w:line="356" w:lineRule="exact"/>
        <w:ind w:firstLine="540"/>
        <w:jc w:val="both"/>
        <w:rPr>
          <w:rFonts w:cs="Times New Roman"/>
          <w:noProof/>
          <w:sz w:val="28"/>
          <w:szCs w:val="28"/>
        </w:rPr>
      </w:pPr>
      <w:r w:rsidRPr="00B9219C">
        <w:rPr>
          <w:rFonts w:cs="Times New Roman"/>
          <w:noProof/>
          <w:sz w:val="28"/>
          <w:szCs w:val="28"/>
          <w:lang w:val="vi-VN"/>
        </w:rPr>
        <w:t>Hoàn thiện báo cáo đề xuất chủ trương đầu tư, báo cáo nghiên cứu tiền khả thi trình Thủ tướng Chính phủ</w:t>
      </w:r>
      <w:r w:rsidRPr="00B9219C">
        <w:rPr>
          <w:rFonts w:cs="Times New Roman"/>
          <w:noProof/>
          <w:sz w:val="28"/>
          <w:szCs w:val="28"/>
        </w:rPr>
        <w:t>;</w:t>
      </w:r>
    </w:p>
    <w:p w:rsidR="00D62AFB" w:rsidRPr="00B9219C" w:rsidRDefault="00035486">
      <w:pPr>
        <w:spacing w:before="120" w:after="0" w:line="356" w:lineRule="exact"/>
        <w:ind w:firstLine="540"/>
        <w:jc w:val="both"/>
        <w:rPr>
          <w:rFonts w:cs="Times New Roman"/>
          <w:noProof/>
          <w:sz w:val="28"/>
          <w:szCs w:val="28"/>
        </w:rPr>
      </w:pPr>
      <w:r w:rsidRPr="00B9219C">
        <w:rPr>
          <w:rFonts w:cs="Times New Roman"/>
          <w:noProof/>
          <w:sz w:val="28"/>
          <w:szCs w:val="28"/>
          <w:lang w:val="vi-VN"/>
        </w:rPr>
        <w:t>b) Thủ tướng Chính phủ thành lập Hội đồng th</w:t>
      </w:r>
      <w:r w:rsidR="00DF672D" w:rsidRPr="00B9219C">
        <w:rPr>
          <w:rFonts w:cs="Times New Roman"/>
          <w:noProof/>
          <w:sz w:val="28"/>
          <w:szCs w:val="28"/>
          <w:lang w:val="vi-VN"/>
        </w:rPr>
        <w:t>ẩm định nhà nước do Bộ trưởng, Thủ trưởng cơ quan ngang Bộ làm Chủ tịch để thẩm định báo cáo đề xuất chủ trương đầu tư chương trình mục tiêu quốc gia, báo cáo nghiên cứu tiền khả thi dự án quan trọng quốc gia. Việc thành lập Hội đồng thẩm định nhà nước được thực hiện đồng thời với quá trình lập báo cáo đề xuất chủ trương đầu tư chương trình mục tiêu quốc gia, lập báo cáo nghiên cứu tiền khả thi dự án quan trọng quốc gia</w:t>
      </w:r>
      <w:r w:rsidR="00DF672D" w:rsidRPr="00B9219C">
        <w:rPr>
          <w:rFonts w:cs="Times New Roman"/>
          <w:noProof/>
          <w:sz w:val="28"/>
          <w:szCs w:val="28"/>
        </w:rPr>
        <w:t>;</w:t>
      </w:r>
    </w:p>
    <w:p w:rsidR="00D62AFB" w:rsidRPr="00B9219C" w:rsidRDefault="00035486">
      <w:pPr>
        <w:spacing w:before="120" w:after="0" w:line="356" w:lineRule="exact"/>
        <w:ind w:firstLine="540"/>
        <w:jc w:val="both"/>
        <w:rPr>
          <w:rFonts w:cs="Times New Roman"/>
          <w:noProof/>
          <w:sz w:val="28"/>
          <w:szCs w:val="28"/>
        </w:rPr>
      </w:pPr>
      <w:r w:rsidRPr="00B9219C">
        <w:rPr>
          <w:rFonts w:cs="Times New Roman"/>
          <w:noProof/>
          <w:sz w:val="28"/>
          <w:szCs w:val="28"/>
          <w:lang w:val="vi-VN"/>
        </w:rPr>
        <w:t>c) Chính phủ trình Quốc hội xem xét, quyết định chủ trương đ</w:t>
      </w:r>
      <w:r w:rsidR="00DF672D" w:rsidRPr="00B9219C">
        <w:rPr>
          <w:rFonts w:cs="Times New Roman"/>
          <w:noProof/>
          <w:sz w:val="28"/>
          <w:szCs w:val="28"/>
          <w:lang w:val="vi-VN"/>
        </w:rPr>
        <w:t>ầu tư chương trình mục tiêu quốc gia, dự án quan trọng quốc gia</w:t>
      </w:r>
      <w:r w:rsidR="00DF672D" w:rsidRPr="00B9219C">
        <w:rPr>
          <w:rFonts w:cs="Times New Roman"/>
          <w:noProof/>
          <w:sz w:val="28"/>
          <w:szCs w:val="28"/>
        </w:rPr>
        <w:t>;</w:t>
      </w:r>
    </w:p>
    <w:p w:rsidR="00D62AFB" w:rsidRPr="00B9219C" w:rsidRDefault="00035486">
      <w:pPr>
        <w:spacing w:before="120" w:after="0" w:line="356" w:lineRule="exact"/>
        <w:ind w:firstLine="540"/>
        <w:jc w:val="both"/>
        <w:rPr>
          <w:rFonts w:cs="Times New Roman"/>
          <w:noProof/>
          <w:sz w:val="28"/>
          <w:szCs w:val="28"/>
        </w:rPr>
      </w:pPr>
      <w:r w:rsidRPr="00B9219C">
        <w:rPr>
          <w:rFonts w:cs="Times New Roman"/>
          <w:noProof/>
          <w:sz w:val="28"/>
          <w:szCs w:val="28"/>
          <w:lang w:val="vi-VN"/>
        </w:rPr>
        <w:t>d) Cơ quan của Quốc hội thẩm tra hồ sơ về chương trình m</w:t>
      </w:r>
      <w:r w:rsidR="00DF672D" w:rsidRPr="00B9219C">
        <w:rPr>
          <w:rFonts w:cs="Times New Roman"/>
          <w:noProof/>
          <w:sz w:val="28"/>
          <w:szCs w:val="28"/>
          <w:lang w:val="vi-VN"/>
        </w:rPr>
        <w:t>ục tiêu quốc gia, dự án quan trọng quốc gia do Chính phủ trình</w:t>
      </w:r>
      <w:r w:rsidR="00DF672D" w:rsidRPr="00B9219C">
        <w:rPr>
          <w:rFonts w:cs="Times New Roman"/>
          <w:noProof/>
          <w:sz w:val="28"/>
          <w:szCs w:val="28"/>
        </w:rPr>
        <w:t>;</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lastRenderedPageBreak/>
        <w:t>đ) Quốc hội xem xét, thông qua nghị quyết về chủ</w:t>
      </w:r>
      <w:r w:rsidR="00DF672D" w:rsidRPr="00B9219C">
        <w:rPr>
          <w:rFonts w:cs="Times New Roman"/>
          <w:noProof/>
          <w:sz w:val="28"/>
          <w:szCs w:val="28"/>
          <w:lang w:val="vi-VN"/>
        </w:rPr>
        <w:t xml:space="preserve"> trương đầu tư đối với chương trình mục tiêu quốc gia, dự án quan trọng quốc gia với nội dung chủ yếu sau đây:</w:t>
      </w:r>
    </w:p>
    <w:p w:rsidR="00D62AFB" w:rsidRPr="00B9219C" w:rsidRDefault="00DF672D">
      <w:pPr>
        <w:spacing w:before="120" w:after="0" w:line="380" w:lineRule="exact"/>
        <w:ind w:firstLine="547"/>
        <w:jc w:val="both"/>
        <w:rPr>
          <w:rFonts w:cs="Times New Roman"/>
          <w:noProof/>
          <w:sz w:val="28"/>
          <w:szCs w:val="28"/>
          <w:lang w:val="vi-VN"/>
        </w:rPr>
      </w:pPr>
      <w:r w:rsidRPr="00B9219C">
        <w:rPr>
          <w:rFonts w:cs="Times New Roman"/>
          <w:noProof/>
          <w:sz w:val="28"/>
          <w:szCs w:val="28"/>
          <w:lang w:val="vi-VN"/>
        </w:rPr>
        <w:t>Đối với chương trình mục tiêu quốc gia, bao gồm: mục tiêu, phạm vi, tổng vốn đầu tư, địa điểm, thời gian thực hiện, cơ chế, giải pháp và chính sách thực hiện.</w:t>
      </w:r>
    </w:p>
    <w:p w:rsidR="00D62AFB" w:rsidRPr="00B9219C" w:rsidRDefault="00DF672D">
      <w:pPr>
        <w:spacing w:before="120" w:after="0" w:line="380" w:lineRule="exact"/>
        <w:ind w:firstLine="547"/>
        <w:jc w:val="both"/>
        <w:rPr>
          <w:rFonts w:cs="Times New Roman"/>
          <w:noProof/>
          <w:sz w:val="28"/>
          <w:szCs w:val="28"/>
          <w:lang w:val="vi-VN"/>
        </w:rPr>
      </w:pPr>
      <w:r w:rsidRPr="00B9219C">
        <w:rPr>
          <w:rFonts w:cs="Times New Roman"/>
          <w:noProof/>
          <w:sz w:val="28"/>
          <w:szCs w:val="28"/>
          <w:lang w:val="vi-VN"/>
        </w:rPr>
        <w:t>Đối với dự án quan trọng quốc gia, bao gồm: mục tiêu, quy mô, tổng mức đầu tư, địa điểm, thời gian thực hiện, cơ chế, giải pháp và chính sách thực hiện.</w:t>
      </w:r>
    </w:p>
    <w:p w:rsidR="00D62AFB" w:rsidRPr="00B9219C" w:rsidRDefault="00DF672D">
      <w:pPr>
        <w:spacing w:before="120" w:after="0" w:line="380" w:lineRule="exact"/>
        <w:ind w:firstLine="547"/>
        <w:jc w:val="both"/>
        <w:rPr>
          <w:rFonts w:cs="Times New Roman"/>
          <w:noProof/>
          <w:sz w:val="28"/>
          <w:szCs w:val="28"/>
          <w:lang w:val="vi-VN"/>
        </w:rPr>
      </w:pPr>
      <w:r w:rsidRPr="00B9219C">
        <w:rPr>
          <w:rFonts w:cs="Times New Roman"/>
          <w:noProof/>
          <w:sz w:val="28"/>
          <w:szCs w:val="28"/>
          <w:lang w:val="vi-VN"/>
        </w:rPr>
        <w:t>2. Hồ sơ quyết định chủ trương đầu tư chương trình mục tiêu quốc gia, dự án quan trọng quốc gia gồm:</w:t>
      </w:r>
    </w:p>
    <w:p w:rsidR="00D62AFB" w:rsidRPr="00B9219C" w:rsidRDefault="00DF672D">
      <w:pPr>
        <w:spacing w:before="120" w:after="0" w:line="380" w:lineRule="exact"/>
        <w:ind w:firstLine="547"/>
        <w:jc w:val="both"/>
        <w:rPr>
          <w:rFonts w:cs="Times New Roman"/>
          <w:noProof/>
          <w:sz w:val="28"/>
          <w:szCs w:val="28"/>
        </w:rPr>
      </w:pPr>
      <w:r w:rsidRPr="00B9219C">
        <w:rPr>
          <w:rFonts w:cs="Times New Roman"/>
          <w:noProof/>
          <w:sz w:val="28"/>
          <w:szCs w:val="28"/>
          <w:lang w:val="vi-VN"/>
        </w:rPr>
        <w:t>a) Tờ trình của Chính phủ</w:t>
      </w:r>
      <w:r w:rsidRPr="00B9219C">
        <w:rPr>
          <w:rFonts w:cs="Times New Roman"/>
          <w:noProof/>
          <w:sz w:val="28"/>
          <w:szCs w:val="28"/>
        </w:rPr>
        <w:t>;</w:t>
      </w:r>
    </w:p>
    <w:p w:rsidR="00D62AFB" w:rsidRPr="00B9219C" w:rsidRDefault="00035486">
      <w:pPr>
        <w:spacing w:before="120" w:after="0" w:line="380" w:lineRule="exact"/>
        <w:ind w:firstLine="547"/>
        <w:jc w:val="both"/>
        <w:rPr>
          <w:rFonts w:cs="Times New Roman"/>
          <w:noProof/>
          <w:sz w:val="28"/>
          <w:szCs w:val="28"/>
        </w:rPr>
      </w:pPr>
      <w:r w:rsidRPr="00B9219C">
        <w:rPr>
          <w:rFonts w:cs="Times New Roman"/>
          <w:noProof/>
          <w:sz w:val="28"/>
          <w:szCs w:val="28"/>
          <w:lang w:val="vi-VN"/>
        </w:rPr>
        <w:t>b) Báo cáo đề xuất chủ trương đầu tư đối với chương trình m</w:t>
      </w:r>
      <w:r w:rsidR="00DF672D" w:rsidRPr="00B9219C">
        <w:rPr>
          <w:rFonts w:cs="Times New Roman"/>
          <w:noProof/>
          <w:sz w:val="28"/>
          <w:szCs w:val="28"/>
          <w:lang w:val="vi-VN"/>
        </w:rPr>
        <w:t>ục tiêu quốc gia, báo cáo nghiên cứu tiền khả thi đối với dự án quan trọng quốc gia</w:t>
      </w:r>
      <w:r w:rsidR="00DF672D" w:rsidRPr="00B9219C">
        <w:rPr>
          <w:rFonts w:cs="Times New Roman"/>
          <w:noProof/>
          <w:sz w:val="28"/>
          <w:szCs w:val="28"/>
        </w:rPr>
        <w:t>;</w:t>
      </w:r>
    </w:p>
    <w:p w:rsidR="00D62AFB" w:rsidRPr="00B9219C" w:rsidRDefault="00035486">
      <w:pPr>
        <w:spacing w:before="120" w:after="0" w:line="380" w:lineRule="exact"/>
        <w:ind w:firstLine="547"/>
        <w:jc w:val="both"/>
        <w:rPr>
          <w:rFonts w:cs="Times New Roman"/>
          <w:noProof/>
          <w:sz w:val="28"/>
          <w:szCs w:val="28"/>
        </w:rPr>
      </w:pPr>
      <w:r w:rsidRPr="00B9219C">
        <w:rPr>
          <w:rFonts w:cs="Times New Roman"/>
          <w:noProof/>
          <w:sz w:val="28"/>
          <w:szCs w:val="28"/>
          <w:lang w:val="vi-VN"/>
        </w:rPr>
        <w:t>c) Báo cáo thẩm định của Hội đồng thẩm đ</w:t>
      </w:r>
      <w:r w:rsidR="00DF672D" w:rsidRPr="00B9219C">
        <w:rPr>
          <w:rFonts w:cs="Times New Roman"/>
          <w:noProof/>
          <w:sz w:val="28"/>
          <w:szCs w:val="28"/>
          <w:lang w:val="vi-VN"/>
        </w:rPr>
        <w:t>ịnh nhà nước</w:t>
      </w:r>
      <w:r w:rsidR="00DF672D" w:rsidRPr="00B9219C">
        <w:rPr>
          <w:rFonts w:cs="Times New Roman"/>
          <w:noProof/>
          <w:sz w:val="28"/>
          <w:szCs w:val="28"/>
        </w:rPr>
        <w:t>;</w:t>
      </w:r>
    </w:p>
    <w:p w:rsidR="00D62AFB" w:rsidRPr="00B9219C" w:rsidRDefault="00035486">
      <w:pPr>
        <w:spacing w:before="120" w:after="0" w:line="380" w:lineRule="exact"/>
        <w:ind w:firstLine="547"/>
        <w:jc w:val="both"/>
        <w:rPr>
          <w:rFonts w:cs="Times New Roman"/>
          <w:noProof/>
          <w:sz w:val="28"/>
          <w:szCs w:val="28"/>
          <w:lang w:val="vi-VN"/>
        </w:rPr>
      </w:pPr>
      <w:r w:rsidRPr="00B9219C">
        <w:rPr>
          <w:rFonts w:cs="Times New Roman"/>
          <w:noProof/>
          <w:sz w:val="28"/>
          <w:szCs w:val="28"/>
          <w:lang w:val="vi-VN"/>
        </w:rPr>
        <w:t>d) Tài liệu khác có liên quan.</w:t>
      </w:r>
    </w:p>
    <w:p w:rsidR="00D62AFB" w:rsidRPr="00B9219C" w:rsidRDefault="00DF672D">
      <w:pPr>
        <w:spacing w:before="120" w:after="0" w:line="380" w:lineRule="exact"/>
        <w:ind w:firstLine="547"/>
        <w:jc w:val="both"/>
        <w:rPr>
          <w:rFonts w:cs="Times New Roman"/>
          <w:noProof/>
          <w:sz w:val="28"/>
          <w:szCs w:val="28"/>
          <w:lang w:val="vi-VN"/>
        </w:rPr>
      </w:pPr>
      <w:r w:rsidRPr="00B9219C">
        <w:rPr>
          <w:rFonts w:cs="Times New Roman"/>
          <w:noProof/>
          <w:sz w:val="28"/>
          <w:szCs w:val="28"/>
          <w:lang w:val="vi-VN"/>
        </w:rPr>
        <w:t>3. Thủ tục và nội dung thẩm tra chủ trương đầu tư chương trình mục tiêu quốc gia, dự án quan trọng quốc gia</w:t>
      </w:r>
    </w:p>
    <w:p w:rsidR="00D62AFB" w:rsidRPr="00B9219C" w:rsidRDefault="00DF672D">
      <w:pPr>
        <w:spacing w:before="120" w:after="0" w:line="380" w:lineRule="exact"/>
        <w:ind w:firstLine="547"/>
        <w:jc w:val="both"/>
        <w:rPr>
          <w:rFonts w:cs="Times New Roman"/>
          <w:noProof/>
          <w:sz w:val="28"/>
          <w:szCs w:val="28"/>
          <w:lang w:val="vi-VN"/>
        </w:rPr>
      </w:pPr>
      <w:r w:rsidRPr="00B9219C">
        <w:rPr>
          <w:rFonts w:cs="Times New Roman"/>
          <w:noProof/>
          <w:sz w:val="28"/>
          <w:szCs w:val="28"/>
          <w:lang w:val="vi-VN"/>
        </w:rPr>
        <w:t>a) Thủ tục thẩm tra được quy định như sau:</w:t>
      </w:r>
    </w:p>
    <w:p w:rsidR="00D62AFB" w:rsidRPr="00B9219C" w:rsidRDefault="00DF672D">
      <w:pPr>
        <w:spacing w:before="120" w:after="0" w:line="380" w:lineRule="exact"/>
        <w:ind w:firstLine="547"/>
        <w:jc w:val="both"/>
        <w:rPr>
          <w:rFonts w:cs="Times New Roman"/>
          <w:noProof/>
          <w:sz w:val="28"/>
          <w:szCs w:val="28"/>
        </w:rPr>
      </w:pPr>
      <w:r w:rsidRPr="00B9219C">
        <w:rPr>
          <w:rFonts w:cs="Times New Roman"/>
          <w:noProof/>
          <w:sz w:val="28"/>
          <w:szCs w:val="28"/>
          <w:lang w:val="vi-VN"/>
        </w:rPr>
        <w:t>Chậm nhất là 60 ngày trước ngày khai mạc kỳ họp Quốc hội, Chính phủ gửi hồ sơ quyết định chủ trương đầu tư chương trình mục tiêu quốc gia, dự án quan trọng quốc gia đến cơ quan chủ trì thẩm tra</w:t>
      </w:r>
      <w:r w:rsidRPr="00B9219C">
        <w:rPr>
          <w:rFonts w:cs="Times New Roman"/>
          <w:noProof/>
          <w:sz w:val="28"/>
          <w:szCs w:val="28"/>
        </w:rPr>
        <w:t>.</w:t>
      </w:r>
    </w:p>
    <w:p w:rsidR="00D62AFB" w:rsidRPr="00B9219C" w:rsidRDefault="00035486">
      <w:pPr>
        <w:spacing w:before="120" w:after="0" w:line="380" w:lineRule="exact"/>
        <w:ind w:firstLine="547"/>
        <w:jc w:val="both"/>
        <w:rPr>
          <w:rFonts w:cs="Times New Roman"/>
          <w:noProof/>
          <w:sz w:val="28"/>
          <w:szCs w:val="28"/>
        </w:rPr>
      </w:pPr>
      <w:r w:rsidRPr="00B9219C">
        <w:rPr>
          <w:rFonts w:cs="Times New Roman"/>
          <w:noProof/>
          <w:sz w:val="28"/>
          <w:szCs w:val="28"/>
          <w:lang w:val="vi-VN"/>
        </w:rPr>
        <w:t>Cơ quan chủ trì thẩm tra có quyền yêu cầu Chính phủ</w:t>
      </w:r>
      <w:r w:rsidR="00DF672D" w:rsidRPr="00B9219C">
        <w:rPr>
          <w:rFonts w:cs="Times New Roman"/>
          <w:noProof/>
          <w:sz w:val="28"/>
          <w:szCs w:val="28"/>
          <w:lang w:val="vi-VN"/>
        </w:rPr>
        <w:t xml:space="preserve"> và cơ quan, tổ chức, cá nhân có liên quan báo cáo về những vấn đề thuộc nội dung chương trình mục tiêu quốc gia, dự án quan trọng quốc gia; tổ chức khảo sát thực tế về những vấn đề thuộc nội dung chương trình mục tiêu quốc gia, dự án quan trọng quốc gia</w:t>
      </w:r>
      <w:r w:rsidR="00DF672D" w:rsidRPr="00B9219C">
        <w:rPr>
          <w:rFonts w:cs="Times New Roman"/>
          <w:noProof/>
          <w:sz w:val="28"/>
          <w:szCs w:val="28"/>
        </w:rPr>
        <w:t>.</w:t>
      </w:r>
    </w:p>
    <w:p w:rsidR="00D62AFB" w:rsidRPr="00B9219C" w:rsidRDefault="00035486">
      <w:pPr>
        <w:spacing w:before="120" w:after="0" w:line="380" w:lineRule="exact"/>
        <w:ind w:firstLine="547"/>
        <w:jc w:val="both"/>
        <w:rPr>
          <w:rFonts w:cs="Times New Roman"/>
          <w:noProof/>
          <w:sz w:val="28"/>
          <w:szCs w:val="28"/>
        </w:rPr>
      </w:pPr>
      <w:r w:rsidRPr="00B9219C">
        <w:rPr>
          <w:rFonts w:cs="Times New Roman"/>
          <w:noProof/>
          <w:sz w:val="28"/>
          <w:szCs w:val="28"/>
          <w:lang w:val="vi-VN"/>
        </w:rPr>
        <w:t>Cơ quan, tổ chức, cá nhân được cơ quan chủ trì thẩm tra yêu c</w:t>
      </w:r>
      <w:r w:rsidR="00DF672D" w:rsidRPr="00B9219C">
        <w:rPr>
          <w:rFonts w:cs="Times New Roman"/>
          <w:noProof/>
          <w:sz w:val="28"/>
          <w:szCs w:val="28"/>
          <w:lang w:val="vi-VN"/>
        </w:rPr>
        <w:t>ầu có trách nhiệm cung cấp đầy đủ thông tin, tài liệu phục vụ cho việc thẩm tra</w:t>
      </w:r>
      <w:r w:rsidR="00DF672D" w:rsidRPr="00B9219C">
        <w:rPr>
          <w:rFonts w:cs="Times New Roman"/>
          <w:noProof/>
          <w:sz w:val="28"/>
          <w:szCs w:val="28"/>
        </w:rPr>
        <w:t>;</w:t>
      </w:r>
    </w:p>
    <w:p w:rsidR="00D62AFB" w:rsidRPr="00B9219C" w:rsidRDefault="00035486">
      <w:pPr>
        <w:spacing w:before="120" w:after="0" w:line="380" w:lineRule="exact"/>
        <w:ind w:firstLine="547"/>
        <w:jc w:val="both"/>
        <w:rPr>
          <w:rFonts w:cs="Times New Roman"/>
          <w:noProof/>
          <w:sz w:val="28"/>
          <w:szCs w:val="28"/>
          <w:lang w:val="vi-VN"/>
        </w:rPr>
      </w:pPr>
      <w:r w:rsidRPr="00B9219C">
        <w:rPr>
          <w:rFonts w:cs="Times New Roman"/>
          <w:noProof/>
          <w:sz w:val="28"/>
          <w:szCs w:val="28"/>
          <w:lang w:val="vi-VN"/>
        </w:rPr>
        <w:t>b) Nội dung thẩm tra bao gồm: Việc đáp ứng tiêu chí xác đ</w:t>
      </w:r>
      <w:r w:rsidR="00DF672D" w:rsidRPr="00B9219C">
        <w:rPr>
          <w:rFonts w:cs="Times New Roman"/>
          <w:noProof/>
          <w:sz w:val="28"/>
          <w:szCs w:val="28"/>
          <w:lang w:val="vi-VN"/>
        </w:rPr>
        <w:t xml:space="preserve">ịnh chương trình mục tiêu quốc gia, dự án quan trọng quốc gia; sự cần thiết đầu tư chương trình, dự án; việc tuân thủ các quy định của pháp luật; sự phù hợp với chiến lược, </w:t>
      </w:r>
      <w:r w:rsidRPr="00B9219C">
        <w:rPr>
          <w:rFonts w:cs="Times New Roman"/>
          <w:noProof/>
          <w:sz w:val="28"/>
          <w:szCs w:val="28"/>
          <w:lang w:val="vi-VN"/>
        </w:rPr>
        <w:t>phương hướng, kế hoạch phát triển kinh tế - xã hội và quy ho</w:t>
      </w:r>
      <w:r w:rsidR="00DF672D" w:rsidRPr="00B9219C">
        <w:rPr>
          <w:rFonts w:cs="Times New Roman"/>
          <w:noProof/>
          <w:sz w:val="28"/>
          <w:szCs w:val="28"/>
          <w:lang w:val="vi-VN"/>
        </w:rPr>
        <w:t xml:space="preserve">ạch có liên quan theo quy định của pháp luật về quy hoạch; những thông số cơ bản của chương trình, dự án bao gồm: mục tiêu, quy mô, hình thức đầu tư, phạm vi, địa điểm, diện tích đất cần sử dụng, thời gian, tiến độ thực hiện, giải pháp bảo vệ môi trường, nguồn vốn, khả </w:t>
      </w:r>
      <w:r w:rsidR="00DF672D" w:rsidRPr="00B9219C">
        <w:rPr>
          <w:rFonts w:cs="Times New Roman"/>
          <w:noProof/>
          <w:sz w:val="28"/>
          <w:szCs w:val="28"/>
          <w:lang w:val="vi-VN"/>
        </w:rPr>
        <w:lastRenderedPageBreak/>
        <w:t>năng thu hồi vốn và trả nợ vốn vay; đánh giá hiệu quả kinh tế - xã hội, bảo đảm quốc phòng, an ninh và phát triển bền vững; đ</w:t>
      </w:r>
      <w:r w:rsidRPr="00B9219C">
        <w:rPr>
          <w:rFonts w:cs="Times New Roman"/>
          <w:noProof/>
          <w:sz w:val="28"/>
          <w:szCs w:val="28"/>
          <w:lang w:val="vi-VN"/>
        </w:rPr>
        <w:t>ánh giá mức độ rủi ro tại quốc gia đ</w:t>
      </w:r>
      <w:r w:rsidR="00DF672D" w:rsidRPr="00B9219C">
        <w:rPr>
          <w:rFonts w:cs="Times New Roman"/>
          <w:noProof/>
          <w:sz w:val="28"/>
          <w:szCs w:val="28"/>
          <w:lang w:val="vi-VN"/>
        </w:rPr>
        <w:t>ầu tư đối với dự án quan trọng quốc gia đầu tư tại nước ngoài.</w:t>
      </w:r>
    </w:p>
    <w:p w:rsidR="00D62AFB" w:rsidRPr="00B9219C" w:rsidRDefault="00DF672D">
      <w:pPr>
        <w:spacing w:before="120" w:after="0" w:line="356" w:lineRule="exact"/>
        <w:ind w:firstLine="540"/>
        <w:jc w:val="both"/>
        <w:rPr>
          <w:rFonts w:cs="Times New Roman"/>
          <w:b/>
          <w:noProof/>
          <w:sz w:val="28"/>
          <w:szCs w:val="28"/>
          <w:lang w:val="vi-VN"/>
        </w:rPr>
      </w:pPr>
      <w:r w:rsidRPr="00B9219C">
        <w:rPr>
          <w:rFonts w:cs="Times New Roman"/>
          <w:b/>
          <w:noProof/>
          <w:sz w:val="28"/>
          <w:szCs w:val="28"/>
          <w:lang w:val="vi-VN"/>
        </w:rPr>
        <w:t>Điều</w:t>
      </w:r>
      <w:r w:rsidR="008958F4" w:rsidRPr="00B9219C">
        <w:rPr>
          <w:rFonts w:cs="Times New Roman"/>
          <w:b/>
          <w:noProof/>
          <w:sz w:val="28"/>
          <w:szCs w:val="28"/>
          <w:lang w:val="vi-VN"/>
        </w:rPr>
        <w:t xml:space="preserve"> </w:t>
      </w:r>
      <w:r w:rsidR="00450208" w:rsidRPr="00B9219C">
        <w:rPr>
          <w:rFonts w:cs="Times New Roman"/>
          <w:b/>
          <w:noProof/>
          <w:sz w:val="28"/>
          <w:szCs w:val="28"/>
        </w:rPr>
        <w:t>79</w:t>
      </w:r>
      <w:r w:rsidR="00035486" w:rsidRPr="00B9219C">
        <w:rPr>
          <w:rFonts w:cs="Times New Roman"/>
          <w:b/>
          <w:noProof/>
          <w:sz w:val="28"/>
          <w:szCs w:val="28"/>
          <w:lang w:val="vi-VN"/>
        </w:rPr>
        <w:t>. Nội dung báo cáo nghiên cứu tiền khả thi, báo cáo đề xu</w:t>
      </w:r>
      <w:r w:rsidRPr="00B9219C">
        <w:rPr>
          <w:rFonts w:cs="Times New Roman"/>
          <w:b/>
          <w:noProof/>
          <w:sz w:val="28"/>
          <w:szCs w:val="28"/>
          <w:lang w:val="vi-VN"/>
        </w:rPr>
        <w:t>ất chủ trương đầu tư chương trình, dự án</w:t>
      </w:r>
      <w:r w:rsidR="00DF7C30" w:rsidRPr="00B9219C">
        <w:rPr>
          <w:rFonts w:cs="Times New Roman"/>
          <w:b/>
          <w:noProof/>
          <w:sz w:val="28"/>
          <w:szCs w:val="28"/>
        </w:rPr>
        <w:t xml:space="preserve"> đầu tư công</w:t>
      </w:r>
    </w:p>
    <w:p w:rsidR="00D62AFB" w:rsidRPr="00B9219C" w:rsidRDefault="00D859FC">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1. Báo cáo nghiên cứu tiền khả thi dự án quan trọ</w:t>
      </w:r>
      <w:r w:rsidR="00DF672D" w:rsidRPr="00B9219C">
        <w:rPr>
          <w:rFonts w:cs="Times New Roman"/>
          <w:noProof/>
          <w:sz w:val="28"/>
          <w:szCs w:val="28"/>
          <w:lang w:val="vi-VN"/>
        </w:rPr>
        <w:t>ng quốc gia và dự án nhóm A có cấu phần xây dựng bao gồm các nội dung sau đây:</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a) Thiết kế sơ bộ theo pháp luật về xây dựng;</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b) Các nội dung theo quy định tại khoản 2 Điều này.</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2. Nội dung chủ yếu của báo cáo nghiên cứu tiền khả thi dự án quan trọng quốc gia và dự án nhóm A không có cấu phần xây dựng bao gồm:</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a) Sự cần thiết đầu tư, các điều kiện để thực hiện đầu tư, đánh giá về sự phù hợp với quy hoạch có liên quan theo quy định của pháp luật về quy hoạch;</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b) Dự báo nhu cầu, phạm vi phục vụ và dự kiến mục tiêu đầu tư, quy mô và hình thức đầu tư;</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c) Khu vực, địa điểm đầu tư, dự kiến nhu cầu diện tích sử dụng đất và nhu cầu sử dụng tài nguyên khác;</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d) Phân tích, lựa chọn sơ bộ về công nghệ, kỹ thuật và các điều kiện cung cấp vật tư, thiết bị, nguyên liệu, năng lượng, dịch vụ, hạ tầng;</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đ) Phân tích, lựa chọn sơ bộ các phương án đầu tư và quy mô các hạng mục đầu tư;</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e) Phương án tổng thể đền bù, giải phóng mặt bằng, tái định cư, biện pháp bảo vệ môi trường;</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 xml:space="preserve">g) Phân tích, đánh giá sơ bộ tác động xã hội; đánh giá sơ bộ tác động môi trường (nếu có) theo quy định của pháp luật về bảo vệ môi trường; </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h) Xác định sơ bộ tổng mức đầu tư, phương án huy động vốn, cơ cấu nguồn vốn;</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i) Xác định sơ bộ chi phí liên quan trong quá trình thự</w:t>
      </w:r>
      <w:r w:rsidR="00DF672D" w:rsidRPr="00B9219C">
        <w:rPr>
          <w:rFonts w:cs="Times New Roman"/>
          <w:noProof/>
          <w:sz w:val="28"/>
          <w:szCs w:val="28"/>
          <w:lang w:val="vi-VN"/>
        </w:rPr>
        <w:t>c hiện và chi phí vận hành dự án sau khi hoàn thành;</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k) Dự kiến kế hoạch bố trí vốn, tiến độ thực hiện dự án, phân chia giai đoạn đầu tư;</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l) Xác định sơ bộ hiệu quả đầu tư về kinh tế - xã hội của dự án;</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m) Phân chia các dự án thành phần hoặc tiểu dự án (nếu có);</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n) Giải pháp tổ chức thực hiện.</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lastRenderedPageBreak/>
        <w:t>3. Nội dung chủ yếu của báo cáo đề xuất chủ trương đầu tư chương trình đầu tư công bao gồm:</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a) Sự cần thiết của chương trình để thực hiện các mục tiêu chiến lược, kế hoạch phát triển kinh tế - xã hội và quy hoạch có liên quan theo quy định của pháp luật về quy hoạch;</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b) Mục tiêu, phạm vi chương trình;</w:t>
      </w:r>
    </w:p>
    <w:p w:rsidR="00D62AFB" w:rsidRPr="00B9219C" w:rsidRDefault="00035486">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c) Dự kiến tổng mức vốn và cơ cấu nguồn lực thực hiện chương trình, khả năng cân đối nguồn vốn đầu tư công, huy động các nguồn vốn và nguồn lực khác;</w:t>
      </w:r>
    </w:p>
    <w:p w:rsidR="00D62AFB" w:rsidRPr="00B9219C" w:rsidRDefault="00035486">
      <w:pPr>
        <w:spacing w:before="120" w:after="0" w:line="356" w:lineRule="exact"/>
        <w:ind w:firstLine="540"/>
        <w:jc w:val="both"/>
        <w:rPr>
          <w:rFonts w:cs="Times New Roman"/>
          <w:b/>
          <w:bCs/>
          <w:i/>
          <w:iCs/>
          <w:noProof/>
          <w:sz w:val="28"/>
          <w:szCs w:val="28"/>
          <w:lang w:val="vi-VN"/>
        </w:rPr>
      </w:pPr>
      <w:r w:rsidRPr="00B9219C">
        <w:rPr>
          <w:rFonts w:cs="Times New Roman"/>
          <w:noProof/>
          <w:sz w:val="28"/>
          <w:szCs w:val="28"/>
          <w:lang w:val="vi-VN"/>
        </w:rPr>
        <w:t>d) Danh mục dự án thành phần (n</w:t>
      </w:r>
      <w:r w:rsidR="00DF672D" w:rsidRPr="00B9219C">
        <w:rPr>
          <w:rFonts w:cs="Times New Roman"/>
          <w:noProof/>
          <w:sz w:val="28"/>
          <w:szCs w:val="28"/>
          <w:lang w:val="vi-VN"/>
        </w:rPr>
        <w:t>ếu có) đối với chương trình mục tiêu quốc gia, chương trình đầu tư công khác;</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đ) Dự kiến kế hoạch bố trí vốn</w:t>
      </w:r>
      <w:r w:rsidRPr="00B9219C">
        <w:rPr>
          <w:rFonts w:cs="Times New Roman"/>
          <w:b/>
          <w:i/>
          <w:noProof/>
          <w:sz w:val="28"/>
          <w:szCs w:val="28"/>
          <w:lang w:val="vi-VN"/>
        </w:rPr>
        <w:t xml:space="preserve"> </w:t>
      </w:r>
      <w:r w:rsidRPr="00B9219C">
        <w:rPr>
          <w:rFonts w:cs="Times New Roman"/>
          <w:noProof/>
          <w:sz w:val="28"/>
          <w:szCs w:val="28"/>
          <w:lang w:val="vi-VN"/>
        </w:rPr>
        <w:t>và tiến độ thực hiện chương trình phù hợp với điều kiện thực tế và khả năng huy động các nguồn lực theo thứ tự ưu tiên hợp lý, bảo đảm đầu tư tập trung, có hiệu quả;</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e) Xác định chi phí liên quan trong quá trình thực hiện và chi phí vận hành sau khi chương trình kết thúc;</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g) Phân tích, đánh giá sơ bộ những ảnh hưởng, tác động về môi trường, xã hội của chương trình, tính toán hiệu quả đầu tư về mặt kinh tế - xã hội của chương trình;</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h) Giải pháp tổ chức thực hiện.</w:t>
      </w:r>
    </w:p>
    <w:p w:rsidR="00D62AFB" w:rsidRPr="00B9219C" w:rsidRDefault="00DF672D">
      <w:pPr>
        <w:spacing w:before="120" w:after="0" w:line="356" w:lineRule="exact"/>
        <w:ind w:firstLine="540"/>
        <w:jc w:val="both"/>
        <w:rPr>
          <w:rFonts w:cs="Times New Roman"/>
          <w:b/>
          <w:noProof/>
          <w:sz w:val="28"/>
          <w:szCs w:val="28"/>
          <w:lang w:val="vi-VN"/>
        </w:rPr>
      </w:pPr>
      <w:r w:rsidRPr="00B9219C">
        <w:rPr>
          <w:rFonts w:cs="Times New Roman"/>
          <w:bCs/>
          <w:noProof/>
          <w:sz w:val="28"/>
          <w:szCs w:val="28"/>
          <w:lang w:val="vi-VN"/>
        </w:rPr>
        <w:t xml:space="preserve">4. </w:t>
      </w:r>
      <w:r w:rsidRPr="00B9219C">
        <w:rPr>
          <w:rFonts w:cs="Times New Roman"/>
          <w:noProof/>
          <w:sz w:val="28"/>
          <w:szCs w:val="28"/>
          <w:lang w:val="vi-VN"/>
        </w:rPr>
        <w:t>Nội dung chủ yếu của báo cáo đề xuất chủ trương đầu tư dự án nhóm B, nhóm C</w:t>
      </w:r>
      <w:r w:rsidRPr="00B9219C">
        <w:rPr>
          <w:rFonts w:cs="Times New Roman"/>
          <w:noProof/>
          <w:sz w:val="28"/>
          <w:szCs w:val="28"/>
        </w:rPr>
        <w:t>,</w:t>
      </w:r>
      <w:r w:rsidRPr="00B9219C">
        <w:rPr>
          <w:rFonts w:cs="Times New Roman"/>
          <w:noProof/>
          <w:sz w:val="28"/>
          <w:szCs w:val="28"/>
          <w:lang w:val="vi-VN"/>
        </w:rPr>
        <w:t xml:space="preserve"> bao gồm:</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a) Sự cần thiết đầu tư, các điều kiện để thực hiện đầu tư, đánh giá về sự phù hợp với quy hoạch có liên quan theo quy định của pháp luật về quy hoạch;</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b) Mục tiêu, quy mô, địa điểm và phạm vi đầu tư;</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c) Dự kiến tổng mức đầu tư và cơ cấu nguồn vốn đầu tư, khả năng cân đối nguồn vốn đầu tư công và việc huy động các nguồn vốn, nguồn lực khác để thực hiện dự án;</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d) Dự kiến tiến độ triển khai thực hiện đầu tư, dự kiến kế hoạch bố trí vốn phù hợp với điều kiện thực tế và khả năng huy động các nguồn lực theo thứ tự ưu tiên hợp lý, bảo đảm đầu tư tập trung, có hiệu quả;</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đ) Xác định sơ bộ chi phí liên quan trong quá trình thực hiện và chi phí vận hành dự án sau khi hoàn thành;</w:t>
      </w:r>
    </w:p>
    <w:p w:rsidR="00D62AFB" w:rsidRPr="00B9219C" w:rsidRDefault="00DF672D">
      <w:pPr>
        <w:spacing w:before="120" w:after="0" w:line="356" w:lineRule="exact"/>
        <w:ind w:firstLine="540"/>
        <w:jc w:val="both"/>
        <w:rPr>
          <w:rFonts w:cs="Times New Roman"/>
          <w:noProof/>
          <w:sz w:val="28"/>
          <w:szCs w:val="28"/>
          <w:lang w:val="vi-VN"/>
        </w:rPr>
      </w:pPr>
      <w:bookmarkStart w:id="131" w:name="khoan_6_31"/>
      <w:r w:rsidRPr="00B9219C">
        <w:rPr>
          <w:rFonts w:cs="Times New Roman"/>
          <w:noProof/>
          <w:sz w:val="28"/>
          <w:szCs w:val="28"/>
          <w:lang w:val="vi-VN"/>
        </w:rPr>
        <w:t>e) Phân tích, đánh giá sơ bộ tác động về môi trường, xã hội; xác định sơ bộ hiệu quả đầu tư về kinh tế - xã hội</w:t>
      </w:r>
      <w:bookmarkEnd w:id="131"/>
      <w:r w:rsidRPr="00B9219C">
        <w:rPr>
          <w:rFonts w:cs="Times New Roman"/>
          <w:noProof/>
          <w:sz w:val="28"/>
          <w:szCs w:val="28"/>
          <w:lang w:val="vi-VN"/>
        </w:rPr>
        <w:t>;</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t>g) Phân chia các dự án thành phần (nếu có);</w:t>
      </w:r>
    </w:p>
    <w:p w:rsidR="00D62AFB" w:rsidRPr="00B9219C" w:rsidRDefault="00DF672D">
      <w:pPr>
        <w:spacing w:before="120" w:after="0" w:line="356" w:lineRule="exact"/>
        <w:ind w:firstLine="540"/>
        <w:jc w:val="both"/>
        <w:rPr>
          <w:rFonts w:cs="Times New Roman"/>
          <w:noProof/>
          <w:sz w:val="28"/>
          <w:szCs w:val="28"/>
          <w:lang w:val="vi-VN"/>
        </w:rPr>
      </w:pPr>
      <w:r w:rsidRPr="00B9219C">
        <w:rPr>
          <w:rFonts w:cs="Times New Roman"/>
          <w:noProof/>
          <w:sz w:val="28"/>
          <w:szCs w:val="28"/>
          <w:lang w:val="vi-VN"/>
        </w:rPr>
        <w:lastRenderedPageBreak/>
        <w:t>h) Giải pháp tổ chức thực hiện.</w:t>
      </w:r>
    </w:p>
    <w:p w:rsidR="00D62AFB" w:rsidRPr="00B9219C" w:rsidRDefault="00DF672D">
      <w:pPr>
        <w:spacing w:before="120" w:after="0" w:line="356" w:lineRule="exact"/>
        <w:ind w:firstLine="540"/>
        <w:jc w:val="both"/>
        <w:rPr>
          <w:rFonts w:cs="Times New Roman"/>
          <w:b/>
          <w:noProof/>
          <w:sz w:val="28"/>
          <w:szCs w:val="28"/>
        </w:rPr>
      </w:pPr>
      <w:r w:rsidRPr="00B9219C">
        <w:rPr>
          <w:rFonts w:cs="Times New Roman"/>
          <w:b/>
          <w:noProof/>
          <w:sz w:val="28"/>
          <w:szCs w:val="28"/>
          <w:lang w:val="vi-VN"/>
        </w:rPr>
        <w:t>Điều</w:t>
      </w:r>
      <w:r w:rsidR="008958F4" w:rsidRPr="00B9219C">
        <w:rPr>
          <w:rFonts w:cs="Times New Roman"/>
          <w:b/>
          <w:noProof/>
          <w:sz w:val="28"/>
          <w:szCs w:val="28"/>
          <w:lang w:val="vi-VN"/>
        </w:rPr>
        <w:t xml:space="preserve"> </w:t>
      </w:r>
      <w:r w:rsidR="00450208" w:rsidRPr="00B9219C">
        <w:rPr>
          <w:rFonts w:cs="Times New Roman"/>
          <w:b/>
          <w:noProof/>
          <w:sz w:val="28"/>
          <w:szCs w:val="28"/>
        </w:rPr>
        <w:t>80</w:t>
      </w:r>
      <w:r w:rsidR="00035486" w:rsidRPr="00B9219C">
        <w:rPr>
          <w:rFonts w:cs="Times New Roman"/>
          <w:b/>
          <w:noProof/>
          <w:sz w:val="28"/>
          <w:szCs w:val="28"/>
          <w:lang w:val="vi-VN"/>
        </w:rPr>
        <w:t>. Phân cấp thẩm định, đánh giá nguồn vốn, khả</w:t>
      </w:r>
      <w:r w:rsidRPr="00B9219C">
        <w:rPr>
          <w:rFonts w:cs="Times New Roman"/>
          <w:b/>
          <w:noProof/>
          <w:sz w:val="28"/>
          <w:szCs w:val="28"/>
          <w:lang w:val="vi-VN"/>
        </w:rPr>
        <w:t xml:space="preserve"> năng cân đối vốn và hạn mức thẩm định nguồn vốn, khả năng cân đối vốn chương trình, dự án</w:t>
      </w:r>
      <w:r w:rsidR="00DF7C30" w:rsidRPr="00B9219C">
        <w:rPr>
          <w:rFonts w:cs="Times New Roman"/>
          <w:b/>
          <w:noProof/>
          <w:sz w:val="28"/>
          <w:szCs w:val="28"/>
        </w:rPr>
        <w:t xml:space="preserve"> đầu tư công</w:t>
      </w:r>
    </w:p>
    <w:p w:rsidR="00087EF6" w:rsidRPr="00B9219C" w:rsidRDefault="00D859FC" w:rsidP="00087EF6">
      <w:pPr>
        <w:spacing w:before="120" w:after="0" w:line="370" w:lineRule="exact"/>
        <w:ind w:firstLine="539"/>
        <w:jc w:val="both"/>
        <w:rPr>
          <w:rFonts w:cs="Times New Roman"/>
          <w:bCs/>
          <w:noProof/>
          <w:sz w:val="28"/>
          <w:szCs w:val="28"/>
          <w:lang w:val="vi-VN"/>
        </w:rPr>
      </w:pPr>
      <w:r w:rsidRPr="00B9219C">
        <w:rPr>
          <w:rFonts w:cs="Times New Roman"/>
          <w:bCs/>
          <w:noProof/>
          <w:sz w:val="28"/>
          <w:szCs w:val="28"/>
          <w:lang w:val="vi-VN"/>
        </w:rPr>
        <w:t>1. Việc thẩm định, đánh giá nguồn vốn, khả</w:t>
      </w:r>
      <w:r w:rsidR="00DF672D" w:rsidRPr="00B9219C">
        <w:rPr>
          <w:rFonts w:cs="Times New Roman"/>
          <w:bCs/>
          <w:noProof/>
          <w:sz w:val="28"/>
          <w:szCs w:val="28"/>
          <w:lang w:val="vi-VN"/>
        </w:rPr>
        <w:t xml:space="preserve"> năng cân đối vốn là một nội dung trong thẩm định chủ trương đầu tư. </w:t>
      </w:r>
    </w:p>
    <w:p w:rsidR="00087EF6" w:rsidRPr="00B9219C" w:rsidRDefault="00DF672D" w:rsidP="00087EF6">
      <w:pPr>
        <w:spacing w:before="120" w:after="0" w:line="370" w:lineRule="exact"/>
        <w:ind w:firstLine="539"/>
        <w:jc w:val="both"/>
        <w:rPr>
          <w:rFonts w:cs="Times New Roman"/>
          <w:bCs/>
          <w:noProof/>
          <w:sz w:val="28"/>
          <w:szCs w:val="28"/>
          <w:lang w:val="vi-VN"/>
        </w:rPr>
      </w:pPr>
      <w:r w:rsidRPr="00B9219C">
        <w:rPr>
          <w:rFonts w:cs="Times New Roman"/>
          <w:bCs/>
          <w:noProof/>
          <w:sz w:val="28"/>
          <w:szCs w:val="28"/>
          <w:lang w:val="vi-VN"/>
        </w:rPr>
        <w:t xml:space="preserve">2. Bộ Tài chính chủ trì đánh giá nguồn vốn, khả năng cân đối vốn, phương án bố trí vốn đối với các chương trình, dự án sau: </w:t>
      </w:r>
    </w:p>
    <w:p w:rsidR="00087EF6" w:rsidRPr="00B9219C" w:rsidRDefault="00DF672D" w:rsidP="00087EF6">
      <w:pPr>
        <w:spacing w:before="120" w:after="0" w:line="370" w:lineRule="exact"/>
        <w:ind w:firstLine="539"/>
        <w:jc w:val="both"/>
        <w:rPr>
          <w:rFonts w:cs="Times New Roman"/>
          <w:bCs/>
          <w:noProof/>
          <w:sz w:val="28"/>
          <w:szCs w:val="28"/>
          <w:lang w:val="vi-VN"/>
        </w:rPr>
      </w:pPr>
      <w:r w:rsidRPr="00B9219C">
        <w:rPr>
          <w:rFonts w:cs="Times New Roman"/>
          <w:bCs/>
          <w:noProof/>
          <w:sz w:val="28"/>
          <w:szCs w:val="28"/>
          <w:lang w:val="vi-VN"/>
        </w:rPr>
        <w:t xml:space="preserve">a) Chương trình mục tiêu quốc gia; </w:t>
      </w:r>
    </w:p>
    <w:p w:rsidR="00087EF6" w:rsidRPr="00B9219C" w:rsidRDefault="00DF672D" w:rsidP="00087EF6">
      <w:pPr>
        <w:spacing w:before="120" w:after="0" w:line="370" w:lineRule="exact"/>
        <w:ind w:firstLine="539"/>
        <w:jc w:val="both"/>
        <w:rPr>
          <w:rFonts w:cs="Times New Roman"/>
          <w:bCs/>
          <w:noProof/>
          <w:sz w:val="28"/>
          <w:szCs w:val="28"/>
          <w:lang w:val="vi-VN"/>
        </w:rPr>
      </w:pPr>
      <w:r w:rsidRPr="00B9219C">
        <w:rPr>
          <w:rFonts w:cs="Times New Roman"/>
          <w:bCs/>
          <w:noProof/>
          <w:sz w:val="28"/>
          <w:szCs w:val="28"/>
          <w:lang w:val="vi-VN"/>
        </w:rPr>
        <w:t xml:space="preserve">b) Dự án quan trọng quốc gia. </w:t>
      </w:r>
    </w:p>
    <w:p w:rsidR="00087EF6" w:rsidRPr="00B9219C" w:rsidRDefault="00DF672D" w:rsidP="00087EF6">
      <w:pPr>
        <w:spacing w:before="120" w:after="0" w:line="370" w:lineRule="exact"/>
        <w:ind w:firstLine="539"/>
        <w:jc w:val="both"/>
        <w:rPr>
          <w:rFonts w:cs="Times New Roman"/>
          <w:bCs/>
          <w:noProof/>
          <w:sz w:val="28"/>
          <w:szCs w:val="28"/>
          <w:lang w:val="vi-VN"/>
        </w:rPr>
      </w:pPr>
      <w:r w:rsidRPr="00B9219C">
        <w:rPr>
          <w:rFonts w:cs="Times New Roman"/>
          <w:bCs/>
          <w:noProof/>
          <w:sz w:val="28"/>
          <w:szCs w:val="28"/>
          <w:lang w:val="vi-VN"/>
        </w:rPr>
        <w:t xml:space="preserve">3. Bộ Tài chính thẩm định nguồn vốn và khả năng cân đối vốn đối với chương trình đầu tư công do Chính phủ quyết định chủ trương đầu tư. </w:t>
      </w:r>
    </w:p>
    <w:p w:rsidR="00087EF6" w:rsidRPr="00B9219C" w:rsidRDefault="00DF672D" w:rsidP="00087EF6">
      <w:pPr>
        <w:spacing w:before="120" w:after="0" w:line="370" w:lineRule="exact"/>
        <w:ind w:firstLine="539"/>
        <w:jc w:val="both"/>
        <w:rPr>
          <w:rFonts w:cs="Times New Roman"/>
          <w:bCs/>
          <w:noProof/>
          <w:sz w:val="28"/>
          <w:szCs w:val="28"/>
          <w:lang w:val="vi-VN"/>
        </w:rPr>
      </w:pPr>
      <w:r w:rsidRPr="00B9219C">
        <w:rPr>
          <w:rFonts w:cs="Times New Roman"/>
          <w:bCs/>
          <w:noProof/>
          <w:sz w:val="28"/>
          <w:szCs w:val="28"/>
          <w:lang w:val="vi-VN"/>
        </w:rPr>
        <w:t xml:space="preserve">4. Người đứng đầu </w:t>
      </w:r>
      <w:r w:rsidR="008958F4" w:rsidRPr="00B9219C">
        <w:rPr>
          <w:rFonts w:cs="Times New Roman"/>
          <w:bCs/>
          <w:noProof/>
          <w:sz w:val="28"/>
          <w:szCs w:val="28"/>
          <w:lang w:val="vi-VN"/>
        </w:rPr>
        <w:t>Bộ, cơ quan ngang bộ, cơ quan khác ở trung ương, địa phương tổ chức thẩm định nguồn vố</w:t>
      </w:r>
      <w:r w:rsidRPr="00B9219C">
        <w:rPr>
          <w:rFonts w:cs="Times New Roman"/>
          <w:bCs/>
          <w:noProof/>
          <w:sz w:val="28"/>
          <w:szCs w:val="28"/>
          <w:lang w:val="vi-VN"/>
        </w:rPr>
        <w:t>n,</w:t>
      </w:r>
      <w:r w:rsidR="008958F4" w:rsidRPr="00B9219C">
        <w:rPr>
          <w:rFonts w:cs="Times New Roman"/>
          <w:bCs/>
          <w:noProof/>
          <w:sz w:val="28"/>
          <w:szCs w:val="28"/>
          <w:lang w:val="vi-VN"/>
        </w:rPr>
        <w:t xml:space="preserve"> khả năng cân đối vốn đối với d</w:t>
      </w:r>
      <w:r w:rsidRPr="00B9219C">
        <w:rPr>
          <w:rFonts w:cs="Times New Roman"/>
          <w:bCs/>
          <w:noProof/>
          <w:sz w:val="28"/>
          <w:szCs w:val="28"/>
          <w:lang w:val="vi-VN"/>
        </w:rPr>
        <w:t xml:space="preserve">ự án sử dụng vốn đầu tư công thuộc cơ quan mình quản lý trong hạn mức theo quy định tại </w:t>
      </w:r>
      <w:r w:rsidR="008958F4" w:rsidRPr="00B9219C">
        <w:rPr>
          <w:rFonts w:cs="Times New Roman"/>
          <w:bCs/>
          <w:noProof/>
          <w:sz w:val="28"/>
          <w:szCs w:val="28"/>
          <w:lang w:val="vi-VN"/>
        </w:rPr>
        <w:t xml:space="preserve">khoản 7 Điều này. </w:t>
      </w:r>
    </w:p>
    <w:p w:rsidR="00087EF6" w:rsidRPr="00B9219C" w:rsidRDefault="008958F4" w:rsidP="00087EF6">
      <w:pPr>
        <w:spacing w:before="120" w:after="0" w:line="370" w:lineRule="exact"/>
        <w:ind w:firstLine="539"/>
        <w:jc w:val="both"/>
        <w:rPr>
          <w:rFonts w:cs="Times New Roman"/>
          <w:bCs/>
          <w:noProof/>
          <w:sz w:val="28"/>
          <w:szCs w:val="28"/>
          <w:lang w:val="en-GB"/>
        </w:rPr>
      </w:pPr>
      <w:r w:rsidRPr="00B9219C">
        <w:rPr>
          <w:rFonts w:cs="Times New Roman"/>
          <w:bCs/>
          <w:noProof/>
          <w:sz w:val="28"/>
          <w:szCs w:val="28"/>
          <w:lang w:val="en-GB"/>
        </w:rPr>
        <w:t xml:space="preserve">5. Chủ tịch Ủy ban nhân dân các cấp tổ chức thẩm định nguồn vốn, khả năng cân đối vốn đối với chương trình, dự án sử dụng vốn đầu tư công thuộc cấp mình quản lý trong hạn mức theo quy định tại </w:t>
      </w:r>
      <w:r w:rsidR="005466E9" w:rsidRPr="00B9219C">
        <w:rPr>
          <w:rFonts w:cs="Times New Roman"/>
          <w:bCs/>
          <w:noProof/>
          <w:sz w:val="28"/>
          <w:szCs w:val="28"/>
          <w:lang w:val="en-GB"/>
        </w:rPr>
        <w:t>khoản</w:t>
      </w:r>
      <w:r w:rsidR="005466E9" w:rsidRPr="00B9219C">
        <w:rPr>
          <w:rFonts w:cs="Times New Roman"/>
          <w:bCs/>
          <w:noProof/>
          <w:sz w:val="28"/>
          <w:szCs w:val="28"/>
          <w:lang w:val="vi-VN"/>
        </w:rPr>
        <w:t xml:space="preserve"> 7 Điều này</w:t>
      </w:r>
      <w:r w:rsidRPr="00B9219C">
        <w:rPr>
          <w:rFonts w:cs="Times New Roman"/>
          <w:bCs/>
          <w:noProof/>
          <w:sz w:val="28"/>
          <w:szCs w:val="28"/>
          <w:lang w:val="en-GB"/>
        </w:rPr>
        <w:t xml:space="preserve">. </w:t>
      </w:r>
    </w:p>
    <w:p w:rsidR="00087EF6" w:rsidRPr="00B9219C" w:rsidRDefault="008958F4" w:rsidP="00087EF6">
      <w:pPr>
        <w:spacing w:before="120" w:after="0" w:line="370" w:lineRule="exact"/>
        <w:ind w:firstLine="539"/>
        <w:jc w:val="both"/>
        <w:rPr>
          <w:rFonts w:cs="Times New Roman"/>
          <w:bCs/>
          <w:noProof/>
          <w:sz w:val="28"/>
          <w:szCs w:val="28"/>
          <w:lang w:val="en-GB"/>
        </w:rPr>
      </w:pPr>
      <w:r w:rsidRPr="00B9219C">
        <w:rPr>
          <w:rFonts w:cs="Times New Roman"/>
          <w:bCs/>
          <w:noProof/>
          <w:sz w:val="28"/>
          <w:szCs w:val="28"/>
          <w:lang w:val="en-GB"/>
        </w:rPr>
        <w:t>6. Đối với vốn ODA, vốn vay ưu đãi nước ngoài, cơ quan có thẩm quyền quy định tại các khoản 2, 3, 4 và 5 Điều này căn cứ thư quan tâm hoặc văn bản cam kết của nhà tài trợ nước ngoài để đánh giá nguồn vốn và khả năng cân đối vốn theo quy định của Chính phủ.</w:t>
      </w:r>
    </w:p>
    <w:p w:rsidR="00087EF6" w:rsidRPr="00B9219C" w:rsidRDefault="008958F4" w:rsidP="00087EF6">
      <w:pPr>
        <w:spacing w:before="120" w:after="0" w:line="370" w:lineRule="exact"/>
        <w:ind w:firstLine="539"/>
        <w:jc w:val="both"/>
        <w:rPr>
          <w:rFonts w:cs="Times New Roman"/>
          <w:bCs/>
          <w:noProof/>
          <w:sz w:val="28"/>
          <w:szCs w:val="28"/>
          <w:lang w:val="en-GB"/>
        </w:rPr>
      </w:pPr>
      <w:r w:rsidRPr="00B9219C">
        <w:rPr>
          <w:rFonts w:cs="Times New Roman"/>
          <w:bCs/>
          <w:noProof/>
          <w:sz w:val="28"/>
          <w:szCs w:val="28"/>
          <w:lang w:val="en-GB"/>
        </w:rPr>
        <w:t>7. Hạn mức thẩm định nguồn vốn và khả năng cân đối vốn chương trình, dự án:</w:t>
      </w:r>
    </w:p>
    <w:p w:rsidR="00087EF6" w:rsidRPr="00B9219C" w:rsidRDefault="008958F4" w:rsidP="00087EF6">
      <w:pPr>
        <w:spacing w:before="120" w:after="0" w:line="370" w:lineRule="exact"/>
        <w:ind w:firstLine="539"/>
        <w:jc w:val="both"/>
        <w:rPr>
          <w:rFonts w:cs="Times New Roman"/>
          <w:bCs/>
          <w:noProof/>
          <w:sz w:val="28"/>
          <w:szCs w:val="28"/>
          <w:lang w:val="en-GB"/>
        </w:rPr>
      </w:pPr>
      <w:r w:rsidRPr="00B9219C">
        <w:rPr>
          <w:rFonts w:cs="Times New Roman"/>
          <w:bCs/>
          <w:noProof/>
          <w:sz w:val="28"/>
          <w:szCs w:val="28"/>
          <w:lang w:val="en-GB"/>
        </w:rPr>
        <w:t xml:space="preserve">a) Bộ, cơ quan trung ương và địa phương được chủ động chuẩn bị đầu tư, phê duyệt chủ trương đầu tư chương trình, dự án thực hiện trong kế hoạch đầu tư công giai đoạn sau. Hạn mức để thẩm định nguồn vốn và khả năng cân đối vốn các chương trình, dự án không vượt quá hai lần mức vốn kế hoạch đầu tư công 05 năm giai đoạn hiện tại đã được giao theo từng nguồn vốn cho các Bộ, cơ quan trung ương và địa phương. </w:t>
      </w:r>
    </w:p>
    <w:p w:rsidR="00087EF6" w:rsidRPr="00B9219C" w:rsidRDefault="008958F4" w:rsidP="00087EF6">
      <w:pPr>
        <w:spacing w:before="120" w:after="0" w:line="370" w:lineRule="exact"/>
        <w:ind w:firstLine="539"/>
        <w:jc w:val="both"/>
        <w:rPr>
          <w:rFonts w:cs="Times New Roman"/>
          <w:bCs/>
          <w:noProof/>
          <w:sz w:val="28"/>
          <w:szCs w:val="28"/>
          <w:lang w:val="en-GB"/>
        </w:rPr>
      </w:pPr>
      <w:r w:rsidRPr="00B9219C">
        <w:rPr>
          <w:rFonts w:cs="Times New Roman"/>
          <w:bCs/>
          <w:noProof/>
          <w:sz w:val="28"/>
          <w:szCs w:val="28"/>
          <w:lang w:val="en-GB"/>
        </w:rPr>
        <w:t xml:space="preserve">Trường hợp Bộ, cơ quan trung ương và địa phương không được bố trí vốn kế hoạch đầu tư công 05 năm giai đoạn hiện hành hoặc khi được giao thực hiện chương trình, dự án cần phê duyệt chủ trương đầu tư có tổng giá trị tổng mức đầu tư vượt quá quy định tại khoản này thì Thủ tướng Chính phủ xem xét, quyết định </w:t>
      </w:r>
      <w:r w:rsidRPr="00B9219C">
        <w:rPr>
          <w:rFonts w:cs="Times New Roman"/>
          <w:bCs/>
          <w:noProof/>
          <w:sz w:val="28"/>
          <w:szCs w:val="28"/>
          <w:lang w:val="en-GB"/>
        </w:rPr>
        <w:lastRenderedPageBreak/>
        <w:t>đối với vốn ngân sách trung ương, Chủ tịch Ủy ban nhân dân cấp tỉnh xem xét, quyết định đối với ngân sách địa phương</w:t>
      </w:r>
      <w:r w:rsidR="00B878C0" w:rsidRPr="00B9219C">
        <w:rPr>
          <w:rFonts w:cs="Times New Roman"/>
          <w:bCs/>
          <w:noProof/>
          <w:sz w:val="28"/>
          <w:szCs w:val="28"/>
          <w:lang w:val="en-GB"/>
        </w:rPr>
        <w:t>;</w:t>
      </w:r>
      <w:r w:rsidRPr="00B9219C">
        <w:rPr>
          <w:rFonts w:cs="Times New Roman"/>
          <w:bCs/>
          <w:noProof/>
          <w:sz w:val="28"/>
          <w:szCs w:val="28"/>
          <w:lang w:val="en-GB"/>
        </w:rPr>
        <w:t xml:space="preserve"> </w:t>
      </w:r>
    </w:p>
    <w:p w:rsidR="00D62AFB" w:rsidRPr="00B9219C" w:rsidRDefault="008958F4">
      <w:pPr>
        <w:spacing w:before="120" w:after="0" w:line="356" w:lineRule="exact"/>
        <w:ind w:firstLine="540"/>
        <w:jc w:val="both"/>
        <w:rPr>
          <w:rFonts w:cs="Times New Roman"/>
          <w:bCs/>
          <w:noProof/>
          <w:sz w:val="28"/>
          <w:szCs w:val="28"/>
          <w:lang w:val="en-GB"/>
        </w:rPr>
      </w:pPr>
      <w:r w:rsidRPr="00B9219C">
        <w:rPr>
          <w:rFonts w:cs="Times New Roman"/>
          <w:bCs/>
          <w:noProof/>
          <w:sz w:val="28"/>
          <w:szCs w:val="28"/>
          <w:lang w:val="en-GB"/>
        </w:rPr>
        <w:t xml:space="preserve">b) Sau khi có thông báo tổng số vốn giai đoạn sau theo quy định </w:t>
      </w:r>
      <w:r w:rsidR="000E4791" w:rsidRPr="00B9219C">
        <w:rPr>
          <w:rFonts w:cs="Times New Roman"/>
          <w:bCs/>
          <w:noProof/>
          <w:sz w:val="28"/>
          <w:szCs w:val="28"/>
          <w:lang w:val="en-GB"/>
        </w:rPr>
        <w:t>của Chính phủ</w:t>
      </w:r>
      <w:r w:rsidRPr="00B9219C">
        <w:rPr>
          <w:rFonts w:cs="Times New Roman"/>
          <w:bCs/>
          <w:noProof/>
          <w:sz w:val="28"/>
          <w:szCs w:val="28"/>
          <w:lang w:val="en-GB"/>
        </w:rPr>
        <w:t>, các Bộ, cơ quan</w:t>
      </w:r>
      <w:r w:rsidR="001B6E14" w:rsidRPr="00B9219C">
        <w:rPr>
          <w:rFonts w:cs="Times New Roman"/>
          <w:bCs/>
          <w:noProof/>
          <w:sz w:val="28"/>
          <w:szCs w:val="28"/>
          <w:lang w:val="vi-VN"/>
        </w:rPr>
        <w:t xml:space="preserve"> ngang Bộ, cơ quan khác ở</w:t>
      </w:r>
      <w:r w:rsidRPr="00B9219C">
        <w:rPr>
          <w:rFonts w:cs="Times New Roman"/>
          <w:bCs/>
          <w:noProof/>
          <w:sz w:val="28"/>
          <w:szCs w:val="28"/>
          <w:lang w:val="en-GB"/>
        </w:rPr>
        <w:t xml:space="preserve"> trung ương và địa phương chịu trách nhiệm sắp xếp thứ tự ưu tiên bố trí vốn theo quy định tại Điều </w:t>
      </w:r>
      <w:r w:rsidR="000E4791" w:rsidRPr="00B9219C">
        <w:rPr>
          <w:rFonts w:cs="Times New Roman"/>
          <w:bCs/>
          <w:noProof/>
          <w:sz w:val="28"/>
          <w:szCs w:val="28"/>
          <w:lang w:val="en-GB"/>
        </w:rPr>
        <w:t>49</w:t>
      </w:r>
      <w:r w:rsidRPr="00B9219C">
        <w:rPr>
          <w:rFonts w:cs="Times New Roman"/>
          <w:bCs/>
          <w:noProof/>
          <w:sz w:val="28"/>
          <w:szCs w:val="28"/>
          <w:lang w:val="en-GB"/>
        </w:rPr>
        <w:t xml:space="preserve"> của Luật này</w:t>
      </w:r>
      <w:r w:rsidR="00B878C0" w:rsidRPr="00B9219C">
        <w:rPr>
          <w:rFonts w:cs="Times New Roman"/>
          <w:bCs/>
          <w:noProof/>
          <w:sz w:val="28"/>
          <w:szCs w:val="28"/>
          <w:lang w:val="en-GB"/>
        </w:rPr>
        <w:t>;</w:t>
      </w:r>
      <w:r w:rsidRPr="00B9219C">
        <w:rPr>
          <w:rFonts w:cs="Times New Roman"/>
          <w:bCs/>
          <w:noProof/>
          <w:sz w:val="28"/>
          <w:szCs w:val="28"/>
          <w:lang w:val="en-GB"/>
        </w:rPr>
        <w:t xml:space="preserve"> </w:t>
      </w:r>
    </w:p>
    <w:p w:rsidR="00D62AFB" w:rsidRPr="00B9219C" w:rsidRDefault="008958F4">
      <w:pPr>
        <w:spacing w:before="120" w:after="0" w:line="356" w:lineRule="exact"/>
        <w:ind w:firstLine="540"/>
        <w:jc w:val="both"/>
        <w:rPr>
          <w:rFonts w:cs="Times New Roman"/>
          <w:bCs/>
          <w:noProof/>
          <w:sz w:val="28"/>
          <w:szCs w:val="28"/>
          <w:lang w:val="en-GB"/>
        </w:rPr>
      </w:pPr>
      <w:r w:rsidRPr="00B9219C">
        <w:rPr>
          <w:rFonts w:cs="Times New Roman"/>
          <w:bCs/>
          <w:noProof/>
          <w:sz w:val="28"/>
          <w:szCs w:val="28"/>
          <w:lang w:val="en-GB"/>
        </w:rPr>
        <w:t xml:space="preserve">c) Chính phủ quy định chi tiết </w:t>
      </w:r>
      <w:r w:rsidR="00C97088" w:rsidRPr="00B9219C">
        <w:rPr>
          <w:rFonts w:cs="Times New Roman"/>
          <w:bCs/>
          <w:noProof/>
          <w:sz w:val="28"/>
          <w:szCs w:val="28"/>
          <w:lang w:val="en-GB"/>
        </w:rPr>
        <w:t>k</w:t>
      </w:r>
      <w:r w:rsidRPr="00B9219C">
        <w:rPr>
          <w:rFonts w:cs="Times New Roman"/>
          <w:bCs/>
          <w:noProof/>
          <w:sz w:val="28"/>
          <w:szCs w:val="28"/>
          <w:lang w:val="en-GB"/>
        </w:rPr>
        <w:t>hoản này.</w:t>
      </w:r>
    </w:p>
    <w:p w:rsidR="00D62AFB" w:rsidRPr="00B9219C" w:rsidRDefault="008958F4">
      <w:pPr>
        <w:spacing w:before="120" w:after="0" w:line="356" w:lineRule="exact"/>
        <w:ind w:firstLine="540"/>
        <w:jc w:val="both"/>
        <w:rPr>
          <w:rFonts w:cs="Times New Roman"/>
          <w:b/>
          <w:noProof/>
          <w:sz w:val="28"/>
          <w:szCs w:val="28"/>
          <w:lang w:val="en-GB"/>
        </w:rPr>
      </w:pPr>
      <w:r w:rsidRPr="00B9219C">
        <w:rPr>
          <w:rFonts w:cs="Times New Roman"/>
          <w:b/>
          <w:noProof/>
          <w:sz w:val="28"/>
          <w:szCs w:val="28"/>
          <w:lang w:val="en-GB"/>
        </w:rPr>
        <w:t xml:space="preserve">Điều </w:t>
      </w:r>
      <w:r w:rsidR="00450208" w:rsidRPr="00B9219C">
        <w:rPr>
          <w:rFonts w:cs="Times New Roman"/>
          <w:b/>
          <w:noProof/>
          <w:sz w:val="28"/>
          <w:szCs w:val="28"/>
          <w:lang w:val="en-GB"/>
        </w:rPr>
        <w:t>81</w:t>
      </w:r>
      <w:r w:rsidRPr="00B9219C">
        <w:rPr>
          <w:rFonts w:cs="Times New Roman"/>
          <w:b/>
          <w:noProof/>
          <w:sz w:val="28"/>
          <w:szCs w:val="28"/>
          <w:lang w:val="en-GB"/>
        </w:rPr>
        <w:t>. Điều chỉnh, dừng chủ trương đầu tư</w:t>
      </w:r>
      <w:r w:rsidR="00DF7C30" w:rsidRPr="00B9219C">
        <w:rPr>
          <w:rFonts w:cs="Times New Roman"/>
          <w:b/>
          <w:noProof/>
          <w:sz w:val="28"/>
          <w:szCs w:val="28"/>
          <w:lang w:val="en-GB"/>
        </w:rPr>
        <w:t xml:space="preserve"> chương trình, dự án đầu tư công</w:t>
      </w:r>
    </w:p>
    <w:p w:rsidR="00D62AFB" w:rsidRPr="00B9219C" w:rsidRDefault="008958F4">
      <w:pPr>
        <w:spacing w:before="120" w:after="0" w:line="356" w:lineRule="exact"/>
        <w:ind w:firstLine="540"/>
        <w:jc w:val="both"/>
        <w:rPr>
          <w:rFonts w:cs="Times New Roman"/>
          <w:noProof/>
          <w:sz w:val="28"/>
          <w:szCs w:val="28"/>
          <w:lang w:val="en-GB"/>
        </w:rPr>
      </w:pPr>
      <w:r w:rsidRPr="00B9219C">
        <w:rPr>
          <w:rFonts w:cs="Times New Roman"/>
          <w:noProof/>
          <w:sz w:val="28"/>
          <w:szCs w:val="28"/>
          <w:lang w:val="en-GB"/>
        </w:rPr>
        <w:t>1. Cấp quyết định chủ trương đầu tư chương trình, dự án thì có thẩm quyền quyết định điều chỉnh, dừng chủ trương đầu tư chương trình, dự án đó và chịu trách nhiệm về quyết định của mình.</w:t>
      </w:r>
    </w:p>
    <w:p w:rsidR="00D62AFB" w:rsidRPr="00B9219C" w:rsidRDefault="008958F4">
      <w:pPr>
        <w:spacing w:before="120" w:after="0" w:line="356" w:lineRule="exact"/>
        <w:ind w:firstLine="540"/>
        <w:jc w:val="both"/>
        <w:rPr>
          <w:rFonts w:cs="Times New Roman"/>
          <w:noProof/>
          <w:sz w:val="28"/>
          <w:szCs w:val="28"/>
          <w:lang w:val="en-GB"/>
        </w:rPr>
      </w:pPr>
      <w:r w:rsidRPr="00B9219C">
        <w:rPr>
          <w:rFonts w:cs="Times New Roman"/>
          <w:noProof/>
          <w:sz w:val="28"/>
          <w:szCs w:val="28"/>
          <w:lang w:val="en-GB"/>
        </w:rPr>
        <w:t>2. Việc điều chỉnh chủ trương đầu tư chương trình, dự án thực hiện trong trường hợp chương trình, dự án phát sinh thay đổi về mục tiêu, địa điểm, vượt mức vốn đầu tư công so với nội dung tại chủ trương đầu tư chương trình, dự án.</w:t>
      </w:r>
    </w:p>
    <w:p w:rsidR="00D62AFB" w:rsidRPr="00B9219C" w:rsidRDefault="008958F4">
      <w:pPr>
        <w:spacing w:before="120" w:after="0" w:line="356" w:lineRule="exact"/>
        <w:ind w:firstLine="540"/>
        <w:jc w:val="both"/>
        <w:rPr>
          <w:rFonts w:cs="Times New Roman"/>
          <w:noProof/>
          <w:sz w:val="28"/>
          <w:szCs w:val="28"/>
          <w:lang w:val="en-GB"/>
        </w:rPr>
      </w:pPr>
      <w:r w:rsidRPr="00B9219C">
        <w:rPr>
          <w:rFonts w:cs="Times New Roman"/>
          <w:noProof/>
          <w:sz w:val="28"/>
          <w:szCs w:val="28"/>
          <w:lang w:val="en-GB"/>
        </w:rPr>
        <w:t>3. Trình tự, thủ tục quyết định điều chỉnh chủ trương đầu tư</w:t>
      </w:r>
      <w:r w:rsidR="001B6E14" w:rsidRPr="00B9219C">
        <w:rPr>
          <w:rFonts w:cs="Times New Roman"/>
          <w:noProof/>
          <w:sz w:val="28"/>
          <w:szCs w:val="28"/>
          <w:lang w:val="vi-VN"/>
        </w:rPr>
        <w:t xml:space="preserve"> chương trình, dự án đầu tư công</w:t>
      </w:r>
      <w:r w:rsidRPr="00B9219C">
        <w:rPr>
          <w:rFonts w:cs="Times New Roman"/>
          <w:noProof/>
          <w:sz w:val="28"/>
          <w:szCs w:val="28"/>
          <w:lang w:val="en-GB"/>
        </w:rPr>
        <w:t xml:space="preserve"> được quy định như sau:</w:t>
      </w:r>
    </w:p>
    <w:p w:rsidR="00D62AFB" w:rsidRPr="00B9219C" w:rsidRDefault="008958F4">
      <w:pPr>
        <w:spacing w:before="120" w:after="0" w:line="356" w:lineRule="exact"/>
        <w:ind w:firstLine="540"/>
        <w:jc w:val="both"/>
        <w:rPr>
          <w:rFonts w:cs="Times New Roman"/>
          <w:noProof/>
          <w:sz w:val="28"/>
          <w:szCs w:val="28"/>
          <w:lang w:val="en-GB"/>
        </w:rPr>
      </w:pPr>
      <w:r w:rsidRPr="00B9219C">
        <w:rPr>
          <w:rFonts w:cs="Times New Roman"/>
          <w:noProof/>
          <w:sz w:val="28"/>
          <w:szCs w:val="28"/>
          <w:lang w:val="en-GB"/>
        </w:rPr>
        <w:t xml:space="preserve">a) Đối với chương trình </w:t>
      </w:r>
      <w:r w:rsidR="001B6E14" w:rsidRPr="00B9219C">
        <w:rPr>
          <w:rFonts w:cs="Times New Roman"/>
          <w:noProof/>
          <w:sz w:val="28"/>
          <w:szCs w:val="28"/>
          <w:lang w:val="en-GB"/>
        </w:rPr>
        <w:t>mục</w:t>
      </w:r>
      <w:r w:rsidR="001B6E14" w:rsidRPr="00B9219C">
        <w:rPr>
          <w:rFonts w:cs="Times New Roman"/>
          <w:noProof/>
          <w:sz w:val="28"/>
          <w:szCs w:val="28"/>
          <w:lang w:val="vi-VN"/>
        </w:rPr>
        <w:t xml:space="preserve"> tiêu quốc gia</w:t>
      </w:r>
      <w:r w:rsidRPr="00B9219C">
        <w:rPr>
          <w:rFonts w:cs="Times New Roman"/>
          <w:noProof/>
          <w:sz w:val="28"/>
          <w:szCs w:val="28"/>
          <w:lang w:val="en-GB"/>
        </w:rPr>
        <w:t xml:space="preserve">, thực hiện theo quy định tại </w:t>
      </w:r>
      <w:r w:rsidR="001B6E14" w:rsidRPr="00B9219C">
        <w:rPr>
          <w:rFonts w:cs="Times New Roman"/>
          <w:noProof/>
          <w:sz w:val="28"/>
          <w:szCs w:val="28"/>
          <w:lang w:val="en-GB"/>
        </w:rPr>
        <w:t>Điều</w:t>
      </w:r>
      <w:r w:rsidR="00EF2EF0" w:rsidRPr="00B9219C">
        <w:rPr>
          <w:rFonts w:cs="Times New Roman"/>
          <w:noProof/>
          <w:sz w:val="28"/>
          <w:szCs w:val="28"/>
          <w:lang w:val="en-GB"/>
        </w:rPr>
        <w:t xml:space="preserve"> </w:t>
      </w:r>
      <w:r w:rsidR="004F1A30" w:rsidRPr="00B9219C">
        <w:rPr>
          <w:rFonts w:cs="Times New Roman"/>
          <w:noProof/>
          <w:sz w:val="28"/>
          <w:szCs w:val="28"/>
          <w:lang w:val="en-GB"/>
        </w:rPr>
        <w:t>78</w:t>
      </w:r>
      <w:r w:rsidR="00EF2EF0" w:rsidRPr="00B9219C">
        <w:rPr>
          <w:rFonts w:cs="Times New Roman"/>
          <w:noProof/>
          <w:sz w:val="28"/>
          <w:szCs w:val="28"/>
          <w:lang w:val="en-GB"/>
        </w:rPr>
        <w:t xml:space="preserve"> </w:t>
      </w:r>
      <w:r w:rsidRPr="00B9219C">
        <w:rPr>
          <w:rFonts w:cs="Times New Roman"/>
          <w:noProof/>
          <w:sz w:val="28"/>
          <w:szCs w:val="28"/>
          <w:lang w:val="en-GB"/>
        </w:rPr>
        <w:t>của Luật này;</w:t>
      </w:r>
    </w:p>
    <w:p w:rsidR="00D62AFB" w:rsidRPr="00B9219C" w:rsidRDefault="008958F4">
      <w:pPr>
        <w:spacing w:before="120" w:after="0" w:line="356" w:lineRule="exact"/>
        <w:ind w:firstLine="540"/>
        <w:jc w:val="both"/>
        <w:rPr>
          <w:rFonts w:cs="Times New Roman"/>
          <w:noProof/>
          <w:sz w:val="28"/>
          <w:szCs w:val="28"/>
          <w:lang w:val="en-GB"/>
        </w:rPr>
      </w:pPr>
      <w:r w:rsidRPr="00B9219C">
        <w:rPr>
          <w:rFonts w:cs="Times New Roman"/>
          <w:noProof/>
          <w:sz w:val="28"/>
          <w:szCs w:val="28"/>
          <w:lang w:val="en-GB"/>
        </w:rPr>
        <w:t>b) Đối với dự án quan trọng quốc gia</w:t>
      </w:r>
      <w:r w:rsidR="001B6E14" w:rsidRPr="00B9219C">
        <w:rPr>
          <w:rFonts w:cs="Times New Roman"/>
          <w:noProof/>
          <w:sz w:val="28"/>
          <w:szCs w:val="28"/>
          <w:lang w:val="vi-VN"/>
        </w:rPr>
        <w:t>, trừ dự án nhà máy điện hạt nhân</w:t>
      </w:r>
      <w:r w:rsidRPr="00B9219C">
        <w:rPr>
          <w:rFonts w:cs="Times New Roman"/>
          <w:noProof/>
          <w:sz w:val="28"/>
          <w:szCs w:val="28"/>
          <w:lang w:val="en-GB"/>
        </w:rPr>
        <w:t>, thực hiện theo quy định tại Điều</w:t>
      </w:r>
      <w:r w:rsidR="004379EA" w:rsidRPr="00B9219C">
        <w:rPr>
          <w:rFonts w:cs="Times New Roman"/>
          <w:noProof/>
          <w:sz w:val="28"/>
          <w:szCs w:val="28"/>
          <w:lang w:val="en-GB"/>
        </w:rPr>
        <w:t xml:space="preserve"> </w:t>
      </w:r>
      <w:r w:rsidR="004F1A30" w:rsidRPr="00B9219C">
        <w:rPr>
          <w:rFonts w:cs="Times New Roman"/>
          <w:noProof/>
          <w:sz w:val="28"/>
          <w:szCs w:val="28"/>
        </w:rPr>
        <w:t>78</w:t>
      </w:r>
      <w:r w:rsidRPr="00B9219C">
        <w:rPr>
          <w:rFonts w:cs="Times New Roman"/>
          <w:noProof/>
          <w:sz w:val="28"/>
          <w:szCs w:val="28"/>
          <w:lang w:val="en-GB"/>
        </w:rPr>
        <w:t xml:space="preserve"> của Luật này;</w:t>
      </w:r>
    </w:p>
    <w:p w:rsidR="00D62AFB" w:rsidRPr="00B9219C" w:rsidRDefault="008958F4">
      <w:pPr>
        <w:spacing w:before="120" w:after="0" w:line="356" w:lineRule="exact"/>
        <w:ind w:firstLine="540"/>
        <w:jc w:val="both"/>
        <w:rPr>
          <w:rFonts w:cs="Times New Roman"/>
          <w:noProof/>
          <w:sz w:val="28"/>
          <w:szCs w:val="28"/>
          <w:lang w:val="vi-VN"/>
        </w:rPr>
      </w:pPr>
      <w:r w:rsidRPr="00B9219C">
        <w:rPr>
          <w:rFonts w:cs="Times New Roman"/>
          <w:noProof/>
          <w:sz w:val="28"/>
          <w:szCs w:val="28"/>
          <w:lang w:val="en-GB"/>
        </w:rPr>
        <w:t>c) Đối với</w:t>
      </w:r>
      <w:r w:rsidR="001B6E14" w:rsidRPr="00B9219C">
        <w:rPr>
          <w:rFonts w:cs="Times New Roman"/>
          <w:noProof/>
          <w:sz w:val="28"/>
          <w:szCs w:val="28"/>
          <w:lang w:val="vi-VN"/>
        </w:rPr>
        <w:t xml:space="preserve"> chương trình đầu tư công, dự án nhà máy điện hạt nhân,</w:t>
      </w:r>
      <w:r w:rsidRPr="00B9219C">
        <w:rPr>
          <w:rFonts w:cs="Times New Roman"/>
          <w:noProof/>
          <w:sz w:val="28"/>
          <w:szCs w:val="28"/>
          <w:lang w:val="en-GB"/>
        </w:rPr>
        <w:t xml:space="preserve"> dự án</w:t>
      </w:r>
      <w:r w:rsidR="001B6E14" w:rsidRPr="00B9219C">
        <w:rPr>
          <w:rFonts w:cs="Times New Roman"/>
          <w:noProof/>
          <w:sz w:val="28"/>
          <w:szCs w:val="28"/>
          <w:lang w:val="vi-VN"/>
        </w:rPr>
        <w:t xml:space="preserve"> đầu tư công</w:t>
      </w:r>
      <w:r w:rsidRPr="00B9219C">
        <w:rPr>
          <w:rFonts w:cs="Times New Roman"/>
          <w:noProof/>
          <w:sz w:val="28"/>
          <w:szCs w:val="28"/>
          <w:lang w:val="en-GB"/>
        </w:rPr>
        <w:t xml:space="preserve"> nhóm A, nhóm B, nhóm C,</w:t>
      </w:r>
      <w:r w:rsidR="001B6E14" w:rsidRPr="00B9219C">
        <w:rPr>
          <w:rFonts w:cs="Times New Roman"/>
          <w:noProof/>
          <w:sz w:val="28"/>
          <w:szCs w:val="28"/>
          <w:lang w:val="vi-VN"/>
        </w:rPr>
        <w:t xml:space="preserve"> dự án thực </w:t>
      </w:r>
      <w:r w:rsidR="001B6E14" w:rsidRPr="00B9219C">
        <w:rPr>
          <w:rFonts w:cs="Times New Roman"/>
          <w:noProof/>
          <w:sz w:val="28"/>
          <w:szCs w:val="28"/>
          <w:lang w:val="en-GB"/>
        </w:rPr>
        <w:t>hiện trên địa bàn từ 02 đơn vị hành chính c</w:t>
      </w:r>
      <w:r w:rsidR="00DF672D" w:rsidRPr="00B9219C">
        <w:rPr>
          <w:rFonts w:cs="Times New Roman"/>
          <w:noProof/>
          <w:sz w:val="28"/>
          <w:szCs w:val="28"/>
          <w:lang w:val="en-GB"/>
        </w:rPr>
        <w:t>ấp tỉnh trở lên do Ủy ban nhân dân cấp tỉnh là cơ quan chủ quản</w:t>
      </w:r>
      <w:r w:rsidR="00DF672D" w:rsidRPr="00B9219C">
        <w:rPr>
          <w:rFonts w:cs="Times New Roman"/>
          <w:noProof/>
          <w:sz w:val="28"/>
          <w:szCs w:val="28"/>
          <w:lang w:val="vi-VN"/>
        </w:rPr>
        <w:t xml:space="preserve">, </w:t>
      </w:r>
      <w:r w:rsidR="00DF672D" w:rsidRPr="00B9219C">
        <w:rPr>
          <w:rFonts w:cs="Times New Roman"/>
          <w:noProof/>
          <w:sz w:val="28"/>
          <w:szCs w:val="28"/>
          <w:lang w:val="en-GB"/>
        </w:rPr>
        <w:t>dự án thực hiện trên địa bàn từ 02 đơn vị hành chính cấp xã trở lên do Ủy ban nhân dân cấp xã là cấp quyết định chủ trương đầu tư</w:t>
      </w:r>
      <w:r w:rsidRPr="00B9219C">
        <w:rPr>
          <w:rFonts w:cs="Times New Roman"/>
          <w:noProof/>
          <w:sz w:val="28"/>
          <w:szCs w:val="28"/>
          <w:lang w:val="en-GB"/>
        </w:rPr>
        <w:t xml:space="preserve"> thực hiện theo quy định</w:t>
      </w:r>
      <w:r w:rsidR="001B6E14" w:rsidRPr="00B9219C">
        <w:rPr>
          <w:rFonts w:cs="Times New Roman"/>
          <w:noProof/>
          <w:sz w:val="28"/>
          <w:szCs w:val="28"/>
          <w:lang w:val="vi-VN"/>
        </w:rPr>
        <w:t xml:space="preserve"> của Chính phủ</w:t>
      </w:r>
      <w:r w:rsidR="00AE244B" w:rsidRPr="00B9219C">
        <w:rPr>
          <w:rFonts w:cs="Times New Roman"/>
          <w:noProof/>
          <w:sz w:val="28"/>
          <w:szCs w:val="28"/>
          <w:lang w:val="vi-VN"/>
        </w:rPr>
        <w:t>.</w:t>
      </w:r>
    </w:p>
    <w:p w:rsidR="00D62AFB" w:rsidRPr="00B9219C" w:rsidRDefault="008958F4">
      <w:pPr>
        <w:spacing w:before="120" w:after="0" w:line="356" w:lineRule="exact"/>
        <w:ind w:firstLine="540"/>
        <w:jc w:val="both"/>
        <w:rPr>
          <w:rFonts w:cs="Times New Roman"/>
          <w:noProof/>
          <w:sz w:val="28"/>
          <w:szCs w:val="28"/>
          <w:lang w:val="en-GB"/>
        </w:rPr>
      </w:pPr>
      <w:r w:rsidRPr="00B9219C">
        <w:rPr>
          <w:rFonts w:cs="Times New Roman"/>
          <w:noProof/>
          <w:sz w:val="28"/>
          <w:szCs w:val="28"/>
          <w:lang w:val="en-GB"/>
        </w:rPr>
        <w:t xml:space="preserve">4. Chính phủ quy định về hồ sơ, trình tự, thủ tục, nội dung điều chỉnh chủ trương đầu tư chương trình, dự án; các trường hợp dừng chủ trương đầu tư chương trình, dự án và trình tự, thủ tục thực hiện. </w:t>
      </w:r>
    </w:p>
    <w:p w:rsidR="00D62AFB" w:rsidRPr="00B9219C" w:rsidRDefault="00D62AFB">
      <w:pPr>
        <w:spacing w:before="120" w:after="120" w:line="360" w:lineRule="exact"/>
        <w:jc w:val="center"/>
        <w:rPr>
          <w:rFonts w:cs="Times New Roman"/>
          <w:b/>
          <w:noProof/>
          <w:sz w:val="28"/>
          <w:szCs w:val="28"/>
          <w:lang w:val="en-GB"/>
        </w:rPr>
      </w:pPr>
    </w:p>
    <w:p w:rsidR="00D62AFB" w:rsidRPr="00B9219C" w:rsidRDefault="008958F4">
      <w:pPr>
        <w:spacing w:before="120" w:after="120" w:line="360" w:lineRule="exact"/>
        <w:jc w:val="center"/>
        <w:rPr>
          <w:rFonts w:cs="Times New Roman"/>
          <w:b/>
          <w:noProof/>
          <w:sz w:val="28"/>
          <w:szCs w:val="28"/>
          <w:lang w:val="en-GB"/>
        </w:rPr>
      </w:pPr>
      <w:r w:rsidRPr="00B9219C">
        <w:rPr>
          <w:rFonts w:cs="Times New Roman"/>
          <w:b/>
          <w:noProof/>
          <w:sz w:val="28"/>
          <w:szCs w:val="28"/>
          <w:lang w:val="en-GB"/>
        </w:rPr>
        <w:t xml:space="preserve">Mục 2 </w:t>
      </w:r>
    </w:p>
    <w:p w:rsidR="00D62AFB" w:rsidRPr="00B9219C" w:rsidRDefault="008958F4">
      <w:pPr>
        <w:spacing w:before="120" w:after="120" w:line="360" w:lineRule="exact"/>
        <w:ind w:right="459" w:firstLine="540"/>
        <w:jc w:val="center"/>
        <w:rPr>
          <w:rFonts w:cs="Times New Roman"/>
          <w:b/>
          <w:noProof/>
          <w:sz w:val="26"/>
          <w:szCs w:val="26"/>
          <w:lang w:val="en-GB"/>
        </w:rPr>
      </w:pPr>
      <w:r w:rsidRPr="00B9219C">
        <w:rPr>
          <w:rFonts w:cs="Times New Roman"/>
          <w:b/>
          <w:noProof/>
          <w:sz w:val="26"/>
          <w:szCs w:val="26"/>
          <w:lang w:val="en-GB"/>
        </w:rPr>
        <w:t>LẬP, THẨM ĐỊNH, QUYẾT ĐỊNH ĐẦU TƯCHƯƠNG TRÌNH, DỰ ÁN ĐẦU TƯ CÔNG</w:t>
      </w:r>
    </w:p>
    <w:p w:rsidR="00087EF6" w:rsidRPr="00B9219C" w:rsidRDefault="008958F4" w:rsidP="00087EF6">
      <w:pPr>
        <w:spacing w:before="120" w:after="0" w:line="370" w:lineRule="exact"/>
        <w:ind w:firstLine="562"/>
        <w:jc w:val="both"/>
        <w:rPr>
          <w:rFonts w:cs="Times New Roman"/>
          <w:b/>
          <w:noProof/>
          <w:sz w:val="28"/>
          <w:szCs w:val="28"/>
          <w:lang w:val="en-GB"/>
        </w:rPr>
      </w:pPr>
      <w:r w:rsidRPr="00B9219C">
        <w:rPr>
          <w:rFonts w:cs="Times New Roman"/>
          <w:b/>
          <w:noProof/>
          <w:sz w:val="28"/>
          <w:szCs w:val="28"/>
          <w:lang w:val="en-GB"/>
        </w:rPr>
        <w:t xml:space="preserve">Điều </w:t>
      </w:r>
      <w:r w:rsidR="00450208" w:rsidRPr="00B9219C">
        <w:rPr>
          <w:rFonts w:cs="Times New Roman"/>
          <w:b/>
          <w:noProof/>
          <w:sz w:val="28"/>
          <w:szCs w:val="28"/>
          <w:lang w:val="en-GB"/>
        </w:rPr>
        <w:t>82</w:t>
      </w:r>
      <w:r w:rsidRPr="00B9219C">
        <w:rPr>
          <w:rFonts w:cs="Times New Roman"/>
          <w:b/>
          <w:noProof/>
          <w:sz w:val="28"/>
          <w:szCs w:val="28"/>
          <w:lang w:val="en-GB"/>
        </w:rPr>
        <w:t>. Thẩm quyền quyết định đầu tư chương trình, dự án</w:t>
      </w:r>
      <w:r w:rsidR="00B878C0" w:rsidRPr="00B9219C">
        <w:rPr>
          <w:rFonts w:cs="Times New Roman"/>
          <w:b/>
          <w:noProof/>
          <w:sz w:val="28"/>
          <w:szCs w:val="28"/>
          <w:lang w:val="en-GB"/>
        </w:rPr>
        <w:t xml:space="preserve"> đầu tư công</w:t>
      </w:r>
    </w:p>
    <w:p w:rsidR="00087EF6" w:rsidRPr="00B9219C" w:rsidRDefault="008958F4" w:rsidP="00087EF6">
      <w:pPr>
        <w:spacing w:before="120" w:after="0" w:line="370" w:lineRule="exact"/>
        <w:ind w:firstLine="562"/>
        <w:jc w:val="both"/>
        <w:rPr>
          <w:rFonts w:cs="Times New Roman"/>
          <w:noProof/>
          <w:sz w:val="28"/>
          <w:szCs w:val="28"/>
          <w:lang w:val="en-GB"/>
        </w:rPr>
      </w:pPr>
      <w:r w:rsidRPr="00B9219C">
        <w:rPr>
          <w:rFonts w:cs="Times New Roman"/>
          <w:noProof/>
          <w:sz w:val="28"/>
          <w:szCs w:val="28"/>
          <w:lang w:val="en-GB"/>
        </w:rPr>
        <w:t xml:space="preserve">1. Người đứng đầu Bộ, cơ quan trung ương có thẩm quyền sau đây: </w:t>
      </w:r>
    </w:p>
    <w:p w:rsidR="00087EF6" w:rsidRPr="00B9219C" w:rsidRDefault="008958F4" w:rsidP="00087EF6">
      <w:pPr>
        <w:spacing w:before="120" w:after="0" w:line="370" w:lineRule="exact"/>
        <w:ind w:firstLine="562"/>
        <w:jc w:val="both"/>
        <w:rPr>
          <w:rFonts w:cs="Times New Roman"/>
          <w:noProof/>
          <w:sz w:val="28"/>
          <w:szCs w:val="28"/>
          <w:lang w:val="en-GB"/>
        </w:rPr>
      </w:pPr>
      <w:r w:rsidRPr="00B9219C">
        <w:rPr>
          <w:rFonts w:cs="Times New Roman"/>
          <w:noProof/>
          <w:sz w:val="28"/>
          <w:szCs w:val="28"/>
          <w:lang w:val="en-GB"/>
        </w:rPr>
        <w:lastRenderedPageBreak/>
        <w:t xml:space="preserve">a) Quyết định đầu tư chương trình mục tiêu quốc gia, dự án quan trọng quốc gia đã được Quốc hội quyết định chủ trương đầu tư, chương trình đầu tư công đã được Chính phủ quyết định chủ trương đầu tư, dự án đầu tư công đã được Thủ tướng Chính phủ quyết định chủ trương đầu tư do Bộ, cơ quan mình là chủ chương trình hoặc cơ quan chủ quản; </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 xml:space="preserve">b) Quyết định đầu tư chương trình sử dụng vốn ODA, vốn vay ưu đãi nước ngoài, dự án nhóm A, nhóm B, nhóm C thuộc thẩm quyền quản lý; </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c) Được phân cấp hoặc ủy quyền quyết định đầu tư đối với dự án nhóm B, nhóm C quy định tại điểm b khoản này cho cơ quan, đơn vị trực thuộc</w:t>
      </w:r>
      <w:r w:rsidR="00B878C0" w:rsidRPr="00B9219C">
        <w:rPr>
          <w:rFonts w:cs="Times New Roman"/>
          <w:noProof/>
          <w:sz w:val="28"/>
          <w:szCs w:val="28"/>
          <w:lang w:val="en-GB"/>
        </w:rPr>
        <w:t>.</w:t>
      </w:r>
      <w:r w:rsidRPr="00B9219C">
        <w:rPr>
          <w:rFonts w:cs="Times New Roman"/>
          <w:noProof/>
          <w:sz w:val="28"/>
          <w:szCs w:val="28"/>
          <w:lang w:val="en-GB"/>
        </w:rPr>
        <w:t xml:space="preserve"> </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 xml:space="preserve">2. Chủ tịch Ủy ban nhân dân cấp tỉnh quyết định đầu tư chương trình, dự án sau đây: </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 xml:space="preserve">a) Dự án quan trọng quốc gia đã được Quốc hội quyết định chủ trương đầu tư do Ủy ban nhân dân cấp tỉnh là cơ quan chủ quản; </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 xml:space="preserve">b) Chương trình đầu tư công, dự án nhóm A đã được Hội đồng nhân dân cấp tỉnh quyết định chủ trương đầu tư; </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 xml:space="preserve">c) Dự án nhóm B, nhóm C đã được Ủy ban nhân dân cấp tỉnh quyết định chủ trương đầu tư; </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d) Dự án nhóm B, nhóm C sử dụng vốn vay ODA, vốn vay ưu đãi nước ngoài; dự án sử dụng vốn ODA không hoàn lại.</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3. Chủ tịch Ủy ban nhân dân cấp xã quyết định đầu tư dự án nhóm B, nhóm C do cấp xã quản lý.</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4. Giám đốc hoặc Tổng giám đốc doanh nghiệp nhà nước quyết định đầu tư dự án sử dụng vốn ODA không hoàn lại; quyết định dự án nhóm A, nhóm B, nhóm C đã được Hội đồng thành viên hoặc Chủ tịch công ty hoặc Hội đồng quản trị quyết định chủ trương đầu tư.</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5. Chính phủ quy định:</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a) Trình tự lập, thẩm định, quyết định đầu tư chương trình, dự án đầu tư công, dự án đầu tư công đặc biệt, dự án đầu tư công khẩn cấp</w:t>
      </w:r>
      <w:r w:rsidR="00B878C0" w:rsidRPr="00B9219C">
        <w:rPr>
          <w:rFonts w:cs="Times New Roman"/>
          <w:noProof/>
          <w:sz w:val="28"/>
          <w:szCs w:val="28"/>
          <w:lang w:val="en-GB"/>
        </w:rPr>
        <w:t>;</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b) Việc phân cấp thẩm quyền, trình tự, thủ tục quyết định đầu tư đối với chương trình, dự án sử dụng vốn từ nguồn thu hợp pháp của cơ quan nhà nước, đơn vị sự nghiệp công lập dành để đầu tư phù hợp với quy định về quyền tự chủ tài chính của các cơ quan, đơn vị</w:t>
      </w:r>
      <w:r w:rsidR="00B878C0" w:rsidRPr="00B9219C">
        <w:rPr>
          <w:rFonts w:cs="Times New Roman"/>
          <w:noProof/>
          <w:sz w:val="28"/>
          <w:szCs w:val="28"/>
          <w:lang w:val="en-GB"/>
        </w:rPr>
        <w:t>;</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c) Hồ sơ, nội dung, thời gian thẩm định, quyết định chương trình, dự án</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lastRenderedPageBreak/>
        <w:t>6. Người đứng đầu Bộ, cơ quan trung ương, địa phương quyết định đầu tư chương trình, dự án chịu trách nhiệm về hiệu quả đầu tư các chương trình, dự án được phê duyệt.</w:t>
      </w:r>
    </w:p>
    <w:p w:rsidR="00087EF6" w:rsidRPr="00B9219C" w:rsidRDefault="008958F4" w:rsidP="00900CD1">
      <w:pPr>
        <w:spacing w:before="120" w:after="0" w:line="360" w:lineRule="exact"/>
        <w:ind w:firstLine="562"/>
        <w:jc w:val="both"/>
        <w:rPr>
          <w:rFonts w:cs="Times New Roman"/>
          <w:b/>
          <w:noProof/>
          <w:sz w:val="28"/>
          <w:szCs w:val="28"/>
          <w:lang w:val="en-GB"/>
        </w:rPr>
      </w:pPr>
      <w:r w:rsidRPr="00B9219C">
        <w:rPr>
          <w:rFonts w:cs="Times New Roman"/>
          <w:b/>
          <w:noProof/>
          <w:sz w:val="28"/>
          <w:szCs w:val="28"/>
          <w:lang w:val="en-GB"/>
        </w:rPr>
        <w:t xml:space="preserve">Điều </w:t>
      </w:r>
      <w:r w:rsidR="00450208" w:rsidRPr="00B9219C">
        <w:rPr>
          <w:rFonts w:cs="Times New Roman"/>
          <w:b/>
          <w:noProof/>
          <w:sz w:val="28"/>
          <w:szCs w:val="28"/>
          <w:lang w:val="en-GB"/>
        </w:rPr>
        <w:t>83</w:t>
      </w:r>
      <w:r w:rsidRPr="00B9219C">
        <w:rPr>
          <w:rFonts w:cs="Times New Roman"/>
          <w:b/>
          <w:noProof/>
          <w:sz w:val="28"/>
          <w:szCs w:val="28"/>
          <w:lang w:val="en-GB"/>
        </w:rPr>
        <w:t>. Căn cứ lập, thẩm định, quyết định đầu tư và nội dung báo cáo nghiên cứu khả thi chương trình, dự án</w:t>
      </w:r>
      <w:r w:rsidR="00B878C0" w:rsidRPr="00B9219C">
        <w:rPr>
          <w:rFonts w:cs="Times New Roman"/>
          <w:b/>
          <w:noProof/>
          <w:sz w:val="28"/>
          <w:szCs w:val="28"/>
          <w:lang w:val="en-GB"/>
        </w:rPr>
        <w:t xml:space="preserve"> đầu tư công</w:t>
      </w:r>
    </w:p>
    <w:p w:rsidR="00087EF6" w:rsidRPr="00B9219C" w:rsidRDefault="008958F4" w:rsidP="00900CD1">
      <w:pPr>
        <w:spacing w:before="120" w:after="0" w:line="360" w:lineRule="exact"/>
        <w:ind w:firstLine="562"/>
        <w:jc w:val="both"/>
        <w:rPr>
          <w:rFonts w:cs="Times New Roman"/>
          <w:bCs/>
          <w:noProof/>
          <w:sz w:val="28"/>
          <w:szCs w:val="28"/>
          <w:lang w:val="en-GB"/>
        </w:rPr>
      </w:pPr>
      <w:r w:rsidRPr="00B9219C">
        <w:rPr>
          <w:rFonts w:cs="Times New Roman"/>
          <w:bCs/>
          <w:noProof/>
          <w:sz w:val="28"/>
          <w:szCs w:val="28"/>
          <w:lang w:val="en-GB"/>
        </w:rPr>
        <w:t>1. Căn cứ lập, thẩm định, quyết định đầu tư chương trình, dự án bao gồm:</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a) Chiến lược và kế hoạch phát triển kinh tế - xã hội</w:t>
      </w:r>
      <w:r w:rsidR="00B878C0" w:rsidRPr="00B9219C">
        <w:rPr>
          <w:rFonts w:cs="Times New Roman"/>
          <w:noProof/>
          <w:sz w:val="28"/>
          <w:szCs w:val="28"/>
          <w:lang w:val="en-GB"/>
        </w:rPr>
        <w:t>;</w:t>
      </w:r>
    </w:p>
    <w:p w:rsidR="00087EF6" w:rsidRPr="00B9219C" w:rsidRDefault="008958F4" w:rsidP="00900CD1">
      <w:pPr>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b) Quy hoạch có liên quan theo quy định của pháp luật về quy hoạch</w:t>
      </w:r>
      <w:r w:rsidR="00B878C0" w:rsidRPr="00B9219C">
        <w:rPr>
          <w:rFonts w:cs="Times New Roman"/>
          <w:noProof/>
          <w:sz w:val="28"/>
          <w:szCs w:val="28"/>
          <w:lang w:val="en-GB"/>
        </w:rPr>
        <w:t>;</w:t>
      </w:r>
    </w:p>
    <w:p w:rsidR="00087EF6" w:rsidRPr="00B9219C" w:rsidRDefault="008958F4" w:rsidP="00900CD1">
      <w:pPr>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c) Sự cần thiết của chương trình, dự án</w:t>
      </w:r>
      <w:r w:rsidR="00B878C0" w:rsidRPr="00B9219C">
        <w:rPr>
          <w:rFonts w:cs="Times New Roman"/>
          <w:noProof/>
          <w:sz w:val="28"/>
          <w:szCs w:val="28"/>
          <w:lang w:val="en-GB"/>
        </w:rPr>
        <w:t>;</w:t>
      </w:r>
    </w:p>
    <w:p w:rsidR="00087EF6" w:rsidRPr="00B9219C" w:rsidRDefault="008958F4" w:rsidP="00900CD1">
      <w:pPr>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d) Mục tiêu của chương trình, dự án</w:t>
      </w:r>
      <w:r w:rsidR="00B878C0" w:rsidRPr="00B9219C">
        <w:rPr>
          <w:rFonts w:cs="Times New Roman"/>
          <w:noProof/>
          <w:sz w:val="28"/>
          <w:szCs w:val="28"/>
          <w:lang w:val="en-GB"/>
        </w:rPr>
        <w:t>;</w:t>
      </w:r>
    </w:p>
    <w:p w:rsidR="00087EF6" w:rsidRPr="00B9219C" w:rsidRDefault="008958F4" w:rsidP="00900CD1">
      <w:pPr>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đ) Chủ trương đầu tư đã được cấp có thẩm quyền quyết định</w:t>
      </w:r>
      <w:r w:rsidR="00B878C0" w:rsidRPr="00B9219C">
        <w:rPr>
          <w:rFonts w:cs="Times New Roman"/>
          <w:noProof/>
          <w:sz w:val="28"/>
          <w:szCs w:val="28"/>
          <w:lang w:val="en-GB"/>
        </w:rPr>
        <w:t>;</w:t>
      </w:r>
    </w:p>
    <w:p w:rsidR="00087EF6" w:rsidRPr="00B9219C" w:rsidRDefault="008958F4" w:rsidP="00900CD1">
      <w:pPr>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e) Khả năng huy động và cân đối nguồn vốn đầu tư công và các nguồn vốn khác để thực hiện chương trình, dự án.</w:t>
      </w:r>
    </w:p>
    <w:p w:rsidR="00087EF6" w:rsidRPr="00B9219C" w:rsidRDefault="008958F4" w:rsidP="00900CD1">
      <w:pPr>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2. Nội dung báo cáo nghiên cứu khả thi chương trình, dự án</w:t>
      </w:r>
      <w:r w:rsidR="00B878C0" w:rsidRPr="00B9219C">
        <w:rPr>
          <w:rFonts w:cs="Times New Roman"/>
          <w:noProof/>
          <w:sz w:val="28"/>
          <w:szCs w:val="28"/>
          <w:lang w:val="en-GB"/>
        </w:rPr>
        <w:t xml:space="preserve"> bao gồm:</w:t>
      </w:r>
    </w:p>
    <w:p w:rsidR="00087EF6" w:rsidRPr="00B9219C" w:rsidRDefault="008958F4" w:rsidP="00900CD1">
      <w:pPr>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a) Báo cáo nghiên cứu khả thi chương trình đầu tư công bao gồm các nội dung chủ yếu: Sự cần thiết đầu tư; đánh giá thực trạng của ngành, lĩnh vực thuộc mục tiêu và phạm vi của chương trình; những vấn đề cấp bách cần được giải quyết trong chương trình; mục tiêu tổng quát, mục tiêu cụ thể, kết quả, các chỉ tiêu chủ yếu trong từng giai đoạn; phạm vi của chương trình; các dự án thành phần (nếu có) đối với chương trình mục tiêu quốc gia; danh mục dự án thành phần đối với chương trình đầu tư công khác (nếu có); dự kiến tổng mức vốn để thực hiện chương trình, phân bổ vốn theo mục tiêu, dự án thành phần và thời gian thực hiện, nguồn vốn và phương án huy động vốn; dự kiến thời gian và tiến độ thực hiện chương trình; giải pháp để thực hiện chương trình; cơ chế, chính sách áp dụng đối với chương trình; khả năng lồng ghép, phối hợp với các chương trình khác; yêu cầu hợp tác quốc tế (nếu có); tổ chức thực hiện chương trình; đánh giá hiệu quả kinh tế - xã hội chung của chương trình</w:t>
      </w:r>
      <w:r w:rsidR="00B878C0" w:rsidRPr="00B9219C">
        <w:rPr>
          <w:rFonts w:cs="Times New Roman"/>
          <w:noProof/>
          <w:sz w:val="28"/>
          <w:szCs w:val="28"/>
          <w:lang w:val="en-GB"/>
        </w:rPr>
        <w:t>;</w:t>
      </w:r>
    </w:p>
    <w:p w:rsidR="00087EF6" w:rsidRPr="00B9219C" w:rsidRDefault="008958F4" w:rsidP="00900CD1">
      <w:pPr>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 xml:space="preserve">b) Báo cáo nghiên cứu khả thi dự án không có cấu phần xây dựng bao gồm các nội dung chủ yếu: Sự cần thiết đầu tư; đánh giá sự phù hợp với quy hoạch có liên quan theo quy định của pháp luật về quy hoạch; phân tích, xác định mục tiêu, nhiệm vụ, kết quả đầu ra của dự án; phân tích, lựa chọn quy mô hợp lý; xác định phân kỳ đầu tư; lựa chọn hình thức đầu tư; phân tích các điều kiện tự nhiên, điều kiện kinh tế - kỹ thuật, lựa chọn địa điểm đầu tư; phương án tổ chức quản lý, khai thác, sử dụng dự án; đánh giá tác động môi trường và giải pháp bảo vệ môi trường; phương án tổng thể đền bù, giải phóng mặt bằng, tái định cư; dự kiến tiến độ thực hiện dự án, các mốc thời gian chính thực hiện đầu tư; xác định tổng mức đầu tư, cơ </w:t>
      </w:r>
      <w:r w:rsidRPr="00B9219C">
        <w:rPr>
          <w:rFonts w:cs="Times New Roman"/>
          <w:noProof/>
          <w:sz w:val="28"/>
          <w:szCs w:val="28"/>
          <w:lang w:val="en-GB"/>
        </w:rPr>
        <w:lastRenderedPageBreak/>
        <w:t>cấu nguồn vốn, phương án huy động vốn; xác định chi phí liên quan trong quá trình thực hiện và chi phí vận hành trong giai đoạn khai thác dự án; tổ chức quản lý dự án, bao gồm xác định chủ đầu tư, phân tích lựa chọn hình thức tổ chức quản lý thực hiện dự án, mối quan hệ và trách nhiệm của các chủ thể liên quan đến quá trình thực hiện dự án, tổ chức bộ máy quản lý khai thác dự án; phân tích hiệu quả đầu tư, bao gồm hiệu quả và tác động kinh tế - xã hội, quốc phòng, an ninh, khả năng thu hồi vốn đầu tư (nếu có)</w:t>
      </w:r>
      <w:r w:rsidR="00B878C0" w:rsidRPr="00B9219C">
        <w:rPr>
          <w:rFonts w:cs="Times New Roman"/>
          <w:noProof/>
          <w:sz w:val="28"/>
          <w:szCs w:val="28"/>
          <w:lang w:val="en-GB"/>
        </w:rPr>
        <w:t>;</w:t>
      </w:r>
    </w:p>
    <w:p w:rsidR="00087EF6" w:rsidRPr="00B9219C" w:rsidRDefault="008958F4" w:rsidP="00900CD1">
      <w:pPr>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c) Nội dung báo cáo nghiên cứu khả thi dự án có cấu phần xây dựng thực hiện theo quy định của pháp luật về xây dựng và quy định khác của pháp luật có liên quan.</w:t>
      </w:r>
    </w:p>
    <w:p w:rsidR="00087EF6" w:rsidRPr="00B9219C" w:rsidRDefault="008958F4" w:rsidP="00900CD1">
      <w:pPr>
        <w:widowControl w:val="0"/>
        <w:spacing w:before="120" w:after="0" w:line="360" w:lineRule="exact"/>
        <w:ind w:firstLine="561"/>
        <w:jc w:val="both"/>
        <w:rPr>
          <w:rFonts w:cs="Times New Roman"/>
          <w:b/>
          <w:noProof/>
          <w:sz w:val="28"/>
          <w:szCs w:val="28"/>
          <w:lang w:val="en-GB"/>
        </w:rPr>
      </w:pPr>
      <w:r w:rsidRPr="00B9219C">
        <w:rPr>
          <w:rFonts w:cs="Times New Roman"/>
          <w:b/>
          <w:noProof/>
          <w:sz w:val="28"/>
          <w:szCs w:val="28"/>
          <w:lang w:val="en-GB"/>
        </w:rPr>
        <w:t xml:space="preserve">Điều </w:t>
      </w:r>
      <w:r w:rsidR="00450208" w:rsidRPr="00B9219C">
        <w:rPr>
          <w:rFonts w:cs="Times New Roman"/>
          <w:b/>
          <w:noProof/>
          <w:sz w:val="28"/>
          <w:szCs w:val="28"/>
          <w:lang w:val="en-GB"/>
        </w:rPr>
        <w:t>84</w:t>
      </w:r>
      <w:r w:rsidRPr="00B9219C">
        <w:rPr>
          <w:rFonts w:cs="Times New Roman"/>
          <w:b/>
          <w:noProof/>
          <w:sz w:val="28"/>
          <w:szCs w:val="28"/>
          <w:lang w:val="en-GB"/>
        </w:rPr>
        <w:t>. Điều chỉnh chương trình, dự án</w:t>
      </w:r>
      <w:r w:rsidR="00B878C0" w:rsidRPr="00B9219C">
        <w:rPr>
          <w:rFonts w:cs="Times New Roman"/>
          <w:b/>
          <w:noProof/>
          <w:sz w:val="28"/>
          <w:szCs w:val="28"/>
          <w:lang w:val="en-GB"/>
        </w:rPr>
        <w:t xml:space="preserve"> đầu tư công</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1. Việc điều chỉnh chương trình được thực hiện trong các trường hợp sau đây:</w:t>
      </w:r>
    </w:p>
    <w:p w:rsidR="00087EF6" w:rsidRPr="00B9219C" w:rsidRDefault="008958F4" w:rsidP="00900CD1">
      <w:pPr>
        <w:widowControl w:val="0"/>
        <w:spacing w:before="120" w:after="0" w:line="360" w:lineRule="exact"/>
        <w:ind w:firstLine="562"/>
        <w:jc w:val="both"/>
        <w:rPr>
          <w:rFonts w:cs="Times New Roman"/>
          <w:noProof/>
          <w:sz w:val="28"/>
          <w:szCs w:val="28"/>
          <w:lang w:val="en-GB"/>
        </w:rPr>
      </w:pPr>
      <w:r w:rsidRPr="00B9219C">
        <w:rPr>
          <w:rFonts w:cs="Times New Roman"/>
          <w:noProof/>
          <w:sz w:val="28"/>
          <w:szCs w:val="28"/>
          <w:lang w:val="en-GB"/>
        </w:rPr>
        <w:t>a) Khi điều chỉnh mục tiêu và thay đổi điều kiện thực hiện trong chiến lược, kế hoạch phát triển kinh tế - xã hội và quy hoạch có liên quan theo quy định của pháp luật về quy hoạch;</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b) Khi điều chỉnh hoặc dừng chủ trương đầu tư của cấp có thẩm quyền;</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c) Do nguyên nhân bất khả kháng làm thay đổi về mục tiêu, phạm vi, chi phí và thời gian thực hiện chương trình.</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2. Việc điều chỉnh dự án được thực hiện trong các trường hợp sau đây:</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a) Khi điều chỉnh hoặc dừng chủ trương đầu tư của cấp có thẩm quyền;</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b) Khi điều chỉnh quy hoạch ảnh hưởng trực tiếp tới dự án;</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c) Do nguyên nhân bất khả kháng làm thay đổi về mục tiêu, quy mô đầu tư, chi phí và thời gian thực hiện dự án;</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d) Do ảnh hưởng của sự cố thiên tai, hỏa hoạn hoặc yếu tố bất khả kháng khác khi đã hết thời gian bảo hiểm của dự án;</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đ) Xuất hiện các yếu tố mang lại hiệu quả cao hơn về tài chính, kinh tế - xã hội do việc điều chỉnh dự án mang lại và được cơ quan có thẩm quyền thẩm định;</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e) Khi chỉ số giá trong thời gian thực hiện dự án lớn hơn chỉ số giá được sử dụng để tính dự phòng trượt giá trong tổng mức đầu tư dự án được cấp có thẩm quyền quyết định.</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3. Cấp quyết định đầu tư chương trình, dự án có thẩm quyền quyết định điều chỉnh chương trình, dự án đó và chịu trách nhiệm về quyết định của mình.</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4. Cấp có thẩm quyền chỉ được điều chỉnh chương trình, dự án sau khi chương trình, dự án đã được thực hiện thẩm định, kiểm tra, đánh giá theo quy định của Luật này.</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lastRenderedPageBreak/>
        <w:t>5. Trường hợp thay đổi một trong các nội dung về mục tiêu, địa điểm, vượt mức vốn đầu tư công so với mức vốn đã được cấp có thẩm quyền quyết định chủ trương đầu tư, chương trình, dự án phải thực hiện trình tự, thủ tục quyết định điều chỉnh chủ trương đầu tư trước khi cấp có thẩm quyền quyết định điều chỉnh chương trình, dự án.</w:t>
      </w:r>
    </w:p>
    <w:p w:rsidR="00087EF6" w:rsidRPr="00B9219C" w:rsidRDefault="008958F4" w:rsidP="00900CD1">
      <w:pPr>
        <w:widowControl w:val="0"/>
        <w:spacing w:before="120" w:after="0" w:line="360" w:lineRule="exact"/>
        <w:ind w:firstLine="561"/>
        <w:jc w:val="both"/>
        <w:rPr>
          <w:rFonts w:cs="Times New Roman"/>
          <w:noProof/>
          <w:sz w:val="28"/>
          <w:szCs w:val="28"/>
          <w:lang w:val="en-GB"/>
        </w:rPr>
      </w:pPr>
      <w:r w:rsidRPr="00B9219C">
        <w:rPr>
          <w:rFonts w:cs="Times New Roman"/>
          <w:noProof/>
          <w:sz w:val="28"/>
          <w:szCs w:val="28"/>
          <w:lang w:val="en-GB"/>
        </w:rPr>
        <w:t>6. Chính phủ quy định nội dung, trình tự, thủ tục lập, thẩm định điều chỉnh chương trình, dự án.</w:t>
      </w:r>
    </w:p>
    <w:p w:rsidR="00D62AFB" w:rsidRPr="00B9219C" w:rsidRDefault="008958F4">
      <w:pPr>
        <w:shd w:val="clear" w:color="auto" w:fill="FFFFFF"/>
        <w:spacing w:before="120" w:after="0" w:line="360" w:lineRule="exact"/>
        <w:jc w:val="center"/>
        <w:rPr>
          <w:rFonts w:eastAsia="Times New Roman" w:cs="Times New Roman"/>
          <w:noProof/>
          <w:sz w:val="28"/>
          <w:szCs w:val="28"/>
          <w:lang w:val="en-GB"/>
        </w:rPr>
      </w:pPr>
      <w:r w:rsidRPr="00B9219C">
        <w:rPr>
          <w:rFonts w:eastAsia="Times New Roman" w:cs="Times New Roman"/>
          <w:b/>
          <w:bCs/>
          <w:noProof/>
          <w:sz w:val="28"/>
          <w:szCs w:val="28"/>
          <w:lang w:val="en-GB"/>
        </w:rPr>
        <w:t>Mục 3</w:t>
      </w:r>
    </w:p>
    <w:p w:rsidR="00D62AFB" w:rsidRPr="00B9219C" w:rsidRDefault="008958F4">
      <w:pPr>
        <w:shd w:val="clear" w:color="auto" w:fill="FFFFFF"/>
        <w:spacing w:before="120" w:after="120" w:line="360" w:lineRule="exact"/>
        <w:ind w:left="1080" w:right="1179"/>
        <w:jc w:val="center"/>
        <w:rPr>
          <w:rFonts w:eastAsia="Times New Roman" w:cs="Times New Roman"/>
          <w:b/>
          <w:bCs/>
          <w:noProof/>
          <w:sz w:val="26"/>
          <w:szCs w:val="26"/>
          <w:lang w:val="en-GB"/>
        </w:rPr>
      </w:pPr>
      <w:r w:rsidRPr="00B9219C">
        <w:rPr>
          <w:rFonts w:eastAsia="Times New Roman" w:cs="Times New Roman"/>
          <w:b/>
          <w:bCs/>
          <w:noProof/>
          <w:sz w:val="26"/>
          <w:szCs w:val="26"/>
          <w:lang w:val="en-GB"/>
        </w:rPr>
        <w:t>THEO DÕI, KIỂM TRA, ĐÁNH GIÁ CHƯƠNG TRÌNH, DỰ ÁN ĐẦU TƯ CÔNG</w:t>
      </w:r>
    </w:p>
    <w:p w:rsidR="00D62AFB" w:rsidRPr="00B9219C" w:rsidRDefault="00D62AFB">
      <w:pPr>
        <w:widowControl w:val="0"/>
        <w:spacing w:before="120" w:after="120" w:line="360" w:lineRule="exact"/>
        <w:ind w:firstLine="567"/>
        <w:jc w:val="both"/>
        <w:rPr>
          <w:rFonts w:cs="Times New Roman"/>
          <w:noProof/>
          <w:sz w:val="28"/>
          <w:szCs w:val="28"/>
          <w:lang w:val="en-GB"/>
        </w:rPr>
      </w:pPr>
    </w:p>
    <w:p w:rsidR="00D62AFB" w:rsidRPr="00B9219C" w:rsidRDefault="008958F4">
      <w:pPr>
        <w:shd w:val="clear" w:color="auto" w:fill="FFFFFF"/>
        <w:spacing w:before="120" w:after="0" w:line="360" w:lineRule="exact"/>
        <w:ind w:firstLine="547"/>
        <w:jc w:val="both"/>
        <w:rPr>
          <w:rFonts w:cs="Times New Roman"/>
          <w:b/>
          <w:bCs/>
          <w:noProof/>
          <w:sz w:val="28"/>
          <w:szCs w:val="28"/>
          <w:lang w:val="en-GB"/>
        </w:rPr>
      </w:pPr>
      <w:r w:rsidRPr="00B9219C">
        <w:rPr>
          <w:rFonts w:cs="Times New Roman"/>
          <w:b/>
          <w:bCs/>
          <w:noProof/>
          <w:sz w:val="28"/>
          <w:szCs w:val="28"/>
          <w:lang w:val="en-GB"/>
        </w:rPr>
        <w:t xml:space="preserve">Điều </w:t>
      </w:r>
      <w:r w:rsidR="00450208" w:rsidRPr="00B9219C">
        <w:rPr>
          <w:rFonts w:cs="Times New Roman"/>
          <w:b/>
          <w:bCs/>
          <w:noProof/>
          <w:sz w:val="28"/>
          <w:szCs w:val="28"/>
          <w:lang w:val="en-GB"/>
        </w:rPr>
        <w:t>85</w:t>
      </w:r>
      <w:r w:rsidRPr="00B9219C">
        <w:rPr>
          <w:rFonts w:cs="Times New Roman"/>
          <w:b/>
          <w:bCs/>
          <w:noProof/>
          <w:sz w:val="28"/>
          <w:szCs w:val="28"/>
          <w:lang w:val="en-GB"/>
        </w:rPr>
        <w:t>. Theo dõi, kiểm tra chương trình, dự án</w:t>
      </w:r>
      <w:r w:rsidR="00B878C0" w:rsidRPr="00B9219C">
        <w:rPr>
          <w:rFonts w:cs="Times New Roman"/>
          <w:b/>
          <w:bCs/>
          <w:noProof/>
          <w:sz w:val="28"/>
          <w:szCs w:val="28"/>
          <w:lang w:val="en-GB"/>
        </w:rPr>
        <w:t xml:space="preserve"> đầu tư công</w:t>
      </w:r>
    </w:p>
    <w:p w:rsidR="00D62AFB" w:rsidRPr="00070AEA" w:rsidRDefault="008958F4">
      <w:pPr>
        <w:shd w:val="clear" w:color="auto" w:fill="FFFFFF"/>
        <w:spacing w:before="120" w:after="0" w:line="360" w:lineRule="exact"/>
        <w:ind w:firstLine="547"/>
        <w:jc w:val="both"/>
        <w:rPr>
          <w:rFonts w:cs="Times New Roman"/>
          <w:bCs/>
          <w:noProof/>
          <w:spacing w:val="-2"/>
          <w:sz w:val="28"/>
          <w:szCs w:val="28"/>
          <w:lang w:val="en-GB"/>
        </w:rPr>
      </w:pPr>
      <w:r w:rsidRPr="00070AEA">
        <w:rPr>
          <w:rFonts w:cs="Times New Roman"/>
          <w:bCs/>
          <w:noProof/>
          <w:spacing w:val="-2"/>
          <w:sz w:val="28"/>
          <w:szCs w:val="28"/>
          <w:lang w:val="en-GB"/>
        </w:rPr>
        <w:t>1. Cơ quan chủ quản, chủ chương trình và chủ đầu tư, người có thẩm quyền quyết định đầu tư chương trình, dự án và cơ quan quản lý nhà nước về đầu tư công thực hiện theo dõi, kiểm tra toàn bộ quá trình đầu tư chương trình, dự án theo nội dung và các chỉ tiêu đã được phê duyệt nhằm bảo đảm mục tiêu và hiệu quả đầu tư.</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2. Việc kiểm tra chương trình, dự án thực hiện như sau:</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a) Chủ chương trình, chủ đầu tư kiểm tra chương trình, dự án được giao quản lý;</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b) Cơ quan chủ quản, người có thẩm quyền quyết định đầu tư tổ chức kiểm tra ít nhất một lần đối với chương trình, dự án có thời gian thực hiện trên 12 tháng;</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c) Cơ quan chủ quản, người có thẩm quyền quyết định đầu tư tổ chức kiểm tra khi điều chỉnh chương trình, dự án làm thay đổi địa điểm, mục tiêu, cơ cấu nguồn vốn, tăng tổng mức đầu tư và trường hợp cần thiết khác;</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d) Cơ quan quản lý nhà nước về đầu tư công quyết định tổ chức kiểm tra chương trình, dự án theo kế hoạch hoặc đột xuất.</w:t>
      </w:r>
    </w:p>
    <w:p w:rsidR="00D62AFB" w:rsidRPr="00B9219C" w:rsidRDefault="008958F4">
      <w:pPr>
        <w:shd w:val="clear" w:color="auto" w:fill="FFFFFF"/>
        <w:spacing w:before="120" w:after="0" w:line="360" w:lineRule="exact"/>
        <w:ind w:firstLine="547"/>
        <w:jc w:val="both"/>
        <w:rPr>
          <w:rFonts w:cs="Times New Roman"/>
          <w:b/>
          <w:bCs/>
          <w:noProof/>
          <w:sz w:val="28"/>
          <w:szCs w:val="28"/>
          <w:lang w:val="en-GB"/>
        </w:rPr>
      </w:pPr>
      <w:r w:rsidRPr="00B9219C">
        <w:rPr>
          <w:rFonts w:cs="Times New Roman"/>
          <w:b/>
          <w:bCs/>
          <w:noProof/>
          <w:sz w:val="28"/>
          <w:szCs w:val="28"/>
          <w:lang w:val="en-GB"/>
        </w:rPr>
        <w:t xml:space="preserve">Điều </w:t>
      </w:r>
      <w:r w:rsidR="00450208" w:rsidRPr="00B9219C">
        <w:rPr>
          <w:rFonts w:cs="Times New Roman"/>
          <w:b/>
          <w:bCs/>
          <w:noProof/>
          <w:sz w:val="28"/>
          <w:szCs w:val="28"/>
          <w:lang w:val="en-GB"/>
        </w:rPr>
        <w:t>86</w:t>
      </w:r>
      <w:r w:rsidRPr="00B9219C">
        <w:rPr>
          <w:rFonts w:cs="Times New Roman"/>
          <w:b/>
          <w:bCs/>
          <w:noProof/>
          <w:sz w:val="28"/>
          <w:szCs w:val="28"/>
          <w:lang w:val="en-GB"/>
        </w:rPr>
        <w:t>. Đánh giá chương trình, dự án</w:t>
      </w:r>
      <w:r w:rsidR="00B878C0" w:rsidRPr="00B9219C">
        <w:rPr>
          <w:rFonts w:cs="Times New Roman"/>
          <w:b/>
          <w:bCs/>
          <w:noProof/>
          <w:sz w:val="28"/>
          <w:szCs w:val="28"/>
          <w:lang w:val="en-GB"/>
        </w:rPr>
        <w:t xml:space="preserve"> đầu tư công</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1. Đánh giá chương trình, dự án bao gồm đánh giá ban đầu, đánh giá giữa kỳ hoặc giai đoạn, đánh giá kết thúc, đánh giá tác động và đánh giá đột xuất.</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2. Đối với chương trình đầu tư công, phải thực hiện đánh giá giữa kỳ hoặc giai đoạn, đánh giá kết thúc và đánh giá tác động.</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3. Đối với dự án quan trọng quốc gia, dự án nhóm A phải thực hiện đánh giá ban đầu, đánh giá giữa kỳ, đánh giá kết thúc và đánh giá tác động.</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lastRenderedPageBreak/>
        <w:t>4. Đối với dự án nhóm B, nhóm C phải thực hiện đánh giá kết thúc và đánh giá tác động.</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5. Ngoài quy định tại các khoản 2, 3 và 4 Điều này, cơ quan chủ quản, người có thẩm quyền quyết định đầu tư và cơ quan quản lý nhà nước về đầu tư công quyết định thực hiện đánh giá khác quy định tại khoản 1 Điều này khi cần thiết.</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6. Chính phủ quy định về nội dung đánh giá chương trình, dự án.</w:t>
      </w:r>
    </w:p>
    <w:p w:rsidR="00D62AFB" w:rsidRPr="00B9219C" w:rsidRDefault="008958F4">
      <w:pPr>
        <w:shd w:val="clear" w:color="auto" w:fill="FFFFFF"/>
        <w:spacing w:before="120" w:after="0" w:line="360" w:lineRule="exact"/>
        <w:ind w:firstLine="547"/>
        <w:jc w:val="both"/>
        <w:rPr>
          <w:rFonts w:cs="Times New Roman"/>
          <w:b/>
          <w:bCs/>
          <w:noProof/>
          <w:sz w:val="28"/>
          <w:szCs w:val="28"/>
          <w:lang w:val="en-GB"/>
        </w:rPr>
      </w:pPr>
      <w:bookmarkStart w:id="132" w:name="dieu_80"/>
      <w:r w:rsidRPr="00B9219C">
        <w:rPr>
          <w:rFonts w:cs="Times New Roman"/>
          <w:b/>
          <w:bCs/>
          <w:noProof/>
          <w:sz w:val="28"/>
          <w:szCs w:val="28"/>
          <w:lang w:val="en-GB"/>
        </w:rPr>
        <w:t xml:space="preserve">Điều </w:t>
      </w:r>
      <w:r w:rsidR="00450208" w:rsidRPr="00B9219C">
        <w:rPr>
          <w:rFonts w:cs="Times New Roman"/>
          <w:b/>
          <w:bCs/>
          <w:noProof/>
          <w:sz w:val="28"/>
          <w:szCs w:val="28"/>
          <w:lang w:val="en-GB"/>
        </w:rPr>
        <w:t>87</w:t>
      </w:r>
      <w:r w:rsidRPr="00B9219C">
        <w:rPr>
          <w:rFonts w:cs="Times New Roman"/>
          <w:b/>
          <w:bCs/>
          <w:noProof/>
          <w:sz w:val="28"/>
          <w:szCs w:val="28"/>
          <w:lang w:val="en-GB"/>
        </w:rPr>
        <w:t>. Tổ chức thực hiện theo dõi, kiểm tra, đánh giá kế hoạch, chương trình, dự án</w:t>
      </w:r>
      <w:bookmarkEnd w:id="132"/>
      <w:r w:rsidR="00B878C0" w:rsidRPr="00B9219C">
        <w:rPr>
          <w:rFonts w:cs="Times New Roman"/>
          <w:b/>
          <w:bCs/>
          <w:noProof/>
          <w:sz w:val="28"/>
          <w:szCs w:val="28"/>
          <w:lang w:val="en-GB"/>
        </w:rPr>
        <w:t xml:space="preserve"> đầu tư công</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1. Chủ chương trình và chủ đầu tư chịu trách nhiệm tổ chức thực hiện theo dõi, kiểm tra và đánh giá ban đầu, giữa kỳ và kết thúc chương trình, dự án.</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2. Cơ quan chủ quản, người quyết định đầu tư và cơ quan quản lý nhà nước về đầu tư công tổ chức thực hiện theo dõi, kiểm tra và đánh giá tác động, đánh giá đột xuất chương trình, dự án được giao quản lý.</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3. Cơ quan, tổ chức thực hiện đánh giá tự đánh giá hoặc thuê chuyên gia, tổ chức tư vấn có đủ điều kiện, năng lực để đánh giá.</w:t>
      </w:r>
    </w:p>
    <w:p w:rsidR="00D62AFB" w:rsidRPr="00B9219C" w:rsidRDefault="008958F4">
      <w:pPr>
        <w:shd w:val="clear" w:color="auto" w:fill="FFFFFF"/>
        <w:spacing w:before="120" w:after="0" w:line="360" w:lineRule="exact"/>
        <w:ind w:firstLine="547"/>
        <w:jc w:val="both"/>
        <w:rPr>
          <w:rFonts w:cs="Times New Roman"/>
          <w:bCs/>
          <w:noProof/>
          <w:sz w:val="28"/>
          <w:szCs w:val="28"/>
          <w:lang w:val="en-GB"/>
        </w:rPr>
      </w:pPr>
      <w:r w:rsidRPr="00B9219C">
        <w:rPr>
          <w:rFonts w:cs="Times New Roman"/>
          <w:bCs/>
          <w:noProof/>
          <w:sz w:val="28"/>
          <w:szCs w:val="28"/>
          <w:lang w:val="en-GB"/>
        </w:rPr>
        <w:t>4. Chính phủ quy định chi tiết việc theo dõi, kiểm tra, đánh giá chương trình, dự án và giám sát đầu tư của cộng đồng.</w:t>
      </w:r>
    </w:p>
    <w:p w:rsidR="00647C8D" w:rsidRPr="00B9219C" w:rsidRDefault="00647C8D">
      <w:pPr>
        <w:shd w:val="clear" w:color="auto" w:fill="FFFFFF"/>
        <w:spacing w:before="120" w:after="0" w:line="360" w:lineRule="exact"/>
        <w:ind w:firstLine="547"/>
        <w:jc w:val="both"/>
        <w:rPr>
          <w:rFonts w:cs="Times New Roman"/>
          <w:noProof/>
          <w:sz w:val="28"/>
          <w:szCs w:val="28"/>
          <w:lang w:val="en-GB"/>
        </w:rPr>
      </w:pPr>
    </w:p>
    <w:p w:rsidR="00450208" w:rsidRPr="00B9219C" w:rsidRDefault="00450208" w:rsidP="00450208">
      <w:pPr>
        <w:shd w:val="clear" w:color="auto" w:fill="FFFFFF"/>
        <w:spacing w:before="120" w:after="120" w:line="360" w:lineRule="exact"/>
        <w:jc w:val="center"/>
        <w:rPr>
          <w:rFonts w:eastAsia="Times New Roman" w:cs="Times New Roman"/>
          <w:noProof/>
          <w:sz w:val="28"/>
          <w:szCs w:val="28"/>
        </w:rPr>
      </w:pPr>
      <w:bookmarkStart w:id="133" w:name="chuong_6"/>
      <w:r w:rsidRPr="00B9219C">
        <w:rPr>
          <w:rFonts w:eastAsia="Times New Roman" w:cs="Times New Roman"/>
          <w:b/>
          <w:bCs/>
          <w:noProof/>
          <w:sz w:val="28"/>
          <w:szCs w:val="28"/>
          <w:lang w:val="vi-VN"/>
        </w:rPr>
        <w:t>Chương VI</w:t>
      </w:r>
      <w:bookmarkEnd w:id="133"/>
      <w:r w:rsidRPr="00B9219C">
        <w:rPr>
          <w:rFonts w:eastAsia="Times New Roman" w:cs="Times New Roman"/>
          <w:b/>
          <w:bCs/>
          <w:noProof/>
          <w:sz w:val="28"/>
          <w:szCs w:val="28"/>
          <w:lang w:val="vi-VN"/>
        </w:rPr>
        <w:t>I</w:t>
      </w:r>
      <w:r w:rsidRPr="00B9219C">
        <w:rPr>
          <w:rFonts w:eastAsia="Times New Roman" w:cs="Times New Roman"/>
          <w:b/>
          <w:bCs/>
          <w:noProof/>
          <w:sz w:val="28"/>
          <w:szCs w:val="28"/>
        </w:rPr>
        <w:t>I</w:t>
      </w:r>
    </w:p>
    <w:p w:rsidR="00450208" w:rsidRPr="00B9219C" w:rsidRDefault="00450208" w:rsidP="00450208">
      <w:pPr>
        <w:shd w:val="clear" w:color="auto" w:fill="FFFFFF"/>
        <w:spacing w:before="120" w:after="120" w:line="360" w:lineRule="exact"/>
        <w:jc w:val="center"/>
        <w:rPr>
          <w:rFonts w:eastAsia="Times New Roman" w:cs="Times New Roman"/>
          <w:b/>
          <w:bCs/>
          <w:noProof/>
          <w:sz w:val="26"/>
          <w:szCs w:val="26"/>
          <w:lang w:val="vi-VN"/>
        </w:rPr>
      </w:pPr>
      <w:bookmarkStart w:id="134" w:name="chuong_6_name"/>
      <w:r w:rsidRPr="00B9219C">
        <w:rPr>
          <w:rFonts w:eastAsia="Times New Roman" w:cs="Times New Roman"/>
          <w:b/>
          <w:bCs/>
          <w:noProof/>
          <w:sz w:val="26"/>
          <w:szCs w:val="26"/>
          <w:lang w:val="vi-VN"/>
        </w:rPr>
        <w:t>KẾ TOÁN, KIỂM TOÁN VÀ QUYẾT TOÁN NGÂN SÁCH NHÀ NƯỚC</w:t>
      </w:r>
      <w:bookmarkEnd w:id="134"/>
    </w:p>
    <w:p w:rsidR="00450208" w:rsidRPr="00B9219C" w:rsidRDefault="00450208" w:rsidP="00450208">
      <w:pPr>
        <w:shd w:val="clear" w:color="auto" w:fill="FFFFFF"/>
        <w:spacing w:before="120" w:after="120" w:line="360" w:lineRule="exact"/>
        <w:ind w:firstLine="567"/>
        <w:jc w:val="center"/>
        <w:rPr>
          <w:rFonts w:eastAsia="Times New Roman" w:cs="Times New Roman"/>
          <w:noProof/>
          <w:sz w:val="28"/>
          <w:szCs w:val="28"/>
          <w:lang w:val="vi-VN"/>
        </w:rPr>
      </w:pPr>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lang w:val="vi-VN"/>
        </w:rPr>
      </w:pPr>
      <w:bookmarkStart w:id="135" w:name="dieu_65"/>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88</w:t>
      </w:r>
      <w:r w:rsidRPr="00B9219C">
        <w:rPr>
          <w:rFonts w:eastAsia="Times New Roman" w:cs="Times New Roman"/>
          <w:b/>
          <w:bCs/>
          <w:noProof/>
          <w:sz w:val="28"/>
          <w:szCs w:val="28"/>
          <w:lang w:val="vi-VN"/>
        </w:rPr>
        <w:t>. Kế toán, quyết toán ngân sách nhà nước</w:t>
      </w:r>
      <w:bookmarkEnd w:id="135"/>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Các cơ quan, tổ chức, đơn vị có liên quan đến thu, chi ngân sách nhà nước phải tổ chức hạch toán kế toán, báo cáo và quyết toán ngân sách nhà nước theo đúng pháp luật về kế toán và quy định của Luật này.</w:t>
      </w:r>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Cơ quan tài chính có quyền tạm đình chỉ chi ngân sách của các cơ quan, tổ chức, đơn vị dự toán ngân sách cùng cấp không chấp hành đúng chế độ báo cáo kế toán, quyết toán, báo cáo tài chính khác và chịu trách nhiệm về quyết định của mình.</w:t>
      </w:r>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Kho bạc Nhà nước tổ chức hạch toán kế toán ngân sách nhà nước; tổng hợp số liệu thu, chi ngân sách nhà nước, báo cáo cơ quan tài chính cùng cấp, các cơ quan có liên quan theo chế độ quy định.</w:t>
      </w:r>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lang w:val="vi-VN"/>
        </w:rPr>
      </w:pPr>
      <w:bookmarkStart w:id="136" w:name="dieu_66"/>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89</w:t>
      </w:r>
      <w:r w:rsidRPr="00B9219C">
        <w:rPr>
          <w:rFonts w:eastAsia="Times New Roman" w:cs="Times New Roman"/>
          <w:b/>
          <w:bCs/>
          <w:noProof/>
          <w:sz w:val="28"/>
          <w:szCs w:val="28"/>
          <w:lang w:val="vi-VN"/>
        </w:rPr>
        <w:t>. Xử lý thu, chi ngân sách nhà nước cuối năm</w:t>
      </w:r>
      <w:bookmarkEnd w:id="136"/>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1. Kết thúc năm ngân sách, các cơ quan, tổ chức, đơn vị có liên quan đến thu, chi ngân sách thực hiện khóa sổ kế toán và lập báo cáo quyết toán ngân sách nhà nước.</w:t>
      </w:r>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lang w:val="vi-VN"/>
        </w:rPr>
        <w:t>2. Thời gian chỉnh lý quyết toán ngân sách nhà nước kết thúc vào ngày 31 tháng 01 năm sau.</w:t>
      </w:r>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rPr>
        <w:t>Trong thời gian chỉnh lý quyết toán được tiếp tục thanh toán các khoản tạm ứng đã đủ điều kiện chi ngân sách, thanh toán khối lượng nhiệm vụ được giao trong dự toán ngân sách đã thực hiện từ ngày 31 tháng 12 trở về trước và được hạch toán, quyết toán vào ngân sách năm giao dự toán.</w:t>
      </w:r>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rPr>
      </w:pPr>
      <w:r w:rsidRPr="00B9219C">
        <w:rPr>
          <w:rFonts w:eastAsia="Times New Roman" w:cs="Times New Roman"/>
          <w:noProof/>
          <w:sz w:val="28"/>
          <w:szCs w:val="28"/>
        </w:rPr>
        <w:t>Chính phủ quy định chi tiết việc xử lý đối với các khoản đã tạm ứng theo chế độ đến hết thời gian chỉnh lý quyết toán chưa đủ thủ tục để thanh toán.</w:t>
      </w:r>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 xml:space="preserve">3. </w:t>
      </w:r>
      <w:r w:rsidRPr="00B9219C">
        <w:rPr>
          <w:rFonts w:eastAsia="Times New Roman" w:cs="Times New Roman"/>
          <w:noProof/>
          <w:sz w:val="28"/>
          <w:szCs w:val="28"/>
        </w:rPr>
        <w:t>Đ</w:t>
      </w:r>
      <w:r w:rsidRPr="00B9219C">
        <w:rPr>
          <w:rFonts w:eastAsia="Times New Roman" w:cs="Times New Roman"/>
          <w:noProof/>
          <w:sz w:val="28"/>
          <w:szCs w:val="28"/>
          <w:lang w:val="vi-VN"/>
        </w:rPr>
        <w:t>ến hết năm ngân sách, kể cả thời gian chỉnh lý quyết toán ngân sách theo quy định tại khoản 2 Điều này</w:t>
      </w:r>
      <w:r w:rsidRPr="00B9219C">
        <w:rPr>
          <w:rFonts w:eastAsia="Times New Roman" w:cs="Times New Roman"/>
          <w:noProof/>
          <w:sz w:val="28"/>
          <w:szCs w:val="28"/>
        </w:rPr>
        <w:t>, c</w:t>
      </w:r>
      <w:r w:rsidRPr="00B9219C">
        <w:rPr>
          <w:rFonts w:eastAsia="Times New Roman" w:cs="Times New Roman"/>
          <w:noProof/>
          <w:sz w:val="28"/>
          <w:szCs w:val="28"/>
          <w:lang w:val="vi-VN"/>
        </w:rPr>
        <w:t>ác khoản dự toán chi</w:t>
      </w:r>
      <w:r w:rsidRPr="00B9219C">
        <w:rPr>
          <w:rFonts w:eastAsia="Times New Roman" w:cs="Times New Roman"/>
          <w:noProof/>
          <w:sz w:val="28"/>
          <w:szCs w:val="28"/>
        </w:rPr>
        <w:t xml:space="preserve"> (</w:t>
      </w:r>
      <w:r w:rsidRPr="00B9219C">
        <w:rPr>
          <w:rFonts w:eastAsia="Times New Roman" w:cs="Times New Roman"/>
          <w:noProof/>
          <w:sz w:val="28"/>
          <w:szCs w:val="28"/>
          <w:lang w:val="vi-VN"/>
        </w:rPr>
        <w:t>bao gồm cả các khoản bổ sung trong năm</w:t>
      </w:r>
      <w:r w:rsidRPr="00B9219C">
        <w:rPr>
          <w:rFonts w:eastAsia="Times New Roman" w:cs="Times New Roman"/>
          <w:noProof/>
          <w:sz w:val="28"/>
          <w:szCs w:val="28"/>
        </w:rPr>
        <w:t xml:space="preserve">) </w:t>
      </w:r>
      <w:r w:rsidRPr="00B9219C">
        <w:rPr>
          <w:rFonts w:eastAsia="Times New Roman" w:cs="Times New Roman"/>
          <w:noProof/>
          <w:sz w:val="28"/>
          <w:szCs w:val="28"/>
          <w:lang w:val="vi-VN"/>
        </w:rPr>
        <w:t xml:space="preserve">chưa thực hiện được hoặc chưa chi hết phải hủy bỏ, </w:t>
      </w:r>
      <w:r w:rsidRPr="00B9219C">
        <w:rPr>
          <w:rFonts w:eastAsia="Times New Roman" w:cs="Times New Roman"/>
          <w:noProof/>
          <w:sz w:val="28"/>
          <w:szCs w:val="28"/>
        </w:rPr>
        <w:t xml:space="preserve">hoàn trả ngân sách, </w:t>
      </w:r>
      <w:r w:rsidRPr="00B9219C">
        <w:rPr>
          <w:rFonts w:eastAsia="Times New Roman" w:cs="Times New Roman"/>
          <w:noProof/>
          <w:sz w:val="28"/>
          <w:szCs w:val="28"/>
          <w:lang w:val="vi-VN"/>
        </w:rPr>
        <w:t>trừ một số khoản được chuyển nguồn sang năm sau</w:t>
      </w:r>
      <w:r w:rsidR="003A78DB" w:rsidRPr="00B9219C">
        <w:rPr>
          <w:rFonts w:eastAsia="Times New Roman" w:cs="Times New Roman"/>
          <w:noProof/>
          <w:sz w:val="28"/>
          <w:szCs w:val="28"/>
        </w:rPr>
        <w:t xml:space="preserve"> </w:t>
      </w:r>
      <w:r w:rsidRPr="00B9219C">
        <w:rPr>
          <w:rFonts w:eastAsia="Times New Roman" w:cs="Times New Roman"/>
          <w:noProof/>
          <w:sz w:val="28"/>
          <w:szCs w:val="28"/>
          <w:lang w:val="vi-VN"/>
        </w:rPr>
        <w:t>để thực hiện và hạch toán quyết toán vào ngân sách năm sau bao gồm:</w:t>
      </w:r>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Các khoản dự toán được Thủ tướng Chính phủ, Ủy ban nhân dân các cấp bổ sung sau ngày 30 tháng 9 năm thực hiện dự toán, trừ trường hợp đã hết nhiệm vụ chi;</w:t>
      </w:r>
    </w:p>
    <w:p w:rsidR="00450208" w:rsidRPr="00B9219C" w:rsidRDefault="00450208" w:rsidP="00094EAF">
      <w:pPr>
        <w:shd w:val="clear" w:color="auto" w:fill="FFFFFF"/>
        <w:spacing w:before="120" w:after="0" w:line="350" w:lineRule="exact"/>
        <w:ind w:firstLine="562"/>
        <w:jc w:val="both"/>
        <w:rPr>
          <w:rFonts w:cs="Times New Roman"/>
          <w:bCs/>
          <w:noProof/>
          <w:sz w:val="28"/>
          <w:szCs w:val="28"/>
          <w:lang w:val="vi-VN"/>
        </w:rPr>
      </w:pPr>
      <w:r w:rsidRPr="00B9219C">
        <w:rPr>
          <w:rFonts w:eastAsia="Times New Roman" w:cs="Times New Roman"/>
          <w:noProof/>
          <w:sz w:val="28"/>
          <w:szCs w:val="28"/>
          <w:lang w:val="vi-VN"/>
        </w:rPr>
        <w:t xml:space="preserve">b) Chi đầu tư công các dự án (trừ các khoản chi theo quy định tại các khoản a, c, g của Điều này) được người đứng đầu các Bộ, cơ quan ngang Bộ, cơ quan khác ở trung ương và Hội đồng nhân cấp tỉnh quyết định đối với nguồn vốn ngân sách trung ương; Chủ tịch Ủy ban nhân dân các cấp quyết định đối với nguồn vốn ngân sách địa phương do cấp mình quản lý trong các trường hợp sau: Dự án quan trọng quốc gia; dự án bồi thường, hỗ trợ, tái định cư, giải phóng mặt bằng; </w:t>
      </w:r>
      <w:r w:rsidRPr="00B9219C">
        <w:rPr>
          <w:rFonts w:cs="Times New Roman"/>
          <w:bCs/>
          <w:noProof/>
          <w:sz w:val="28"/>
          <w:szCs w:val="28"/>
          <w:lang w:val="vi-VN"/>
        </w:rPr>
        <w:t xml:space="preserve">dự án được bố trí vốn để hoàn thành, đưa vào sử dụng trong năm nhưng không được bố trí vốn dự toán năm sau; dự án bị ảnh hưởng tiến độ do thiên tai, thảm họa, dịch bệnh, nguyên nhân khách quan khác không thể lường trước được và không thể khắc phục được; dự án của cơ quan đại diện và cơ quan khác của Việt Nam ở nước ngoài; hoặc trong trường hợp các Bộ, cơ quan ngang Bộ, cơ quan khác ở trung ương và địa phương, Ủy ban nhân dân cấp xã chỉ có duy nhất 01 dự án trong năm hoặc không thể thực hiện điều chỉnh dự toán. </w:t>
      </w:r>
    </w:p>
    <w:p w:rsidR="00450208" w:rsidRPr="00B9219C" w:rsidRDefault="00450208" w:rsidP="00094EAF">
      <w:pPr>
        <w:shd w:val="clear" w:color="auto" w:fill="FFFFFF"/>
        <w:spacing w:before="120" w:after="0" w:line="350" w:lineRule="exact"/>
        <w:ind w:firstLine="562"/>
        <w:jc w:val="both"/>
        <w:rPr>
          <w:rFonts w:cs="Times New Roman"/>
          <w:bCs/>
          <w:noProof/>
          <w:sz w:val="28"/>
          <w:szCs w:val="28"/>
        </w:rPr>
      </w:pPr>
      <w:r w:rsidRPr="00B9219C">
        <w:rPr>
          <w:rFonts w:cs="Times New Roman"/>
          <w:bCs/>
          <w:noProof/>
          <w:sz w:val="28"/>
          <w:szCs w:val="28"/>
          <w:lang w:val="vi-VN"/>
        </w:rPr>
        <w:t>Người đứng đầu Bộ, cơ quan ngang Bộ, cơ quan khác ở trung ương, Hội đồng nhân dân cấp tỉnh, Chủ tịch Ủy ban nhân dân các cấp chịu trách nhiệm về danh mục, mức vốn ngân sách được phép chuyển nguồn sang năm sau và bảo đảm giải ngân toàn bộ số vốn được chuyển nguồn</w:t>
      </w:r>
      <w:r w:rsidRPr="00B9219C">
        <w:rPr>
          <w:rFonts w:cs="Times New Roman"/>
          <w:bCs/>
          <w:noProof/>
          <w:sz w:val="28"/>
          <w:szCs w:val="28"/>
        </w:rPr>
        <w:t>;</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c) Các chương trình mục tiêu quốc gia đang trong thời gian thực hiện theo nghị quyết của Quốc hội;</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d) Chi mua sắm hàng hóa, dịch vụ</w:t>
      </w:r>
      <w:r w:rsidR="00492B11" w:rsidRPr="00B9219C">
        <w:rPr>
          <w:rFonts w:eastAsia="Times New Roman" w:cs="Times New Roman"/>
          <w:noProof/>
          <w:sz w:val="28"/>
          <w:szCs w:val="28"/>
        </w:rPr>
        <w:t xml:space="preserve"> </w:t>
      </w:r>
      <w:r w:rsidR="00C156F9" w:rsidRPr="00B9219C">
        <w:rPr>
          <w:rFonts w:eastAsia="Times New Roman" w:cs="Times New Roman"/>
          <w:noProof/>
          <w:sz w:val="28"/>
          <w:szCs w:val="28"/>
        </w:rPr>
        <w:t>(bao gồm cả thuê hàng hóa, dịch vụ)</w:t>
      </w:r>
      <w:r w:rsidR="00C156F9" w:rsidRPr="00B9219C">
        <w:rPr>
          <w:rFonts w:eastAsia="Times New Roman" w:cs="Times New Roman"/>
          <w:noProof/>
          <w:sz w:val="28"/>
          <w:szCs w:val="28"/>
          <w:lang w:val="vi-VN"/>
        </w:rPr>
        <w:t>,</w:t>
      </w:r>
      <w:r w:rsidRPr="00B9219C">
        <w:rPr>
          <w:rFonts w:eastAsia="Times New Roman" w:cs="Times New Roman"/>
          <w:noProof/>
          <w:sz w:val="28"/>
          <w:szCs w:val="28"/>
          <w:lang w:val="vi-VN"/>
        </w:rPr>
        <w:t xml:space="preserve"> sửa chữa, cải tạo, nâng cấp, mở rộng, xây dựng mới hạng mục công trình trong các dự án đã đầu tư xây dựng, đặt hàng, giao nhiệm vụ đã đầy đủ hồ sơ, đã ký hợp đồng hoặc đã hoàn thành đấu thầu theo quy định của pháp luật về đấu thầu trước ngày 31 tháng 12 năm thực hiện dự toán;</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đ) Nguồn thực hiện chính sách tiền lương, phụ cấp, trợ cấp và các khoản tính theo tiền lương; nguồn thực hiện các chính sách an sinh xã hội;</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e) Kinh phí được giao tự chủ của các đơn vị sự nghiệp công lập và các cơ quan nhà nước;</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g) Chi khoa học, công nghệ, đổi mới sáng tạo và chuyển đổi số;</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h) Chi dự trữ quốc gia;</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i) Các khoản chi viện trợ cho các Chính phủ nước ngoài đã được cấp có thẩm quyền giao dự toán;</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k) Các khoản chi từ nguồn viện trợ không hoàn lại cho Việt Nam, các khoản tài trợ, đóng góp tự nguyện đã được xác định nhiệm vụ chi cụ thể;</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en-GB"/>
        </w:rPr>
        <w:t>l) Các khoản kinh phí phải hoàn trả ngân sách cấp trên theo kết luận, kiến nghị của cơ quan thanh tra, kiểm toán</w:t>
      </w:r>
      <w:r w:rsidR="0046041D" w:rsidRPr="00B9219C">
        <w:rPr>
          <w:rFonts w:eastAsia="Times New Roman" w:cs="Times New Roman"/>
          <w:noProof/>
          <w:sz w:val="28"/>
          <w:szCs w:val="28"/>
          <w:lang w:val="en-GB"/>
        </w:rPr>
        <w:t xml:space="preserve"> </w:t>
      </w:r>
      <w:r w:rsidR="00C156F9" w:rsidRPr="00B9219C">
        <w:rPr>
          <w:rFonts w:eastAsia="Times New Roman" w:cs="Times New Roman"/>
          <w:noProof/>
          <w:sz w:val="28"/>
          <w:szCs w:val="28"/>
          <w:lang w:val="en-GB"/>
        </w:rPr>
        <w:t>và theo các quy định của pháp luật</w:t>
      </w:r>
      <w:r w:rsidRPr="00B9219C">
        <w:rPr>
          <w:rFonts w:eastAsia="Times New Roman" w:cs="Times New Roman"/>
          <w:noProof/>
          <w:sz w:val="28"/>
          <w:szCs w:val="28"/>
          <w:lang w:val="en-GB"/>
        </w:rPr>
        <w:t>.</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4. Các khoản tăng thu so với dự toán, dự toán chi còn lại của cấp ngân sách được sử dụng theo quy định tại </w:t>
      </w:r>
      <w:bookmarkStart w:id="137" w:name="tc_57"/>
      <w:r w:rsidRPr="00B9219C">
        <w:rPr>
          <w:rFonts w:eastAsia="Times New Roman" w:cs="Times New Roman"/>
          <w:noProof/>
          <w:sz w:val="28"/>
          <w:szCs w:val="28"/>
          <w:lang w:val="vi-VN"/>
        </w:rPr>
        <w:t>khoản 2 Điều 71 của Luật này</w:t>
      </w:r>
      <w:bookmarkEnd w:id="137"/>
      <w:r w:rsidRPr="00B9219C">
        <w:rPr>
          <w:rFonts w:eastAsia="Times New Roman" w:cs="Times New Roman"/>
          <w:noProof/>
          <w:sz w:val="28"/>
          <w:szCs w:val="28"/>
          <w:lang w:val="vi-VN"/>
        </w:rPr>
        <w:t>, trường hợp phương án sử dụng đã được cấp có thẩm quyền quyết định sử dụng vào năm sau thì được chuyển nguồn sang năm sau để thực hiện.</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5. Thời gian thực hiện chi của các khoản được chuyển nguồn theo quy định tại khoản 3 Điều này không quá ngày 31 tháng 12 năm sau, trừ các khoản kinh phí thực thực hiện chính sách tiền lương, phụ cấp, trợ cấp và các khoản tính theo tiền lương quy định tại điểm đ khoản 3 Điều này.</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6. Chính phủ quy định chi tiết Điều này.</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bookmarkStart w:id="138" w:name="dieu_67"/>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90</w:t>
      </w:r>
      <w:r w:rsidRPr="00B9219C">
        <w:rPr>
          <w:rFonts w:eastAsia="Times New Roman" w:cs="Times New Roman"/>
          <w:b/>
          <w:bCs/>
          <w:noProof/>
          <w:sz w:val="28"/>
          <w:szCs w:val="28"/>
          <w:lang w:val="vi-VN"/>
        </w:rPr>
        <w:t>. Yêu cầu quyết toán ngân sách nhà nước</w:t>
      </w:r>
      <w:bookmarkEnd w:id="138"/>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1. Số liệu quyết toán ngân sách nhà nước phải chính xác, trung thực, đầy đủ.</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2. Số quyết toán thu ngân sách nhà nước là số thu đã thực nộp và số thu đã hạch toán thu ngân sách nhà nước theo quy định. Các khoản thu thuộc ngân sách các năm trước nộp ngân sách năm sau phải hạch toán vào thu ngân sách năm sau. Số quyết toán chi ngân sách nhà nước là số chi đã thực thanh toán và số chi đã hạch toán chi ngân sách nhà nước theo quy định.</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3. Số liệu quyết toán ngân sách của đơn vị sử dụng ngân sách, của chủ đầu tư và của ngân sách các cấp phải được đối chiếu, xác nhận với Kho bạc Nhà nước nơi giao dịch.</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4. Nội dung báo cáo quyết toán ngân sách nhà nước phải theo đúng các nội dung ghi trong dự toán ngân sách nhà nước được giao và theo mục lục ngân sách nhà nước; chi từ các khoản viện trợ không hoàn lại được quyết toán theo thực tế giải ngân.</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5. Báo cáo quyết toán của ngân sách cấp xã không được quyết toán chi ngân sách lớn hơn thu ngân sách.</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6. Báo cáo quyết toán của đơn vị sử dụng ngân sách, đơn vị dự toán cấp trên, ngân sách các cấp phải kèm theo thuyết minh đánh giá kết quả, hiệu quả chi ngân sách gắn với kết quả thực hiện nhiệm vụ của đơn vị, địa phương, lĩnh vực, chương trình, mục tiêu được giao phụ trách.</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7. Báo cáo quyết toán của các quỹ tài chính nhà nước ngoài ngân sách phải kèm theo thuyết minh đánh giá kết quả, hiệu quả thực hiện nhiệm vụ của quỹ.</w:t>
      </w:r>
    </w:p>
    <w:p w:rsidR="00450208" w:rsidRPr="00B9219C" w:rsidRDefault="00450208" w:rsidP="00094EAF">
      <w:pPr>
        <w:shd w:val="clear" w:color="auto" w:fill="FFFFFF"/>
        <w:spacing w:before="120" w:after="0" w:line="35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8. Những khoản thu ngân sách nhà nước không đúng quy định của pháp luật phải được hoàn trả cho cơ quan, tổ chức, đơn vị, cá nhân đã nộp ngân sách nhà nước; những khoản nợ thu ngân sách nhà nước phải được truy thu đầy đủ, kịp thời vào ngân sách nhà nước; những khoản chi ngân sách nhà nước không đúng với quy định của pháp luật phải được thu hồi đầy đủ, kịp thời cho ngân sách; các khoản nộp trả ngân sách cấp trên phải nộp trả kịp thời.</w:t>
      </w:r>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lang w:val="vi-VN"/>
        </w:rPr>
      </w:pPr>
      <w:bookmarkStart w:id="139" w:name="dieu_68"/>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91</w:t>
      </w:r>
      <w:r w:rsidRPr="00B9219C">
        <w:rPr>
          <w:rFonts w:eastAsia="Times New Roman" w:cs="Times New Roman"/>
          <w:b/>
          <w:bCs/>
          <w:noProof/>
          <w:sz w:val="28"/>
          <w:szCs w:val="28"/>
          <w:lang w:val="vi-VN"/>
        </w:rPr>
        <w:t>. Lập quyết toán ngân sách nhà nước của đơn vị sử dụng ngân sách và chủ đầu tư</w:t>
      </w:r>
      <w:bookmarkEnd w:id="139"/>
    </w:p>
    <w:p w:rsidR="00450208" w:rsidRPr="00B9219C" w:rsidRDefault="00450208" w:rsidP="00450208">
      <w:pPr>
        <w:shd w:val="clear" w:color="auto" w:fill="FFFFFF"/>
        <w:spacing w:before="120" w:after="0" w:line="36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Đơn vị được giao dự toán ngân sách quy định tại </w:t>
      </w:r>
      <w:bookmarkStart w:id="140" w:name="tc_58"/>
      <w:r w:rsidRPr="00B9219C">
        <w:rPr>
          <w:rFonts w:eastAsia="Times New Roman" w:cs="Times New Roman"/>
          <w:noProof/>
          <w:sz w:val="28"/>
          <w:szCs w:val="28"/>
          <w:lang w:val="vi-VN"/>
        </w:rPr>
        <w:t>khoản 1 Điều 6</w:t>
      </w:r>
      <w:r w:rsidRPr="00B9219C">
        <w:rPr>
          <w:rFonts w:eastAsia="Times New Roman" w:cs="Times New Roman"/>
          <w:noProof/>
          <w:sz w:val="28"/>
          <w:szCs w:val="28"/>
        </w:rPr>
        <w:t>0</w:t>
      </w:r>
      <w:r w:rsidRPr="00B9219C">
        <w:rPr>
          <w:rFonts w:eastAsia="Times New Roman" w:cs="Times New Roman"/>
          <w:noProof/>
          <w:sz w:val="28"/>
          <w:szCs w:val="28"/>
          <w:lang w:val="vi-VN"/>
        </w:rPr>
        <w:t xml:space="preserve"> của Luật này</w:t>
      </w:r>
      <w:bookmarkEnd w:id="140"/>
      <w:r w:rsidRPr="00B9219C">
        <w:rPr>
          <w:rFonts w:eastAsia="Times New Roman" w:cs="Times New Roman"/>
          <w:noProof/>
          <w:sz w:val="28"/>
          <w:szCs w:val="28"/>
          <w:lang w:val="vi-VN"/>
        </w:rPr>
        <w:t> lập quyết toán thu, chi ngân sách nhà nước của đơn vị mình gửi đơn vị dự toán cấp trên trực tiếp hoặc đơn vị giao dự toán. Trường hợp đơn vị sử dụng ngân sách đồng thời là đơn vị dự toán cấp I thì lập quyết toán thu, chi ngân sách nhà nước gửi cơ quan tài chính cùng cấp.</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Chủ đầu tư các chương trình, dự án đầu tư phát triển, các chương trình mục tiêu quốc gia, dự án quan trọng quốc gia:</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Kết thúc năm ngân sách phải báo cáo quyết toán nguồn vốn sử dụng, quyết toán nguồn vốn ngân sách nhà nước, tình hình sử dụng vốn và giá trị khối lượng hoàn thành đã được quyết toán trong năm, gửi cơ quan thanh toán vốn đầu tư phát triển, cơ quan cấp trên của chủ đầu tư và cơ quan tài chính cùng cấp;</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Khi chương trình, dự án đầu tư phát triển và chương trình mục tiêu quốc gia, dự án quan trọng quốc gia hoàn thành phải lập báo cáo quyết toán toàn bộ nguồn vốn, quyết toán nguồn vốn ngân sách nhà nước kèm theo báo cáo thuyết minh tình hình sử dụng vốn gửi cơ quan thanh toán vốn đầu tư phát triển và cơ quan có thẩm quyền xét duyệt báo cáo quyết toán công trình đầu tư phát triển, chương trình, dự án theo chế độ quy định;</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c) Đối với các chương trình mục tiêu quốc gia, dự án quan trọng quốc gia do Quốc hội quyết định chủ trương đầu tư, ngoài các quy định tại điểm a và điểm b khoản này còn phải lập báo cáo quyết toán trình Chính phủ xem xét để trình Quốc hội.</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bookmarkStart w:id="141" w:name="dieu_69"/>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92</w:t>
      </w:r>
      <w:r w:rsidRPr="00B9219C">
        <w:rPr>
          <w:rFonts w:eastAsia="Times New Roman" w:cs="Times New Roman"/>
          <w:b/>
          <w:bCs/>
          <w:noProof/>
          <w:sz w:val="28"/>
          <w:szCs w:val="28"/>
          <w:lang w:val="vi-VN"/>
        </w:rPr>
        <w:t>. Xét duyệt quyết toán ngân sách nhà nước năm</w:t>
      </w:r>
      <w:bookmarkEnd w:id="141"/>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Đơn vị dự toán cấp trên trực tiếp của đơn vị sử dụng ngân sách, đơn vị giao dự toán thực hiện xét duyệt, ra thông báo xét duyệt quyết toán đối với đơn vị sử dụng ngân sách thuộc phạm vi quản lý, đơn vị giao dự toán theo quy định tại </w:t>
      </w:r>
      <w:bookmarkStart w:id="142" w:name="tc_59"/>
      <w:r w:rsidRPr="00B9219C">
        <w:rPr>
          <w:rFonts w:eastAsia="Times New Roman" w:cs="Times New Roman"/>
          <w:noProof/>
          <w:sz w:val="28"/>
          <w:szCs w:val="28"/>
          <w:lang w:val="vi-VN"/>
        </w:rPr>
        <w:t>khoản 1 Điều 61 của Luật này</w:t>
      </w:r>
      <w:bookmarkEnd w:id="142"/>
      <w:r w:rsidRPr="00B9219C">
        <w:rPr>
          <w:rFonts w:eastAsia="Times New Roman" w:cs="Times New Roman"/>
          <w:noProof/>
          <w:sz w:val="28"/>
          <w:szCs w:val="28"/>
          <w:lang w:val="vi-VN"/>
        </w:rPr>
        <w:t>.</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2. Việc xét duyệt quyết toán được thực hiện theo các nội dung sau đây:</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Xét duyệt thu, chi phát sinh tại đơn vị bảo đảm các điều kiện thu, chi quy định tại </w:t>
      </w:r>
      <w:bookmarkStart w:id="143" w:name="tc_60"/>
      <w:r w:rsidRPr="00B9219C">
        <w:rPr>
          <w:rFonts w:eastAsia="Times New Roman" w:cs="Times New Roman"/>
          <w:noProof/>
          <w:sz w:val="28"/>
          <w:szCs w:val="28"/>
          <w:lang w:val="vi-VN"/>
        </w:rPr>
        <w:t>Điều 1</w:t>
      </w:r>
      <w:r w:rsidR="00647C8D" w:rsidRPr="00B9219C">
        <w:rPr>
          <w:rFonts w:eastAsia="Times New Roman" w:cs="Times New Roman"/>
          <w:noProof/>
          <w:sz w:val="28"/>
          <w:szCs w:val="28"/>
        </w:rPr>
        <w:t>3</w:t>
      </w:r>
      <w:r w:rsidRPr="00B9219C">
        <w:rPr>
          <w:rFonts w:eastAsia="Times New Roman" w:cs="Times New Roman"/>
          <w:noProof/>
          <w:sz w:val="28"/>
          <w:szCs w:val="28"/>
          <w:lang w:val="vi-VN"/>
        </w:rPr>
        <w:t xml:space="preserve"> của Luật này</w:t>
      </w:r>
      <w:bookmarkEnd w:id="143"/>
      <w:r w:rsidRPr="00B9219C">
        <w:rPr>
          <w:rFonts w:eastAsia="Times New Roman" w:cs="Times New Roman"/>
          <w:noProof/>
          <w:sz w:val="28"/>
          <w:szCs w:val="28"/>
          <w:lang w:val="vi-VN"/>
        </w:rPr>
        <w:t> và phải hạch toán theo đúng pháp luật về kế toán, đúng mục lục ngân sách nhà nước, đúng niên độ ngân sách;</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Số liệu trong báo cáo quyết toán phải khớp đúng với số liệu trong sổ kế toán và số liệu xác nhận của Kho bạc Nhà nước.</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3. Khi xét duyệt quyết toán, cơ quan xét duyệt có quyền:</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a) Đề nghị Kiểm toán nhà nước hoặc thuê đơn vị kiểm toán độc lập theo quy định của pháp luật kiểm toán các báo cáo quyết toán của các dự án, chương trình mục tiêu có quy mô lớn để có thêm căn cứ cho việc xét duyệt;</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Yêu cầu đơn vị giải trình hoặc cung cấp thông tin, số liệu cần thiết để thực hiện việc xét duyệt quyết toán;</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c) Yêu cầu đơn vị nộp các khoản phải nộp ngân sách nhà nước theo quy định và xuất toán các khoản chi sai chế độ, chi không đúng dự toán được duyệt; xử lý theo thẩm quyền hoặc đề nghị cơ quan có thẩm quyền xử lý đối với thủ trưởng đơn vị chi sai chế độ, gây thất thoát ngân sách nhà nước;</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d) Điều chỉnh những sai sót hoặc yêu cầu đơn vị cấp dưới lập lại báo cáo quyết toán nếu thấy cần thiết.</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4. Thủ trưởng đơn vị xét duyệt quyết toán phải chịu trách nhiệm về kết quả duyệt quyết toán, trường hợp phát hiện vi phạm mà không xử lý sẽ bị xử lý theo quy định của pháp luật.</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5. Trường hợp đơn vị dự toán cấp I đồng thời là đơn vị sử dụng ngân sách, đơn vị lập báo cáo quyết toán gửi cơ quan tài chính để kiểm tra về tính đầy đủ, khớp đúng giữa các số liệu quyết toán với xác nhận của Kho bạc Nhà nước. Thủ trưởng đơn vị chịu trách nhiệm về quyết toán ngân sách của đơn vị mình.</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6. Chính phủ quy định chi tiết Điều này.</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bookmarkStart w:id="144" w:name="dieu_70"/>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93</w:t>
      </w:r>
      <w:r w:rsidRPr="00B9219C">
        <w:rPr>
          <w:rFonts w:eastAsia="Times New Roman" w:cs="Times New Roman"/>
          <w:b/>
          <w:bCs/>
          <w:noProof/>
          <w:sz w:val="28"/>
          <w:szCs w:val="28"/>
          <w:lang w:val="vi-VN"/>
        </w:rPr>
        <w:t>. Tổng hợp quyết toán ngân sách nhà nước</w:t>
      </w:r>
      <w:bookmarkEnd w:id="144"/>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1. Cơ quan tổng hợp quyết toán:</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a) Đơn vị dự toán cấp trên tổng hợp báo cáo quyết toán ngân sách nhà nước thuộc phạm vi quản lý đã được xét duyệt theo quy định tại </w:t>
      </w:r>
      <w:bookmarkStart w:id="145" w:name="tc_61"/>
      <w:r w:rsidRPr="00B9219C">
        <w:rPr>
          <w:rFonts w:eastAsia="Times New Roman" w:cs="Times New Roman"/>
          <w:noProof/>
          <w:sz w:val="28"/>
          <w:szCs w:val="28"/>
          <w:lang w:val="vi-VN"/>
        </w:rPr>
        <w:t xml:space="preserve">khoản 2 Điều </w:t>
      </w:r>
      <w:r w:rsidR="00A1726E" w:rsidRPr="00B9219C">
        <w:rPr>
          <w:rFonts w:eastAsia="Times New Roman" w:cs="Times New Roman"/>
          <w:noProof/>
          <w:sz w:val="28"/>
          <w:szCs w:val="28"/>
        </w:rPr>
        <w:t>92</w:t>
      </w:r>
      <w:r w:rsidRPr="00B9219C">
        <w:rPr>
          <w:rFonts w:eastAsia="Times New Roman" w:cs="Times New Roman"/>
          <w:noProof/>
          <w:sz w:val="28"/>
          <w:szCs w:val="28"/>
          <w:lang w:val="vi-VN"/>
        </w:rPr>
        <w:t xml:space="preserve"> của Luật này</w:t>
      </w:r>
      <w:bookmarkEnd w:id="145"/>
      <w:r w:rsidRPr="00B9219C">
        <w:rPr>
          <w:rFonts w:eastAsia="Times New Roman" w:cs="Times New Roman"/>
          <w:noProof/>
          <w:sz w:val="28"/>
          <w:szCs w:val="28"/>
          <w:lang w:val="vi-VN"/>
        </w:rPr>
        <w:t> gửi đơn vị dự toán cấp trên trực tiếp; đối với đơn vị dự toán cấp I gửi cơ quan tài chính cùng cấp;</w:t>
      </w:r>
    </w:p>
    <w:p w:rsidR="00450208" w:rsidRPr="00B9219C" w:rsidRDefault="00450208" w:rsidP="00BC7F8A">
      <w:pPr>
        <w:shd w:val="clear" w:color="auto" w:fill="FFFFFF"/>
        <w:spacing w:before="120" w:after="0" w:line="340" w:lineRule="exact"/>
        <w:ind w:firstLine="567"/>
        <w:jc w:val="both"/>
        <w:rPr>
          <w:rFonts w:eastAsia="Times New Roman" w:cs="Times New Roman"/>
          <w:noProof/>
          <w:sz w:val="28"/>
          <w:szCs w:val="28"/>
          <w:lang w:val="vi-VN"/>
        </w:rPr>
      </w:pPr>
      <w:r w:rsidRPr="00B9219C">
        <w:rPr>
          <w:rFonts w:eastAsia="Times New Roman" w:cs="Times New Roman"/>
          <w:noProof/>
          <w:sz w:val="28"/>
          <w:szCs w:val="28"/>
          <w:lang w:val="vi-VN"/>
        </w:rPr>
        <w:t>b) Cơ quan tài chính các cấp kiểm tra quyết toán của đơn vị dự toán ngân sách cấp I cùng cấp về tính đầy đủ, khớp đúng giữa các số liệu quyết toán với xác nhận của Kho bạc Nhà nước; tổng hợp quyết toán năm của các đơn vị dự toán cấp I thuộc ngân sách cấp mình và quyết toán năm của ngân sách cấp dưới.</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2. Trong quá trình tổng hợp quyết toán ngân sách nhà nước, trường hợp phát hiện có sai sót, cơ quan tài chính yêu cầu đơn vị dự toán cấp I cùng cấp; Bộ Tài chính yêu cầu Ủy ban nhân dân cấp tỉnh trình Hội đồng nhân dân cùng cấp điều chỉnh quyết toán ngân sách địa phương; cơ quan tài chính cấp tỉnh yêu cầu Ủy ban nhân dân cấp xã trình Hội đồng nhân dân cùng cấp điều chỉnh quyết toán ngân sách cấp xã.</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Trường hợp phát hiện sai phạm, đơn vị dự toán cấp trên, cơ quan tài chính xử lý theo thẩm quyền hoặc đề nghị cơ quan có thẩm quyền xử lý theo quy định của pháp luật.</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bookmarkStart w:id="146" w:name="dieu_71"/>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94</w:t>
      </w:r>
      <w:r w:rsidRPr="00B9219C">
        <w:rPr>
          <w:rFonts w:eastAsia="Times New Roman" w:cs="Times New Roman"/>
          <w:b/>
          <w:bCs/>
          <w:noProof/>
          <w:sz w:val="28"/>
          <w:szCs w:val="28"/>
          <w:lang w:val="vi-VN"/>
        </w:rPr>
        <w:t>. Thời hạn và trình tự quyết toán ngân sách địa phương</w:t>
      </w:r>
      <w:bookmarkEnd w:id="146"/>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1. Trên cơ sở kết quả xét duyệt, tổng hợp đối với quyết toán ngân sách của các đơn vị dự toán cấp I thuộc cấp mình và báo cáo quyết toán ngân sách cấp dưới đã được Hội đồng nhân dân phê chuẩn, cơ quan tài chính ở địa phương tổng hợp, lập quyết toán ngân sách địa phương trình Ủy ban nhân dân cùng cấp.</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2. Ủy ban nhân dân báo cáo Thường trực Hội đồng nhân dân cùng cấp quyết toán ngân sách địa phương để cho ý kiến và tiếp thu, hoàn chỉnh để trình Hội đồng nhân dân.</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3. Hội đồng nhân dân cấp xã xem xét, phê chuẩn báo cáo quyết toán ngân sách cấp mình trước ngày 31 tháng 3 năm sau, gửi Ủy ban nhân dân cấp tỉnh chậm nhất sau 05 ngày làm việc, kể từ ngày báo cáo quyết toán được phê chuẩn, Ủy ban nhân dân cấp tỉnh tổng hợp, lập quyết toán ngân sách địa phương, gửi Bộ Tài chính, Kiểm toán nhà nước trước ngày 01 tháng 5 năm sau, trình Hội đồng nhân dân cấp tỉnh để phê chuẩn quyết toán ngân sách địa phương trước ngày 01 tháng 7 năm sau.</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4. Trong trường hợp quyết toán ngân sách các cấp ở địa phương chưa được Hội đồng nhân dân phê chuẩn, Ủy ban nhân dân cùng cấp tiếp tục làm rõ những nội dung Hội đồng nhân dân yêu cầu và trình lại vào thời gian do Hội đồng nhân dân quyết định, chậm nhất là sau 10 ngày làm việc.</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bookmarkStart w:id="147" w:name="dieu_72"/>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95</w:t>
      </w:r>
      <w:r w:rsidRPr="00B9219C">
        <w:rPr>
          <w:rFonts w:eastAsia="Times New Roman" w:cs="Times New Roman"/>
          <w:b/>
          <w:bCs/>
          <w:noProof/>
          <w:sz w:val="28"/>
          <w:szCs w:val="28"/>
          <w:lang w:val="vi-VN"/>
        </w:rPr>
        <w:t>. Thời hạn và trình tự quyết toán ngân sách nhà nước</w:t>
      </w:r>
      <w:bookmarkEnd w:id="147"/>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lastRenderedPageBreak/>
        <w:t>1. Các đơn vị dự toán cấp I thuộc ngân sách trung ương lập báo cáo quyết toán thu, chi ngân sách thuộc phạm vi quản lý gửi về Bộ Tài chính, Kiểm toán nhà nước trước ngày 05 tháng 7 năm sau.</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2. Ủy ban nhân dân cấp tỉnh gửi Bộ Tài chính, Kiểm toán nhà nước báo cáo quyết toán ngân sách địa phương đã được Hội đồng nhân dân cấp tỉnh phê chuẩn trước ngày 05 tháng 7 năm sau.</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3. Bộ Tài chính tổng hợp, lập báo cáo quyết toán ngân sách nhà nước trình Chính phủ và gửi Kiểm toán nhà nước chậm nhất ngày 15 tháng 8 năm sau.</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4. Chính phủ báo cáo Ủy ban Thường vụ Quốc hội quyết toán ngân sách nhà nước chậm nhất ngày 20 tháng 9 năm sau để cho ý kiến và tiếp thu, hoàn chỉnh để trình Quốc hội.</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5. Quốc hội xem xét, phê chuẩn quyết toán ngân sách nhà nước chậm nhất là 12 tháng sau khi kết thúc năm ngân sách.</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6. Trình tự, thủ tục thẩm tra của các cơ quan của Quốc hội về phê chuẩn quyết toán ngân sách nhà nước do Ủy ban Thường vụ Quốc hội quy định.</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7. Trong trường hợp quyết toán ngân sách nhà nước chưa được Quốc hội phê chuẩn thì Chính phủ trong phạm vi nhiệm vụ, quyền hạn của mình và cơ quan Kiểm toán nhà nước phải tiếp tục làm rõ những nội dung Quốc hội yêu cầu để trình Quốc hội vào thời gian do Quốc hội quyết định.</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bookmarkStart w:id="148" w:name="dieu_73"/>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96</w:t>
      </w:r>
      <w:r w:rsidRPr="00B9219C">
        <w:rPr>
          <w:rFonts w:eastAsia="Times New Roman" w:cs="Times New Roman"/>
          <w:b/>
          <w:bCs/>
          <w:noProof/>
          <w:sz w:val="28"/>
          <w:szCs w:val="28"/>
          <w:lang w:val="vi-VN"/>
        </w:rPr>
        <w:t>. Kiểm toán báo cáo quyết toán ngân sách nhà nước, báo cáo quyết toán ngân sách địa phương</w:t>
      </w:r>
      <w:bookmarkEnd w:id="148"/>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1. Kiểm toán nhà nước thực hiện kiểm toán báo cáo quyết toán ngân sách nhà nước trước khi trình Quốc hội xem xét, phê chuẩn.</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2. Kiểm toán nhà nước thực hiện kiểm toán báo cáo quyết toán ngân sách địa phương trước khi gửi Hội đồng nhân dân cấp tỉnh xem xét, phê chuẩn.</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bookmarkStart w:id="149" w:name="dieu_74"/>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97</w:t>
      </w:r>
      <w:r w:rsidRPr="00B9219C">
        <w:rPr>
          <w:rFonts w:eastAsia="Times New Roman" w:cs="Times New Roman"/>
          <w:b/>
          <w:bCs/>
          <w:noProof/>
          <w:sz w:val="28"/>
          <w:szCs w:val="28"/>
          <w:lang w:val="vi-VN"/>
        </w:rPr>
        <w:t>. Xử lý kết dư ngân sách nhà nước</w:t>
      </w:r>
      <w:bookmarkEnd w:id="149"/>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1. Kết dư ngân sách trung ương, ngân sách cấp tỉnh được sử dụng để trả nợ gốc và chi trả lãi các khoản vay của ngân sách nhà nước; trường hợp còn dư thì trích 50% vào quỹ dự trữ tài chính cùng cấp và 50% còn lại vào thu ngân sách năm sau; trường hợp quỹ dự trữ tài chính đã đủ mức 25% dự toán chi ngân sách hàng năm thì số kết dư còn lại hạch toán vào thu ngân sách năm sau. Kết dư ngân sách cấp xã được hạch toán vào thu ngân sách năm sau.</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r w:rsidRPr="00B9219C">
        <w:rPr>
          <w:rFonts w:eastAsia="Times New Roman" w:cs="Times New Roman"/>
          <w:noProof/>
          <w:sz w:val="28"/>
          <w:szCs w:val="28"/>
          <w:lang w:val="vi-VN"/>
        </w:rPr>
        <w:t>2. Chính phủ quy định chi tiết Điều này.</w:t>
      </w:r>
    </w:p>
    <w:p w:rsidR="00450208" w:rsidRPr="00B9219C" w:rsidRDefault="00450208" w:rsidP="0078190B">
      <w:pPr>
        <w:shd w:val="clear" w:color="auto" w:fill="FFFFFF"/>
        <w:spacing w:before="120" w:after="0" w:line="340" w:lineRule="exact"/>
        <w:ind w:firstLine="562"/>
        <w:jc w:val="both"/>
        <w:rPr>
          <w:rFonts w:eastAsia="Times New Roman" w:cs="Times New Roman"/>
          <w:noProof/>
          <w:sz w:val="28"/>
          <w:szCs w:val="28"/>
          <w:lang w:val="vi-VN"/>
        </w:rPr>
      </w:pPr>
      <w:bookmarkStart w:id="150" w:name="dieu_75"/>
      <w:r w:rsidRPr="00B9219C">
        <w:rPr>
          <w:rFonts w:eastAsia="Times New Roman" w:cs="Times New Roman"/>
          <w:b/>
          <w:bCs/>
          <w:noProof/>
          <w:sz w:val="28"/>
          <w:szCs w:val="28"/>
          <w:lang w:val="vi-VN"/>
        </w:rPr>
        <w:t>Điều </w:t>
      </w:r>
      <w:r w:rsidRPr="00B9219C">
        <w:rPr>
          <w:rFonts w:eastAsia="Times New Roman" w:cs="Times New Roman"/>
          <w:b/>
          <w:bCs/>
          <w:noProof/>
          <w:sz w:val="28"/>
          <w:szCs w:val="28"/>
        </w:rPr>
        <w:t>98</w:t>
      </w:r>
      <w:r w:rsidRPr="00B9219C">
        <w:rPr>
          <w:rFonts w:eastAsia="Times New Roman" w:cs="Times New Roman"/>
          <w:b/>
          <w:bCs/>
          <w:noProof/>
          <w:sz w:val="28"/>
          <w:szCs w:val="28"/>
          <w:lang w:val="vi-VN"/>
        </w:rPr>
        <w:t>. Xử lý các khoản thu, chi ngân sách nhà nước không đúng quy định sau khi quyết toán ngân sách nhà nước được phê chuẩn</w:t>
      </w:r>
      <w:bookmarkEnd w:id="150"/>
    </w:p>
    <w:p w:rsidR="00D87136" w:rsidRPr="00B9219C" w:rsidRDefault="00450208" w:rsidP="0078190B">
      <w:pPr>
        <w:shd w:val="clear" w:color="auto" w:fill="FFFFFF"/>
        <w:spacing w:before="120" w:after="120" w:line="340" w:lineRule="exact"/>
        <w:jc w:val="both"/>
        <w:rPr>
          <w:rFonts w:eastAsia="Times New Roman" w:cs="Times New Roman"/>
          <w:noProof/>
          <w:sz w:val="28"/>
          <w:szCs w:val="28"/>
        </w:rPr>
      </w:pPr>
      <w:r w:rsidRPr="00B9219C">
        <w:rPr>
          <w:rFonts w:eastAsia="Times New Roman" w:cs="Times New Roman"/>
          <w:noProof/>
          <w:sz w:val="28"/>
          <w:szCs w:val="28"/>
        </w:rPr>
        <w:tab/>
      </w:r>
      <w:r w:rsidRPr="00B9219C">
        <w:rPr>
          <w:rFonts w:eastAsia="Times New Roman" w:cs="Times New Roman"/>
          <w:noProof/>
          <w:sz w:val="28"/>
          <w:szCs w:val="28"/>
          <w:lang w:val="vi-VN"/>
        </w:rPr>
        <w:t xml:space="preserve">Sau khi quyết toán ngân sách cấp tỉnh và ngân sách cấp xã đã được Hội đồng nhân dân phê chuẩn, quyết toán ngân sách nhà nước đã được Quốc hội phê </w:t>
      </w:r>
      <w:r w:rsidRPr="00B9219C">
        <w:rPr>
          <w:rFonts w:eastAsia="Times New Roman" w:cs="Times New Roman"/>
          <w:noProof/>
          <w:sz w:val="28"/>
          <w:szCs w:val="28"/>
          <w:lang w:val="vi-VN"/>
        </w:rPr>
        <w:lastRenderedPageBreak/>
        <w:t>chuẩn, trường hợp phát hiện thu, chi ngân sách không đúng quy định, bao gồm các kiến nghị thanh tra, kiểm toán thì thực hiện xử lý theo quy định tại </w:t>
      </w:r>
      <w:bookmarkStart w:id="151" w:name="tc_62"/>
      <w:r w:rsidRPr="00B9219C">
        <w:rPr>
          <w:rFonts w:eastAsia="Times New Roman" w:cs="Times New Roman"/>
          <w:noProof/>
          <w:sz w:val="28"/>
          <w:szCs w:val="28"/>
          <w:lang w:val="vi-VN"/>
        </w:rPr>
        <w:t xml:space="preserve">khoản 8 Điều </w:t>
      </w:r>
      <w:r w:rsidR="00A1726E" w:rsidRPr="00B9219C">
        <w:rPr>
          <w:rFonts w:eastAsia="Times New Roman" w:cs="Times New Roman"/>
          <w:noProof/>
          <w:sz w:val="28"/>
          <w:szCs w:val="28"/>
        </w:rPr>
        <w:t>90</w:t>
      </w:r>
      <w:r w:rsidRPr="00B9219C">
        <w:rPr>
          <w:rFonts w:eastAsia="Times New Roman" w:cs="Times New Roman"/>
          <w:noProof/>
          <w:sz w:val="28"/>
          <w:szCs w:val="28"/>
          <w:lang w:val="vi-VN"/>
        </w:rPr>
        <w:t xml:space="preserve"> của Luật này</w:t>
      </w:r>
      <w:bookmarkEnd w:id="151"/>
      <w:r w:rsidRPr="00B9219C">
        <w:rPr>
          <w:rFonts w:eastAsia="Times New Roman" w:cs="Times New Roman"/>
          <w:noProof/>
          <w:sz w:val="28"/>
          <w:szCs w:val="28"/>
          <w:lang w:val="vi-VN"/>
        </w:rPr>
        <w:t> và được quyết toán vào ngân sách năm xử lý.</w:t>
      </w:r>
    </w:p>
    <w:p w:rsidR="00450208" w:rsidRPr="00B9219C" w:rsidRDefault="00450208" w:rsidP="0078190B">
      <w:pPr>
        <w:shd w:val="clear" w:color="auto" w:fill="FFFFFF"/>
        <w:spacing w:before="120" w:after="120" w:line="340" w:lineRule="exact"/>
        <w:jc w:val="both"/>
        <w:rPr>
          <w:rFonts w:eastAsia="Times New Roman" w:cs="Times New Roman"/>
          <w:b/>
          <w:bCs/>
          <w:noProof/>
          <w:sz w:val="28"/>
          <w:szCs w:val="28"/>
        </w:rPr>
      </w:pPr>
    </w:p>
    <w:p w:rsidR="00D62AFB" w:rsidRPr="00B9219C" w:rsidRDefault="008958F4" w:rsidP="0078190B">
      <w:pPr>
        <w:shd w:val="clear" w:color="auto" w:fill="FFFFFF"/>
        <w:spacing w:before="120" w:after="120" w:line="340" w:lineRule="exact"/>
        <w:jc w:val="center"/>
        <w:rPr>
          <w:rFonts w:eastAsia="Times New Roman" w:cs="Times New Roman"/>
          <w:noProof/>
          <w:sz w:val="28"/>
          <w:szCs w:val="28"/>
          <w:lang w:val="en-GB"/>
        </w:rPr>
      </w:pPr>
      <w:r w:rsidRPr="00B9219C">
        <w:rPr>
          <w:rFonts w:eastAsia="Times New Roman" w:cs="Times New Roman"/>
          <w:b/>
          <w:bCs/>
          <w:noProof/>
          <w:sz w:val="28"/>
          <w:szCs w:val="28"/>
          <w:lang w:val="en-GB"/>
        </w:rPr>
        <w:t>Chương IX</w:t>
      </w:r>
    </w:p>
    <w:p w:rsidR="00D62AFB" w:rsidRPr="00B9219C" w:rsidRDefault="008958F4" w:rsidP="0078190B">
      <w:pPr>
        <w:shd w:val="clear" w:color="auto" w:fill="FFFFFF"/>
        <w:spacing w:before="120" w:after="120" w:line="340" w:lineRule="exact"/>
        <w:jc w:val="center"/>
        <w:rPr>
          <w:rFonts w:eastAsia="Times New Roman" w:cs="Times New Roman"/>
          <w:b/>
          <w:bCs/>
          <w:noProof/>
          <w:sz w:val="26"/>
          <w:szCs w:val="26"/>
          <w:lang w:val="en-GB"/>
        </w:rPr>
      </w:pPr>
      <w:r w:rsidRPr="00B9219C">
        <w:rPr>
          <w:rFonts w:eastAsia="Times New Roman" w:cs="Times New Roman"/>
          <w:b/>
          <w:bCs/>
          <w:noProof/>
          <w:sz w:val="26"/>
          <w:szCs w:val="26"/>
          <w:lang w:val="en-GB"/>
        </w:rPr>
        <w:t>CÔNG KHAI, GIÁM SÁT NGÂN SÁCH NHÀ NƯỚC</w:t>
      </w:r>
    </w:p>
    <w:p w:rsidR="00D62AFB" w:rsidRPr="00B9219C" w:rsidRDefault="00D62AFB" w:rsidP="0078190B">
      <w:pPr>
        <w:shd w:val="clear" w:color="auto" w:fill="FFFFFF"/>
        <w:spacing w:before="120" w:after="120" w:line="340" w:lineRule="exact"/>
        <w:ind w:firstLine="567"/>
        <w:jc w:val="both"/>
        <w:rPr>
          <w:rFonts w:eastAsia="Times New Roman" w:cs="Times New Roman"/>
          <w:noProof/>
          <w:sz w:val="28"/>
          <w:szCs w:val="28"/>
          <w:lang w:val="en-GB"/>
        </w:rPr>
      </w:pPr>
    </w:p>
    <w:p w:rsidR="00D62AFB" w:rsidRPr="00B9219C" w:rsidRDefault="008958F4" w:rsidP="0078190B">
      <w:pPr>
        <w:shd w:val="clear" w:color="auto" w:fill="FFFFFF"/>
        <w:spacing w:before="120" w:after="0" w:line="340" w:lineRule="exact"/>
        <w:ind w:firstLine="567"/>
        <w:jc w:val="both"/>
        <w:rPr>
          <w:rFonts w:eastAsia="Times New Roman" w:cs="Times New Roman"/>
          <w:noProof/>
          <w:sz w:val="28"/>
          <w:szCs w:val="28"/>
          <w:lang w:val="en-GB"/>
        </w:rPr>
      </w:pPr>
      <w:r w:rsidRPr="00B9219C">
        <w:rPr>
          <w:rFonts w:eastAsia="Times New Roman" w:cs="Times New Roman"/>
          <w:b/>
          <w:bCs/>
          <w:noProof/>
          <w:sz w:val="28"/>
          <w:szCs w:val="28"/>
          <w:lang w:val="en-GB"/>
        </w:rPr>
        <w:t>Điều 9</w:t>
      </w:r>
      <w:r w:rsidR="00433825" w:rsidRPr="00B9219C">
        <w:rPr>
          <w:rFonts w:eastAsia="Times New Roman" w:cs="Times New Roman"/>
          <w:b/>
          <w:bCs/>
          <w:noProof/>
          <w:sz w:val="28"/>
          <w:szCs w:val="28"/>
          <w:lang w:val="en-GB"/>
        </w:rPr>
        <w:t>9</w:t>
      </w:r>
      <w:r w:rsidRPr="00B9219C">
        <w:rPr>
          <w:rFonts w:eastAsia="Times New Roman" w:cs="Times New Roman"/>
          <w:b/>
          <w:bCs/>
          <w:noProof/>
          <w:sz w:val="28"/>
          <w:szCs w:val="28"/>
          <w:lang w:val="en-GB"/>
        </w:rPr>
        <w:t>. Công khai ngân sách nhà nước</w:t>
      </w:r>
    </w:p>
    <w:p w:rsidR="00D62AFB" w:rsidRPr="00B9219C" w:rsidRDefault="008958F4" w:rsidP="0078190B">
      <w:pPr>
        <w:shd w:val="clear" w:color="auto" w:fill="FFFFFF"/>
        <w:spacing w:before="120" w:after="0" w:line="340" w:lineRule="exact"/>
        <w:ind w:firstLine="567"/>
        <w:jc w:val="both"/>
        <w:rPr>
          <w:rFonts w:eastAsia="Times New Roman" w:cs="Times New Roman"/>
          <w:noProof/>
          <w:sz w:val="28"/>
          <w:szCs w:val="28"/>
          <w:lang w:val="en-GB"/>
        </w:rPr>
      </w:pPr>
      <w:r w:rsidRPr="00B9219C">
        <w:rPr>
          <w:rFonts w:eastAsia="Times New Roman" w:cs="Times New Roman"/>
          <w:noProof/>
          <w:sz w:val="28"/>
          <w:szCs w:val="28"/>
          <w:lang w:val="en-GB"/>
        </w:rPr>
        <w:t>1. Dự toán ngân sách nhà nước trình Quốc hội, Hội đồng nhân dân; dự toán ngân sách nhà nước đã được cấp có thẩm quyền quyết định; báo cáo tình hình thực hiện ngân sách nhà nước; quyết toán ngân sách nhà nước được Quốc hội, Hội đồng nhân dân phê chuẩn; dự toán, tình hình thực hiện, quyết toán ngân sách của các đơn vị dự toán ngân sách, các tổ chức được ngân sách nhà nước hỗ trợ; kế hoạch tài chính, tình hình thực hiện kế hoạch tài chính và quyết toán tài chính của các quỹ tài chính nhà nước ngoài ngân sách được công khai theo quy định sau đây:</w:t>
      </w:r>
    </w:p>
    <w:p w:rsidR="00D62AFB" w:rsidRPr="00B9219C" w:rsidRDefault="008958F4"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a) Nội dung công khai:</w:t>
      </w:r>
    </w:p>
    <w:p w:rsidR="00D62AFB" w:rsidRPr="00B9219C" w:rsidRDefault="008958F4"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Các cấp ngân sách công khai số liệu và báo cáo thuyết minh các tài liệu ngân sách (trừ số liệu chi tiết, báo cáo thuyết minh thuộc lĩnh vực quốc phòng, an ninh, dự trữ quốc gia và các tài liệu, số liệu giao dự toán theo quy định của pháp luật về bảo vệ bí mật nhà nước) bao gồm: dự toán ngân sách nhà nước và phân bổ ngân sách, dự kiến kế hoạch tài chính năm của các quỹ tài chính nhà nước ngoài ngân sách trình Quốc hội, Hội đồng nhân dân; dự toán ngân sách nhà nước và phân bổ ngân sách đã được cấp có thẩm quyền quyết định theo quy định của Luật này; tình hình thực hiện ngân sách nhà nước (3 tháng, 6 tháng, 9 tháng, năm); quyết toán ngân sách nhà nước đã được Quốc hội, Hội đồng nhân dân phê chuẩn.</w:t>
      </w:r>
    </w:p>
    <w:p w:rsidR="00D62AFB"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Các đơn vị dự toán ngân sách, các tổ chức được ngân sách nhà nước hỗ trợ công khai dự toán thu, chi ngân sách nhà nước đã được cấp có thẩm quyền giao và nguồn kinh phí khác (nếu có); tình hình thực hiện dự toán ngân sách nhà nước (3 tháng, 6 tháng, 9 tháng, năm); quyết toán ngân sách nhà nước đã được cấp có thẩm quyền phê duyệt.</w:t>
      </w:r>
    </w:p>
    <w:p w:rsidR="00D62AFB"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Các quỹ tài chính nhà nước ngoài ngân sách công khai kế hoạch tài chính đã được cấp có thẩm quyền giao, tình hình thực hiện kế hoạch tài chính (6 tháng, năm) và quyết toán tài chính đã được cấp có thẩm quyền phê duyệt</w:t>
      </w:r>
      <w:r w:rsidR="00B878C0" w:rsidRPr="00B9219C">
        <w:rPr>
          <w:rFonts w:eastAsia="Times New Roman" w:cs="Times New Roman"/>
          <w:noProof/>
          <w:sz w:val="28"/>
          <w:szCs w:val="28"/>
          <w:lang w:val="en-GB"/>
        </w:rPr>
        <w:t>;</w:t>
      </w:r>
    </w:p>
    <w:p w:rsidR="00D62AFB"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 xml:space="preserve">b) Việc công khai được thực hiện bằng một hoặc một số hình thức: công bố tại kỳ họp, niêm yết tại trụ sở làm việc của cơ quan, tổ chức, đơn vị; phát hành ấn phẩm; thông báo bằng văn bản đến các cơ quan, tổ chức, đơn vị, cá nhân có liên quan; đưa lên Cổng thông tin điện tử; thông báo trên các phương tiện thông tin đại </w:t>
      </w:r>
      <w:r w:rsidRPr="00B9219C">
        <w:rPr>
          <w:rFonts w:eastAsia="Times New Roman" w:cs="Times New Roman"/>
          <w:noProof/>
          <w:sz w:val="28"/>
          <w:szCs w:val="28"/>
          <w:lang w:val="en-GB"/>
        </w:rPr>
        <w:lastRenderedPageBreak/>
        <w:t>chúng. Đối với các cơ quan, đơn vị có Cổng thông tin điện tử, yêu cầu bắt buộc phải công khai trên Cổng thông tin điện tử của cơ quan, đơn vị.</w:t>
      </w:r>
    </w:p>
    <w:p w:rsidR="00D62AFB"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2. Công khai thủ tục ngân sách nhà nước:</w:t>
      </w:r>
    </w:p>
    <w:p w:rsidR="00D62AFB"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a) Đối tượng phải thực hiện công khai bao gồm cơ quan thu ngân sách, cơ quan tài chính và Kho bạc Nhà nước;</w:t>
      </w:r>
    </w:p>
    <w:p w:rsidR="00D62AFB"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b) Nội dung công khai bao gồm các quy định về quy trình, thủ tục kê khai, thu, nộp, miễn, giảm, gia hạn, khoanh nợ, hoàn lại các khoản thu; tạm ứng, cấp phát, thanh toán ngân sách nhà nước;</w:t>
      </w:r>
    </w:p>
    <w:p w:rsidR="00D62AFB"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c) Việc công khai được thực hiện bằng các hình thức niêm yết tại nơi giao dịch và công bố trên trang thông tin điện tử của cơ quan.</w:t>
      </w:r>
    </w:p>
    <w:p w:rsidR="00D62AFB"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3. Nội dung công khai phải bảo đảm đầy đủ theo các chỉ tiêu, biểu mẫu do Bộ Tài chính quy định.</w:t>
      </w:r>
    </w:p>
    <w:p w:rsidR="00D62AFB" w:rsidRPr="00B9219C" w:rsidRDefault="008958F4"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4. Các đối tượng có trách nhiệm phải thực hiện công khai theo quy định tại các khoản 1, 2 và 3 Điều này, nếu không thực hiện công khai đầy đủ, đúng hạn thì sẽ bị xử lý theo quy định của pháp luật.</w:t>
      </w:r>
    </w:p>
    <w:p w:rsidR="00D62AFB" w:rsidRPr="00B9219C" w:rsidRDefault="008958F4"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5. Chính phủ quy định chi tiết về công khai ngân sách nhà nước.</w:t>
      </w:r>
    </w:p>
    <w:p w:rsidR="00D62AFB" w:rsidRPr="00B9219C" w:rsidRDefault="008958F4" w:rsidP="0078190B">
      <w:pPr>
        <w:shd w:val="clear" w:color="auto" w:fill="FFFFFF"/>
        <w:spacing w:before="120" w:after="0" w:line="340" w:lineRule="exact"/>
        <w:ind w:firstLine="567"/>
        <w:jc w:val="both"/>
        <w:rPr>
          <w:rFonts w:cs="Times New Roman"/>
          <w:b/>
          <w:bCs/>
          <w:noProof/>
          <w:sz w:val="28"/>
          <w:szCs w:val="28"/>
          <w:lang w:val="en-GB"/>
        </w:rPr>
      </w:pPr>
      <w:bookmarkStart w:id="152" w:name="dieu_15"/>
      <w:r w:rsidRPr="00B9219C">
        <w:rPr>
          <w:rFonts w:cs="Times New Roman"/>
          <w:b/>
          <w:bCs/>
          <w:noProof/>
          <w:sz w:val="28"/>
          <w:szCs w:val="28"/>
          <w:lang w:val="en-GB"/>
        </w:rPr>
        <w:t xml:space="preserve">Điều </w:t>
      </w:r>
      <w:r w:rsidR="00433825" w:rsidRPr="00B9219C">
        <w:rPr>
          <w:rFonts w:cs="Times New Roman"/>
          <w:b/>
          <w:bCs/>
          <w:noProof/>
          <w:sz w:val="28"/>
          <w:szCs w:val="28"/>
          <w:lang w:val="en-GB"/>
        </w:rPr>
        <w:t>100</w:t>
      </w:r>
      <w:r w:rsidRPr="00B9219C">
        <w:rPr>
          <w:rFonts w:cs="Times New Roman"/>
          <w:b/>
          <w:bCs/>
          <w:noProof/>
          <w:sz w:val="28"/>
          <w:szCs w:val="28"/>
          <w:lang w:val="en-GB"/>
        </w:rPr>
        <w:t>. Công khai, minh bạch trong đầu tư công</w:t>
      </w:r>
      <w:bookmarkEnd w:id="152"/>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1. Nội dung công khai, minh bạch trong đầu tư công bao gồm:</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a) Chính sách, pháp luật và việc tổ chức thực hiện chính sách, pháp luật trong quản lý và sử dụng vốn đầu tư công;</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b) Nguyên tắc, tiêu chí và định mức phân bổ vốn đầu tư công;</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c) Nguyên tắc, tiêu chí, căn cứ xác định danh mục dự án trong kế hoạch đầu tư công 05 năm và dự toán hằng năm;</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d) Kế hoạch, chương trình đầu tư công trên địa bàn; vốn bố trí cho từng chương trình theo từng năm, tiến độ thực hiện và giải ngân vốn chương trình đầu tư công;</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đ) Danh mục dự án trên địa bàn, bao gồm quy mô, tổng mức đầu tư, thời gian, địa điểm; báo cáo đánh giá tác động tổng thể của dự án tới địa bàn đầu tư;</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e) Kế hoạch phân bổ vốn đầu tư công 05 năm và dự toán hằng năm, bao gồm danh mục dự án và mức vốn đầu tư công bố trí cho từng dự án;</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g) Tình hình huy động các nguồn lực và nguồn vốn khác tham gia thực hiện dự án đầu tư công;</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h) Tình hình và kết quả thực hiện kế hoạch, chương trình, dự án;</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i) Tiến độ thực hiện và giải ngân của dự án;</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k) Kết quả nghiệm thu, đánh giá chương trình, dự án;</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lastRenderedPageBreak/>
        <w:t>l) Quyết toán vốn đầu tư công chương trình, dự án.</w:t>
      </w:r>
    </w:p>
    <w:p w:rsidR="00D62AFB" w:rsidRPr="00B9219C" w:rsidRDefault="0023229C"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rPr>
        <w:t>2. Người đứng đầu cơ quan, tổ chức, đơn vị phải thực hiện việc công khai các nội dung đầu tư công theo quy định của pháp luật.</w:t>
      </w:r>
    </w:p>
    <w:p w:rsidR="00087EF6" w:rsidRPr="00B9219C" w:rsidRDefault="008958F4"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b/>
          <w:bCs/>
          <w:noProof/>
          <w:sz w:val="28"/>
          <w:szCs w:val="28"/>
          <w:lang w:val="en-GB"/>
        </w:rPr>
        <w:t>Điều </w:t>
      </w:r>
      <w:r w:rsidR="00433825" w:rsidRPr="00B9219C">
        <w:rPr>
          <w:rFonts w:eastAsia="Times New Roman" w:cs="Times New Roman"/>
          <w:b/>
          <w:bCs/>
          <w:noProof/>
          <w:sz w:val="28"/>
          <w:szCs w:val="28"/>
          <w:lang w:val="en-GB"/>
        </w:rPr>
        <w:t>101</w:t>
      </w:r>
      <w:r w:rsidRPr="00B9219C">
        <w:rPr>
          <w:rFonts w:eastAsia="Times New Roman" w:cs="Times New Roman"/>
          <w:b/>
          <w:bCs/>
          <w:noProof/>
          <w:sz w:val="28"/>
          <w:szCs w:val="28"/>
          <w:lang w:val="en-GB"/>
        </w:rPr>
        <w:t>. Giám sát ngân sách nhà nước của cộng đồng</w:t>
      </w:r>
    </w:p>
    <w:p w:rsidR="00087EF6" w:rsidRPr="00B9219C" w:rsidRDefault="008958F4"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1. Ngân sách nhà nước được giám sát bởi cộng đồng. Mặt trận Tổ quốc Việt Nam các cấp chủ trì tổ chức việc giám sát ngân sách nhà nước của cộng đồng. Nội dung giám sát ngân sách nhà nước của cộng đồng bao gồm:</w:t>
      </w:r>
    </w:p>
    <w:p w:rsidR="00087EF6" w:rsidRPr="00B9219C" w:rsidRDefault="008958F4"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a) Việc chấp hành các quy định của pháp luật về ngân sách nhà nước;</w:t>
      </w:r>
    </w:p>
    <w:p w:rsidR="00087EF6" w:rsidRPr="00B9219C" w:rsidRDefault="008958F4"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b) Tình hình thực hiện dự toán ngân sách nhà nước hằng năm;</w:t>
      </w:r>
    </w:p>
    <w:p w:rsidR="00087EF6" w:rsidRPr="00B9219C" w:rsidRDefault="008958F4"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 xml:space="preserve">c) Việc thực hiện công khai ngân sách nhà nước theo quy định tại Điều </w:t>
      </w:r>
      <w:r w:rsidR="008A11B5" w:rsidRPr="00B9219C">
        <w:rPr>
          <w:rFonts w:eastAsia="Times New Roman" w:cs="Times New Roman"/>
          <w:noProof/>
          <w:sz w:val="28"/>
          <w:szCs w:val="28"/>
          <w:lang w:val="en-GB"/>
        </w:rPr>
        <w:t>99</w:t>
      </w:r>
      <w:r w:rsidRPr="00B9219C">
        <w:rPr>
          <w:rFonts w:eastAsia="Times New Roman" w:cs="Times New Roman"/>
          <w:noProof/>
          <w:sz w:val="28"/>
          <w:szCs w:val="28"/>
          <w:lang w:val="en-GB"/>
        </w:rPr>
        <w:t xml:space="preserve"> của Luật này.</w:t>
      </w:r>
    </w:p>
    <w:p w:rsidR="00087EF6" w:rsidRPr="00B9219C" w:rsidRDefault="008958F4"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eastAsia="Times New Roman" w:cs="Times New Roman"/>
          <w:noProof/>
          <w:sz w:val="28"/>
          <w:szCs w:val="28"/>
          <w:lang w:val="en-GB"/>
        </w:rPr>
        <w:t>2. Chính phủ quy định chi tiết về giám sát ngân sách nhà nước của cộng đồng.</w:t>
      </w:r>
    </w:p>
    <w:p w:rsidR="009066F8" w:rsidRPr="00B9219C" w:rsidRDefault="008958F4" w:rsidP="0078190B">
      <w:pPr>
        <w:shd w:val="clear" w:color="auto" w:fill="FFFFFF"/>
        <w:spacing w:before="120" w:after="0" w:line="340" w:lineRule="exact"/>
        <w:ind w:firstLine="567"/>
        <w:jc w:val="both"/>
        <w:rPr>
          <w:rFonts w:cs="Times New Roman"/>
          <w:b/>
          <w:bCs/>
          <w:noProof/>
          <w:sz w:val="28"/>
          <w:szCs w:val="28"/>
          <w:lang w:val="en-GB"/>
        </w:rPr>
      </w:pPr>
      <w:r w:rsidRPr="00B9219C">
        <w:rPr>
          <w:rFonts w:cs="Times New Roman"/>
          <w:b/>
          <w:bCs/>
          <w:noProof/>
          <w:sz w:val="28"/>
          <w:szCs w:val="28"/>
          <w:lang w:val="en-GB"/>
        </w:rPr>
        <w:t xml:space="preserve">Điều </w:t>
      </w:r>
      <w:r w:rsidR="00433825" w:rsidRPr="00B9219C">
        <w:rPr>
          <w:rFonts w:cs="Times New Roman"/>
          <w:b/>
          <w:bCs/>
          <w:noProof/>
          <w:sz w:val="28"/>
          <w:szCs w:val="28"/>
          <w:lang w:val="en-GB"/>
        </w:rPr>
        <w:t>102</w:t>
      </w:r>
      <w:r w:rsidRPr="00B9219C">
        <w:rPr>
          <w:rFonts w:cs="Times New Roman"/>
          <w:b/>
          <w:bCs/>
          <w:noProof/>
          <w:sz w:val="28"/>
          <w:szCs w:val="28"/>
          <w:lang w:val="en-GB"/>
        </w:rPr>
        <w:t xml:space="preserve">. Giám sát đầu tư </w:t>
      </w:r>
      <w:r w:rsidR="00273985" w:rsidRPr="00B9219C">
        <w:rPr>
          <w:rFonts w:cs="Times New Roman"/>
          <w:b/>
          <w:bCs/>
          <w:noProof/>
          <w:sz w:val="28"/>
          <w:szCs w:val="28"/>
          <w:lang w:val="en-GB"/>
        </w:rPr>
        <w:t xml:space="preserve">công </w:t>
      </w:r>
      <w:r w:rsidRPr="00B9219C">
        <w:rPr>
          <w:rFonts w:cs="Times New Roman"/>
          <w:b/>
          <w:bCs/>
          <w:noProof/>
          <w:sz w:val="28"/>
          <w:szCs w:val="28"/>
          <w:lang w:val="en-GB"/>
        </w:rPr>
        <w:t>của cộng đồng</w:t>
      </w:r>
    </w:p>
    <w:p w:rsidR="009066F8" w:rsidRPr="00B9219C" w:rsidRDefault="008958F4" w:rsidP="0078190B">
      <w:pPr>
        <w:shd w:val="clear" w:color="auto" w:fill="FFFFFF"/>
        <w:spacing w:before="120" w:after="0" w:line="340" w:lineRule="exact"/>
        <w:ind w:firstLine="567"/>
        <w:jc w:val="both"/>
        <w:rPr>
          <w:rFonts w:cs="Times New Roman"/>
          <w:bCs/>
          <w:noProof/>
          <w:sz w:val="28"/>
          <w:szCs w:val="28"/>
          <w:lang w:val="en-GB"/>
        </w:rPr>
      </w:pPr>
      <w:r w:rsidRPr="00B9219C">
        <w:rPr>
          <w:rFonts w:cs="Times New Roman"/>
          <w:bCs/>
          <w:noProof/>
          <w:sz w:val="28"/>
          <w:szCs w:val="28"/>
          <w:lang w:val="en-GB"/>
        </w:rPr>
        <w:t>1. Các chương trình, dự án chịu sự giám sát của cộng đồng, Ủy ban Mặt trận Tổ quốc Việt Nam các cấp chủ trì tổ chức thực hiện giám sát đầu tư của cộng đồng và phản biện xã hội.</w:t>
      </w:r>
    </w:p>
    <w:p w:rsidR="00087EF6"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2. Cơ quan chủ quản tham khảo, giải trình, tiếp thu ý kiến cộng đồng dân cư nơi thực hiện dự án đối với việc quyết định đầu tư dự án quan trọng quốc gia, dự án nhóm A, dự án có quy mô di dân, tái định canh, định cư lớn, dự án có nguy cơ tác động lớn đến môi trường, dự án có ảnh hưởng trực tiếp tới đời sống kinh tế - xã hội của cộng đồng dân cư nơi thực hiện dự án về chủ trương, chính sách đầu tư, xây dựng, đất đai, xử lý chất thải và bảo vệ môi trường, đền bù, giải phóng mặt bằng và phương án tái định canh, định cư theo quy định của pháp luật.</w:t>
      </w:r>
    </w:p>
    <w:p w:rsidR="00087EF6"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3. Nội dung giám sát đầu tư của cộng đồng bao gồm:</w:t>
      </w:r>
    </w:p>
    <w:p w:rsidR="00087EF6"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a) Việc chấp hành quy định của pháp luật về đầu tư, xây dựng, đất đai, xử lý chất thải và bảo vệ môi trường;</w:t>
      </w:r>
    </w:p>
    <w:p w:rsidR="00087EF6"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b) Công tác đền bù, giải phóng mặt bằng và phương án tái định canh, định cư bảo đảm quyền lợi của Nhân dân;</w:t>
      </w:r>
    </w:p>
    <w:p w:rsidR="00087EF6"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c) Các chương trình, dự án sử dụng một phần vốn đóng góp của người dân;</w:t>
      </w:r>
    </w:p>
    <w:p w:rsidR="00087EF6"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d) Tình hình triển khai và tiến độ thực hiện các chương trình, dự án;</w:t>
      </w:r>
    </w:p>
    <w:p w:rsidR="00087EF6"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 xml:space="preserve">đ) Việc thực hiện công khai, minh bạch trong đầu tư công theo quy định tại Điều </w:t>
      </w:r>
      <w:r w:rsidR="008A11B5" w:rsidRPr="00B9219C">
        <w:rPr>
          <w:rFonts w:cs="Times New Roman"/>
          <w:bCs/>
          <w:noProof/>
          <w:sz w:val="28"/>
          <w:szCs w:val="28"/>
          <w:lang w:val="en-GB"/>
        </w:rPr>
        <w:t>100</w:t>
      </w:r>
      <w:r w:rsidRPr="00B9219C">
        <w:rPr>
          <w:rFonts w:cs="Times New Roman"/>
          <w:bCs/>
          <w:noProof/>
          <w:sz w:val="28"/>
          <w:szCs w:val="28"/>
          <w:lang w:val="en-GB"/>
        </w:rPr>
        <w:t xml:space="preserve"> của Luật này;</w:t>
      </w:r>
    </w:p>
    <w:p w:rsidR="00087EF6"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e) Phát hiện những việc làm tổn hại đến lợi ích của cộng đồng; những tác động tiêu cực của dự án đến môi trường sinh sống của cộng đồng trong quá trình thực hiện đầu tư và vận hành dự án; những việc làm gây lãng phí, thất thoát vốn, tài sản thuộc dự án.</w:t>
      </w:r>
    </w:p>
    <w:p w:rsidR="00D62AFB" w:rsidRPr="00B9219C" w:rsidRDefault="008958F4" w:rsidP="0078190B">
      <w:pPr>
        <w:shd w:val="clear" w:color="auto" w:fill="FFFFFF"/>
        <w:spacing w:before="120" w:after="0" w:line="340" w:lineRule="exact"/>
        <w:ind w:firstLine="562"/>
        <w:jc w:val="both"/>
        <w:rPr>
          <w:rFonts w:cs="Times New Roman"/>
          <w:b/>
          <w:bCs/>
          <w:noProof/>
          <w:sz w:val="28"/>
          <w:szCs w:val="28"/>
          <w:lang w:val="en-GB"/>
        </w:rPr>
      </w:pPr>
      <w:r w:rsidRPr="00B9219C">
        <w:rPr>
          <w:rFonts w:cs="Times New Roman"/>
          <w:b/>
          <w:bCs/>
          <w:noProof/>
          <w:sz w:val="28"/>
          <w:szCs w:val="28"/>
          <w:lang w:val="en-GB"/>
        </w:rPr>
        <w:lastRenderedPageBreak/>
        <w:t xml:space="preserve">Điều </w:t>
      </w:r>
      <w:r w:rsidR="00433825" w:rsidRPr="00B9219C">
        <w:rPr>
          <w:rFonts w:cs="Times New Roman"/>
          <w:b/>
          <w:bCs/>
          <w:noProof/>
          <w:sz w:val="28"/>
          <w:szCs w:val="28"/>
          <w:lang w:val="en-GB"/>
        </w:rPr>
        <w:t>103</w:t>
      </w:r>
      <w:r w:rsidRPr="00B9219C">
        <w:rPr>
          <w:rFonts w:cs="Times New Roman"/>
          <w:b/>
          <w:bCs/>
          <w:noProof/>
          <w:sz w:val="28"/>
          <w:szCs w:val="28"/>
          <w:lang w:val="en-GB"/>
        </w:rPr>
        <w:t xml:space="preserve">. Trình tự, thủ tục, quy trình giám sát đầu tư </w:t>
      </w:r>
      <w:r w:rsidR="00273985" w:rsidRPr="00B9219C">
        <w:rPr>
          <w:rFonts w:cs="Times New Roman"/>
          <w:b/>
          <w:bCs/>
          <w:noProof/>
          <w:sz w:val="28"/>
          <w:szCs w:val="28"/>
          <w:lang w:val="en-GB"/>
        </w:rPr>
        <w:t xml:space="preserve">công </w:t>
      </w:r>
      <w:r w:rsidRPr="00B9219C">
        <w:rPr>
          <w:rFonts w:cs="Times New Roman"/>
          <w:b/>
          <w:bCs/>
          <w:noProof/>
          <w:sz w:val="28"/>
          <w:szCs w:val="28"/>
          <w:lang w:val="en-GB"/>
        </w:rPr>
        <w:t>của cộng đồng</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1. Ủy ban Mặt trận Tổ quốc Việt Nam chủ trì, phối hợp với các tổ chức chính trị - xã hội và các cơ quan liên quan thực hiện các nội dung sau đây:</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 xml:space="preserve">a) Lập kế hoạch giám sát đầu tư của cộng đồng đối với chương trình, dự án hằng năm trên địa bàn theo các nội dung quy định tại khoản 3 Điều </w:t>
      </w:r>
      <w:r w:rsidR="005F621F" w:rsidRPr="00B9219C">
        <w:rPr>
          <w:rFonts w:cs="Times New Roman"/>
          <w:bCs/>
          <w:noProof/>
          <w:sz w:val="28"/>
          <w:szCs w:val="28"/>
          <w:lang w:val="en-GB"/>
        </w:rPr>
        <w:t>1</w:t>
      </w:r>
      <w:r w:rsidR="005D64A2" w:rsidRPr="00B9219C">
        <w:rPr>
          <w:rFonts w:cs="Times New Roman"/>
          <w:bCs/>
          <w:noProof/>
          <w:sz w:val="28"/>
          <w:szCs w:val="28"/>
          <w:lang w:val="en-GB"/>
        </w:rPr>
        <w:t>02</w:t>
      </w:r>
      <w:r w:rsidRPr="00B9219C">
        <w:rPr>
          <w:rFonts w:cs="Times New Roman"/>
          <w:bCs/>
          <w:noProof/>
          <w:sz w:val="28"/>
          <w:szCs w:val="28"/>
          <w:lang w:val="en-GB"/>
        </w:rPr>
        <w:t xml:space="preserve"> của Luật này;</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b) Thành lập Ban giám sát đầu tư của cộng đồng cho từng chương trình, dự án;</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c) Thông báo cho chủ chương trình, chủ đầu tư và Ban quản lý chương trình, dự án về kế hoạch giám sát và thành phần Ban giám sát đầu tư của cộng đồng chậm nhất 45 ngày trước ngày thực hiện.</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2. Chủ chương trình, chủ đầu tư và Ban quản lý chương trình, dự án có trách nhiệm:</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a) Cung cấp đầy đủ, trung thực, kịp thời tài liệu liên quan đến việc triển khai thực hiện chương trình, dự án quy định tại </w:t>
      </w:r>
      <w:bookmarkStart w:id="153" w:name="tc_66"/>
      <w:r w:rsidRPr="00B9219C">
        <w:rPr>
          <w:rFonts w:cs="Times New Roman"/>
          <w:bCs/>
          <w:noProof/>
          <w:sz w:val="28"/>
          <w:szCs w:val="28"/>
          <w:lang w:val="en-GB"/>
        </w:rPr>
        <w:t xml:space="preserve">khoản 2 Điều </w:t>
      </w:r>
      <w:r w:rsidR="008F3455" w:rsidRPr="00B9219C">
        <w:rPr>
          <w:rFonts w:cs="Times New Roman"/>
          <w:bCs/>
          <w:noProof/>
          <w:sz w:val="28"/>
          <w:szCs w:val="28"/>
          <w:lang w:val="en-GB"/>
        </w:rPr>
        <w:t>102</w:t>
      </w:r>
      <w:r w:rsidRPr="00B9219C">
        <w:rPr>
          <w:rFonts w:cs="Times New Roman"/>
          <w:bCs/>
          <w:noProof/>
          <w:sz w:val="28"/>
          <w:szCs w:val="28"/>
          <w:lang w:val="en-GB"/>
        </w:rPr>
        <w:t xml:space="preserve"> của Luật này</w:t>
      </w:r>
      <w:bookmarkEnd w:id="153"/>
      <w:r w:rsidRPr="00B9219C">
        <w:rPr>
          <w:rFonts w:cs="Times New Roman"/>
          <w:bCs/>
          <w:noProof/>
          <w:sz w:val="28"/>
          <w:szCs w:val="28"/>
          <w:lang w:val="en-GB"/>
        </w:rPr>
        <w:t> cho Ban giám sát đầu tư của cộng đồng;</w:t>
      </w:r>
    </w:p>
    <w:p w:rsidR="00D62AFB" w:rsidRPr="00B9219C" w:rsidRDefault="008958F4" w:rsidP="0078190B">
      <w:pPr>
        <w:shd w:val="clear" w:color="auto" w:fill="FFFFFF"/>
        <w:spacing w:before="120" w:after="0" w:line="340" w:lineRule="exact"/>
        <w:ind w:firstLine="562"/>
        <w:jc w:val="both"/>
        <w:rPr>
          <w:rFonts w:cs="Times New Roman"/>
          <w:bCs/>
          <w:noProof/>
          <w:sz w:val="28"/>
          <w:szCs w:val="28"/>
          <w:lang w:val="en-GB"/>
        </w:rPr>
      </w:pPr>
      <w:r w:rsidRPr="00B9219C">
        <w:rPr>
          <w:rFonts w:cs="Times New Roman"/>
          <w:bCs/>
          <w:noProof/>
          <w:sz w:val="28"/>
          <w:szCs w:val="28"/>
          <w:lang w:val="en-GB"/>
        </w:rPr>
        <w:t>b) Tạo điều kiện thuận lợi cho Ban giám sát đầu tư của cộng đồng thực hiện việc giám sát theo quy định của pháp luật;</w:t>
      </w:r>
    </w:p>
    <w:p w:rsidR="00D62AFB" w:rsidRPr="00B9219C" w:rsidRDefault="008958F4" w:rsidP="0078190B">
      <w:pPr>
        <w:shd w:val="clear" w:color="auto" w:fill="FFFFFF"/>
        <w:spacing w:before="120" w:after="0" w:line="340" w:lineRule="exact"/>
        <w:ind w:firstLine="562"/>
        <w:jc w:val="both"/>
        <w:rPr>
          <w:rFonts w:eastAsia="Times New Roman" w:cs="Times New Roman"/>
          <w:noProof/>
          <w:sz w:val="28"/>
          <w:szCs w:val="28"/>
          <w:lang w:val="en-GB"/>
        </w:rPr>
      </w:pPr>
      <w:r w:rsidRPr="00B9219C">
        <w:rPr>
          <w:rFonts w:cs="Times New Roman"/>
          <w:bCs/>
          <w:noProof/>
          <w:sz w:val="28"/>
          <w:szCs w:val="28"/>
          <w:lang w:val="en-GB"/>
        </w:rPr>
        <w:t>c) Tiếp thu ý kiến giám sát và tăng cường các biện pháp thực hiện dự án.</w:t>
      </w:r>
    </w:p>
    <w:p w:rsidR="00D62AFB" w:rsidRPr="00B9219C" w:rsidRDefault="00D62AFB" w:rsidP="0078190B">
      <w:pPr>
        <w:shd w:val="clear" w:color="auto" w:fill="FFFFFF"/>
        <w:spacing w:before="120" w:after="120" w:line="340" w:lineRule="exact"/>
        <w:ind w:firstLine="567"/>
        <w:jc w:val="center"/>
        <w:rPr>
          <w:rFonts w:eastAsia="Times New Roman" w:cs="Times New Roman"/>
          <w:b/>
          <w:bCs/>
          <w:noProof/>
          <w:sz w:val="28"/>
          <w:szCs w:val="28"/>
          <w:lang w:val="en-GB"/>
        </w:rPr>
      </w:pPr>
      <w:bookmarkStart w:id="154" w:name="chuong_7"/>
    </w:p>
    <w:p w:rsidR="00D62AFB" w:rsidRPr="00B9219C" w:rsidRDefault="008958F4" w:rsidP="0078190B">
      <w:pPr>
        <w:shd w:val="clear" w:color="auto" w:fill="FFFFFF"/>
        <w:spacing w:before="120" w:after="120" w:line="340" w:lineRule="exact"/>
        <w:jc w:val="center"/>
        <w:rPr>
          <w:rFonts w:eastAsia="Times New Roman" w:cs="Times New Roman"/>
          <w:noProof/>
          <w:sz w:val="28"/>
          <w:szCs w:val="28"/>
          <w:lang w:val="en-GB"/>
        </w:rPr>
      </w:pPr>
      <w:r w:rsidRPr="00B9219C">
        <w:rPr>
          <w:rFonts w:eastAsia="Times New Roman" w:cs="Times New Roman"/>
          <w:b/>
          <w:bCs/>
          <w:noProof/>
          <w:sz w:val="28"/>
          <w:szCs w:val="28"/>
          <w:lang w:val="en-GB"/>
        </w:rPr>
        <w:t xml:space="preserve">Chương </w:t>
      </w:r>
      <w:bookmarkEnd w:id="154"/>
      <w:r w:rsidRPr="00B9219C">
        <w:rPr>
          <w:rFonts w:eastAsia="Times New Roman" w:cs="Times New Roman"/>
          <w:b/>
          <w:bCs/>
          <w:noProof/>
          <w:sz w:val="28"/>
          <w:szCs w:val="28"/>
          <w:lang w:val="en-GB"/>
        </w:rPr>
        <w:t>X</w:t>
      </w:r>
    </w:p>
    <w:p w:rsidR="00D62AFB" w:rsidRPr="00B9219C" w:rsidRDefault="008958F4" w:rsidP="0078190B">
      <w:pPr>
        <w:shd w:val="clear" w:color="auto" w:fill="FFFFFF"/>
        <w:spacing w:before="120" w:after="120" w:line="340" w:lineRule="exact"/>
        <w:jc w:val="center"/>
        <w:rPr>
          <w:rFonts w:eastAsia="Times New Roman" w:cs="Times New Roman"/>
          <w:b/>
          <w:bCs/>
          <w:noProof/>
          <w:sz w:val="26"/>
          <w:szCs w:val="26"/>
          <w:lang w:val="en-GB"/>
        </w:rPr>
      </w:pPr>
      <w:bookmarkStart w:id="155" w:name="chuong_7_name"/>
      <w:r w:rsidRPr="00B9219C">
        <w:rPr>
          <w:rFonts w:eastAsia="Times New Roman" w:cs="Times New Roman"/>
          <w:b/>
          <w:bCs/>
          <w:noProof/>
          <w:sz w:val="26"/>
          <w:szCs w:val="26"/>
          <w:lang w:val="en-GB"/>
        </w:rPr>
        <w:t>ĐIỀU KHOẢN THI HÀNH</w:t>
      </w:r>
      <w:bookmarkEnd w:id="155"/>
    </w:p>
    <w:p w:rsidR="00D62AFB" w:rsidRPr="00B9219C" w:rsidRDefault="00D62AFB" w:rsidP="0078190B">
      <w:pPr>
        <w:shd w:val="clear" w:color="auto" w:fill="FFFFFF"/>
        <w:spacing w:before="120" w:after="120" w:line="340" w:lineRule="exact"/>
        <w:ind w:firstLine="567"/>
        <w:jc w:val="center"/>
        <w:rPr>
          <w:rFonts w:eastAsia="Times New Roman" w:cs="Times New Roman"/>
          <w:noProof/>
          <w:sz w:val="28"/>
          <w:szCs w:val="28"/>
          <w:lang w:val="en-GB"/>
        </w:rPr>
      </w:pPr>
    </w:p>
    <w:p w:rsidR="00976808"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bookmarkStart w:id="156" w:name="dieu_76"/>
      <w:r w:rsidRPr="00B9219C">
        <w:rPr>
          <w:rFonts w:eastAsia="Times New Roman" w:cs="Times New Roman"/>
          <w:b/>
          <w:bCs/>
          <w:noProof/>
          <w:sz w:val="28"/>
          <w:szCs w:val="28"/>
          <w:lang w:val="en-GB"/>
        </w:rPr>
        <w:t>Điều 10</w:t>
      </w:r>
      <w:r w:rsidR="00433825" w:rsidRPr="00B9219C">
        <w:rPr>
          <w:rFonts w:eastAsia="Times New Roman" w:cs="Times New Roman"/>
          <w:b/>
          <w:bCs/>
          <w:noProof/>
          <w:sz w:val="28"/>
          <w:szCs w:val="28"/>
          <w:lang w:val="en-GB"/>
        </w:rPr>
        <w:t>4</w:t>
      </w:r>
      <w:r w:rsidRPr="00B9219C">
        <w:rPr>
          <w:rFonts w:eastAsia="Times New Roman" w:cs="Times New Roman"/>
          <w:b/>
          <w:bCs/>
          <w:noProof/>
          <w:sz w:val="28"/>
          <w:szCs w:val="28"/>
          <w:lang w:val="en-GB"/>
        </w:rPr>
        <w:t>. Hướng dẫn thi hành đối với một số nội dung đặc thù</w:t>
      </w:r>
      <w:bookmarkEnd w:id="156"/>
    </w:p>
    <w:p w:rsidR="00976808"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 xml:space="preserve">1. Căn cứ vào quy định của Luật này, Chính phủ quy định về quản lý, sử dụng ngân sách đối với một số hoạt động của Đảng Cộng sản Việt Nam, một số hoạt động thuộc lĩnh vực quốc phòng, an ninh, đối ngoại và một số cơ chế, chính sách tài chính - ngân sách đặc thù đối với Thành phố Hồ Chí Minh, một số tỉnh, thành phố trực thuộc trung ương và đơn vị hành chính - kinh tế đặc biệt, báo cáo Ủy ban Thường vụ Quốc hội cho ý kiến trước khi thực hiện, báo cáo Quốc hội tại kỳ họp </w:t>
      </w:r>
      <w:r w:rsidR="00012D6F" w:rsidRPr="00B9219C">
        <w:rPr>
          <w:rFonts w:eastAsia="Times New Roman" w:cs="Times New Roman"/>
          <w:noProof/>
          <w:sz w:val="28"/>
          <w:szCs w:val="28"/>
          <w:lang w:val="en-GB"/>
        </w:rPr>
        <w:t xml:space="preserve">thường lệ </w:t>
      </w:r>
      <w:r w:rsidRPr="00B9219C">
        <w:rPr>
          <w:rFonts w:eastAsia="Times New Roman" w:cs="Times New Roman"/>
          <w:noProof/>
          <w:sz w:val="28"/>
          <w:szCs w:val="28"/>
          <w:lang w:val="en-GB"/>
        </w:rPr>
        <w:t>gần nhất.</w:t>
      </w:r>
    </w:p>
    <w:p w:rsidR="00976808"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2. Việc nộp ngân sách nhà nước đối với lợi nhuận sau thuế còn lại sau khi trích lập các quỹ, lợi nhuận được chia tương ứng với phần vốn Nhà nước tại doanh nghiệp nhà nước thực hiện theo quy định của pháp luật về quản lý và đầu tư vốn nhà nước tại doanh nghiệp.</w:t>
      </w:r>
    </w:p>
    <w:p w:rsidR="00976808"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lastRenderedPageBreak/>
        <w:t>3. Sửa đổi, bổ sung Luật Phí và lệ phí số 97/2015/QH13 đã được sửa đổi, bổ sung một số điều theo Luật số 09/2017/QH14, Luật số 23/2018/QH14, Luật số 72/2020/QH14, Luật số 16/2023/QH15, Luật số 20/2023/QH15, Luật số 24/2023/QH15, Luật số 33/2024/QH15, Luật số 35/2024/QH15, Luật số 47/2024/QH15, Luật số 60/2024/QH15 và Luật Việc làm như sau: </w:t>
      </w:r>
      <w:bookmarkStart w:id="157" w:name="dc_1"/>
      <w:r w:rsidRPr="00B9219C">
        <w:rPr>
          <w:rFonts w:eastAsia="Times New Roman" w:cs="Times New Roman"/>
          <w:noProof/>
          <w:sz w:val="28"/>
          <w:szCs w:val="28"/>
          <w:lang w:val="en-GB"/>
        </w:rPr>
        <w:t>Khoản 1 Điều 12</w:t>
      </w:r>
      <w:bookmarkEnd w:id="157"/>
      <w:r w:rsidRPr="00B9219C">
        <w:rPr>
          <w:rFonts w:eastAsia="Times New Roman" w:cs="Times New Roman"/>
          <w:noProof/>
          <w:sz w:val="28"/>
          <w:szCs w:val="28"/>
          <w:lang w:val="en-GB"/>
        </w:rPr>
        <w:t> bỏ cụm từ: “trường hợp cơ quan nhà nước được khoán chi phí hoạt động từ nguồn thu phí thì được khấu trừ, phần còn lại nộp ngân sách nhà nước”.</w:t>
      </w:r>
    </w:p>
    <w:p w:rsidR="00976808"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bookmarkStart w:id="158" w:name="dieu_77"/>
      <w:r w:rsidRPr="00B9219C">
        <w:rPr>
          <w:rFonts w:eastAsia="Times New Roman" w:cs="Times New Roman"/>
          <w:b/>
          <w:bCs/>
          <w:noProof/>
          <w:sz w:val="28"/>
          <w:szCs w:val="28"/>
          <w:lang w:val="en-GB"/>
        </w:rPr>
        <w:t>Điều 10</w:t>
      </w:r>
      <w:r w:rsidR="00433825" w:rsidRPr="00B9219C">
        <w:rPr>
          <w:rFonts w:eastAsia="Times New Roman" w:cs="Times New Roman"/>
          <w:b/>
          <w:bCs/>
          <w:noProof/>
          <w:sz w:val="28"/>
          <w:szCs w:val="28"/>
          <w:lang w:val="en-GB"/>
        </w:rPr>
        <w:t>5</w:t>
      </w:r>
      <w:r w:rsidRPr="00B9219C">
        <w:rPr>
          <w:rFonts w:eastAsia="Times New Roman" w:cs="Times New Roman"/>
          <w:b/>
          <w:bCs/>
          <w:noProof/>
          <w:sz w:val="28"/>
          <w:szCs w:val="28"/>
          <w:lang w:val="en-GB"/>
        </w:rPr>
        <w:t>. Điều khoản thi hành</w:t>
      </w:r>
      <w:bookmarkEnd w:id="158"/>
    </w:p>
    <w:p w:rsidR="00976808"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1. Luật này có hiệu lực thi hành từ năm ngân sách 2027, trừ trường hợp quy định tại khoản 3 Điều này.</w:t>
      </w:r>
    </w:p>
    <w:p w:rsidR="00976808"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en-GB"/>
        </w:rPr>
      </w:pPr>
      <w:r w:rsidRPr="00B9219C">
        <w:rPr>
          <w:rFonts w:eastAsia="Times New Roman" w:cs="Times New Roman"/>
          <w:noProof/>
          <w:sz w:val="28"/>
          <w:szCs w:val="28"/>
          <w:lang w:val="en-GB"/>
        </w:rPr>
        <w:t>2. Luật Ngân sách nhà nước số 89/2026/QH15 đã được sửa đổi, bổ sung một số điều theo Luật số 145/2025/QH15</w:t>
      </w:r>
      <w:r w:rsidR="002170E5" w:rsidRPr="00B9219C">
        <w:rPr>
          <w:rFonts w:eastAsia="Times New Roman" w:cs="Times New Roman"/>
          <w:noProof/>
          <w:sz w:val="28"/>
          <w:szCs w:val="28"/>
          <w:lang w:val="vi-VN"/>
        </w:rPr>
        <w:t>; Luật Đầu tư công số 58/2024/QH15 đã được sửa đổi, bổ sung một số điều theo Luật số 90/2025/QH15 và Luật số 135/2025/QH15</w:t>
      </w:r>
      <w:r w:rsidRPr="00B9219C">
        <w:rPr>
          <w:rFonts w:eastAsia="Times New Roman" w:cs="Times New Roman"/>
          <w:noProof/>
          <w:sz w:val="28"/>
          <w:szCs w:val="28"/>
          <w:lang w:val="en-GB"/>
        </w:rPr>
        <w:t xml:space="preserve"> hết hiệu lực kể từ ngày Luật này có hiệu lực thi hành.</w:t>
      </w:r>
    </w:p>
    <w:p w:rsidR="00976808"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vi-VN"/>
        </w:rPr>
      </w:pPr>
      <w:r w:rsidRPr="00B9219C">
        <w:rPr>
          <w:rFonts w:eastAsia="Times New Roman" w:cs="Times New Roman"/>
          <w:noProof/>
          <w:sz w:val="28"/>
          <w:szCs w:val="28"/>
          <w:lang w:val="en-GB"/>
        </w:rPr>
        <w:t>3. Thành phố Hà Nội thực hiện cơ chế, chính sách tài chính - ngân sách đặc thù theo quy định của Luật Thủ đô; đối với một số địa phương đang áp dụng cơ chế, chính sách tài chính - ngân sách đặc thù được tiếp tục thực hiện theo quy định tại các nghị quyết của Quốc hội và quy định của Chính phủ.</w:t>
      </w:r>
    </w:p>
    <w:p w:rsidR="00976808"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vi-VN"/>
        </w:rPr>
      </w:pPr>
      <w:bookmarkStart w:id="159" w:name="dieu_78"/>
      <w:r w:rsidRPr="00B9219C">
        <w:rPr>
          <w:rFonts w:eastAsia="Times New Roman" w:cs="Times New Roman"/>
          <w:b/>
          <w:bCs/>
          <w:noProof/>
          <w:sz w:val="28"/>
          <w:szCs w:val="28"/>
          <w:lang w:val="vi-VN"/>
        </w:rPr>
        <w:t>Điều 106. Điều khoản chuyển tiếp</w:t>
      </w:r>
      <w:bookmarkEnd w:id="159"/>
    </w:p>
    <w:p w:rsidR="00976808" w:rsidRPr="00B9219C" w:rsidRDefault="009104D3" w:rsidP="0078190B">
      <w:pPr>
        <w:shd w:val="clear" w:color="auto" w:fill="FFFFFF"/>
        <w:spacing w:before="120" w:after="0" w:line="340" w:lineRule="exact"/>
        <w:ind w:firstLine="561"/>
        <w:jc w:val="both"/>
        <w:rPr>
          <w:rFonts w:eastAsia="Times New Roman" w:cs="Times New Roman"/>
          <w:noProof/>
          <w:sz w:val="28"/>
          <w:szCs w:val="28"/>
          <w:lang w:val="vi-VN"/>
        </w:rPr>
      </w:pPr>
      <w:r w:rsidRPr="00B9219C">
        <w:rPr>
          <w:rFonts w:eastAsia="Times New Roman" w:cs="Times New Roman"/>
          <w:noProof/>
          <w:sz w:val="28"/>
          <w:szCs w:val="28"/>
        </w:rPr>
        <w:t xml:space="preserve">1. </w:t>
      </w:r>
      <w:r w:rsidR="008958F4" w:rsidRPr="00B9219C">
        <w:rPr>
          <w:rFonts w:eastAsia="Times New Roman" w:cs="Times New Roman"/>
          <w:noProof/>
          <w:sz w:val="28"/>
          <w:szCs w:val="28"/>
          <w:lang w:val="vi-VN"/>
        </w:rPr>
        <w:t>Đối với quyết toán ngân sách năm 2026 và quy trình, yêu cầu lập dự toán ngân sách năm 2027 áp dụng theo các quy định của </w:t>
      </w:r>
      <w:bookmarkStart w:id="160" w:name="tvpllink_orzgiqxtpn_1"/>
      <w:r w:rsidR="00B63AD9" w:rsidRPr="00B9219C">
        <w:rPr>
          <w:rFonts w:eastAsia="Times New Roman" w:cs="Times New Roman"/>
          <w:noProof/>
          <w:sz w:val="28"/>
          <w:szCs w:val="28"/>
          <w:lang w:val="en-GB"/>
        </w:rPr>
        <w:fldChar w:fldCharType="begin"/>
      </w:r>
      <w:r w:rsidR="008958F4" w:rsidRPr="00B9219C">
        <w:rPr>
          <w:rFonts w:eastAsia="Times New Roman" w:cs="Times New Roman"/>
          <w:noProof/>
          <w:sz w:val="28"/>
          <w:szCs w:val="28"/>
          <w:lang w:val="vi-VN"/>
        </w:rPr>
        <w:instrText xml:space="preserve"> HYPERLINK "https://thuvienphapluat.vn/van-ban/Tai-chinh-nha-nuoc/Luat-ngan-sach-nha-nuoc-nam-2015-281762.aspx" \t "_blank" </w:instrText>
      </w:r>
      <w:r w:rsidR="00B63AD9" w:rsidRPr="00B9219C">
        <w:rPr>
          <w:rFonts w:eastAsia="Times New Roman" w:cs="Times New Roman"/>
          <w:noProof/>
          <w:sz w:val="28"/>
          <w:szCs w:val="28"/>
          <w:lang w:val="en-GB"/>
        </w:rPr>
        <w:fldChar w:fldCharType="separate"/>
      </w:r>
      <w:r w:rsidR="008958F4" w:rsidRPr="00B9219C">
        <w:rPr>
          <w:rFonts w:eastAsia="Times New Roman" w:cs="Times New Roman"/>
          <w:noProof/>
          <w:sz w:val="28"/>
          <w:szCs w:val="28"/>
          <w:lang w:val="vi-VN"/>
        </w:rPr>
        <w:t>Luật Ngân sách nhà nước số 89/2025/QH15</w:t>
      </w:r>
      <w:r w:rsidR="00B63AD9" w:rsidRPr="00B9219C">
        <w:rPr>
          <w:rFonts w:eastAsia="Times New Roman" w:cs="Times New Roman"/>
          <w:noProof/>
          <w:sz w:val="28"/>
          <w:szCs w:val="28"/>
          <w:lang w:val="en-GB"/>
        </w:rPr>
        <w:fldChar w:fldCharType="end"/>
      </w:r>
      <w:bookmarkEnd w:id="160"/>
      <w:r w:rsidR="008958F4" w:rsidRPr="00B9219C">
        <w:rPr>
          <w:rFonts w:eastAsia="Times New Roman" w:cs="Times New Roman"/>
          <w:noProof/>
          <w:sz w:val="28"/>
          <w:szCs w:val="28"/>
          <w:lang w:val="vi-VN"/>
        </w:rPr>
        <w:t> đã được sửa đổi, bổ sung một số điều theo Luật số  145/2025/QH15; Luật Đầu tư công số 58/2024/QH15 đã được sửa đổi, bổ sung một số điều theo Luật số 90/2025/QH15 và Luật số 135/2025/QH15.</w:t>
      </w:r>
    </w:p>
    <w:p w:rsidR="009104D3" w:rsidRPr="00B9219C" w:rsidRDefault="009104D3" w:rsidP="0078190B">
      <w:pPr>
        <w:shd w:val="clear" w:color="auto" w:fill="FFFFFF"/>
        <w:spacing w:before="120" w:after="0" w:line="340" w:lineRule="exact"/>
        <w:ind w:firstLine="561"/>
        <w:jc w:val="both"/>
        <w:rPr>
          <w:rFonts w:eastAsia="Times New Roman" w:cs="Times New Roman"/>
          <w:noProof/>
          <w:sz w:val="28"/>
          <w:szCs w:val="28"/>
          <w:lang w:val="vi-VN"/>
        </w:rPr>
      </w:pPr>
      <w:r w:rsidRPr="00B9219C">
        <w:rPr>
          <w:rFonts w:eastAsia="Times New Roman" w:cs="Times New Roman"/>
          <w:noProof/>
          <w:sz w:val="28"/>
          <w:szCs w:val="28"/>
          <w:lang w:val="vi-VN"/>
        </w:rPr>
        <w:t xml:space="preserve">2. Đối với Kế hoạch tài chính 05 năm quốc gia giai đoạn 2026-2030, Kế hoạch đầu tư công </w:t>
      </w:r>
      <w:r w:rsidR="002234CF" w:rsidRPr="00B9219C">
        <w:rPr>
          <w:rFonts w:eastAsia="Times New Roman" w:cs="Times New Roman"/>
          <w:noProof/>
          <w:sz w:val="28"/>
          <w:szCs w:val="28"/>
        </w:rPr>
        <w:t>0</w:t>
      </w:r>
      <w:r w:rsidRPr="00B9219C">
        <w:rPr>
          <w:rFonts w:eastAsia="Times New Roman" w:cs="Times New Roman"/>
          <w:noProof/>
          <w:sz w:val="28"/>
          <w:szCs w:val="28"/>
          <w:lang w:val="vi-VN"/>
        </w:rPr>
        <w:t>5 năm 2026-2030 đã được Quốc hội phê duyệt tiếp tục thực hiện theo Nghị quyết của Quốc hội, không phải thực hiện lại trình tự lập, báo cáo, phê duyệt và giao theo quy định của Luật này.</w:t>
      </w:r>
    </w:p>
    <w:p w:rsidR="009104D3" w:rsidRPr="00B9219C" w:rsidRDefault="009104D3" w:rsidP="0078190B">
      <w:pPr>
        <w:shd w:val="clear" w:color="auto" w:fill="FFFFFF"/>
        <w:spacing w:before="120" w:after="0" w:line="340" w:lineRule="exact"/>
        <w:ind w:firstLine="561"/>
        <w:jc w:val="both"/>
        <w:rPr>
          <w:rFonts w:eastAsia="Times New Roman" w:cs="Times New Roman"/>
          <w:noProof/>
          <w:sz w:val="28"/>
          <w:szCs w:val="28"/>
          <w:lang w:val="vi-VN"/>
        </w:rPr>
      </w:pPr>
      <w:r w:rsidRPr="00B9219C">
        <w:rPr>
          <w:rFonts w:eastAsia="Times New Roman" w:cs="Times New Roman"/>
          <w:noProof/>
          <w:sz w:val="28"/>
          <w:szCs w:val="28"/>
          <w:lang w:val="vi-VN"/>
        </w:rPr>
        <w:t>Việc điều chỉnh, theo dõi, kiểm tra, đánh giá Kế hoạch tài chính 05 năm quốc gia giai đoạn 2026-2030, Kế hoạch đầu tư công 05 năm giai đoạn 2026-2030 thực hiện theo quy định tại Điều 51 và Điều 52 của Luật này.</w:t>
      </w:r>
    </w:p>
    <w:p w:rsidR="00976808"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vi-VN"/>
        </w:rPr>
      </w:pPr>
      <w:bookmarkStart w:id="161" w:name="dieu_79"/>
      <w:r w:rsidRPr="00B9219C">
        <w:rPr>
          <w:rFonts w:eastAsia="Times New Roman" w:cs="Times New Roman"/>
          <w:b/>
          <w:bCs/>
          <w:noProof/>
          <w:sz w:val="28"/>
          <w:szCs w:val="28"/>
          <w:lang w:val="vi-VN"/>
        </w:rPr>
        <w:t>Điều 107. Quy định chi tiết</w:t>
      </w:r>
      <w:bookmarkEnd w:id="161"/>
    </w:p>
    <w:p w:rsidR="00976808" w:rsidRPr="00B9219C" w:rsidRDefault="008958F4" w:rsidP="0078190B">
      <w:pPr>
        <w:shd w:val="clear" w:color="auto" w:fill="FFFFFF"/>
        <w:spacing w:before="120" w:after="0" w:line="340" w:lineRule="exact"/>
        <w:ind w:firstLine="561"/>
        <w:jc w:val="both"/>
        <w:rPr>
          <w:rFonts w:eastAsia="Times New Roman" w:cs="Times New Roman"/>
          <w:noProof/>
          <w:sz w:val="28"/>
          <w:szCs w:val="28"/>
          <w:lang w:val="vi-VN"/>
        </w:rPr>
      </w:pPr>
      <w:r w:rsidRPr="00B9219C">
        <w:rPr>
          <w:rFonts w:eastAsia="Times New Roman" w:cs="Times New Roman"/>
          <w:noProof/>
          <w:sz w:val="28"/>
          <w:szCs w:val="28"/>
          <w:lang w:val="vi-VN"/>
        </w:rPr>
        <w:t>Chính phủ quy định chi tiết các điều, khoản được giao trong Luật.</w:t>
      </w:r>
    </w:p>
    <w:p w:rsidR="00976808" w:rsidRPr="00B9219C" w:rsidRDefault="008958F4">
      <w:pPr>
        <w:shd w:val="clear" w:color="auto" w:fill="FFFFFF"/>
        <w:spacing w:before="120" w:after="0" w:line="340" w:lineRule="exact"/>
        <w:ind w:firstLine="561"/>
        <w:jc w:val="both"/>
        <w:rPr>
          <w:rFonts w:eastAsia="Times New Roman" w:cs="Times New Roman"/>
          <w:i/>
          <w:iCs/>
          <w:noProof/>
          <w:sz w:val="28"/>
          <w:szCs w:val="28"/>
        </w:rPr>
      </w:pPr>
      <w:r w:rsidRPr="00B9219C">
        <w:rPr>
          <w:rFonts w:eastAsia="Times New Roman" w:cs="Times New Roman"/>
          <w:i/>
          <w:iCs/>
          <w:noProof/>
          <w:sz w:val="28"/>
          <w:szCs w:val="28"/>
          <w:lang w:val="vi-VN"/>
        </w:rPr>
        <w:t>Luật này được Quốc hội nước Cộng hòa xã hội chủ nghĩa Việt Nam khóa XVI, Kỳ họp thứ 2 thông qua ngày …. tháng …. năm 2026.</w:t>
      </w:r>
    </w:p>
    <w:tbl>
      <w:tblPr>
        <w:tblW w:w="0" w:type="auto"/>
        <w:tblCellSpacing w:w="0" w:type="dxa"/>
        <w:tblCellMar>
          <w:left w:w="0" w:type="dxa"/>
          <w:right w:w="0" w:type="dxa"/>
        </w:tblCellMar>
        <w:tblLook w:val="04A0"/>
      </w:tblPr>
      <w:tblGrid>
        <w:gridCol w:w="4503"/>
        <w:gridCol w:w="4961"/>
      </w:tblGrid>
      <w:tr w:rsidR="00931F56" w:rsidRPr="00B9219C" w:rsidTr="002A5409">
        <w:trPr>
          <w:tblCellSpacing w:w="0" w:type="dxa"/>
        </w:trPr>
        <w:tc>
          <w:tcPr>
            <w:tcW w:w="4503" w:type="dxa"/>
            <w:tcMar>
              <w:top w:w="0" w:type="dxa"/>
              <w:left w:w="108" w:type="dxa"/>
              <w:bottom w:w="0" w:type="dxa"/>
              <w:right w:w="108" w:type="dxa"/>
            </w:tcMar>
            <w:hideMark/>
          </w:tcPr>
          <w:p w:rsidR="00931F56" w:rsidRPr="00B9219C" w:rsidRDefault="008958F4" w:rsidP="00931F56">
            <w:pPr>
              <w:spacing w:before="120" w:after="120" w:line="195" w:lineRule="atLeast"/>
              <w:jc w:val="both"/>
              <w:rPr>
                <w:rFonts w:eastAsia="Times New Roman" w:cs="Times New Roman"/>
                <w:noProof/>
                <w:sz w:val="28"/>
                <w:szCs w:val="28"/>
                <w:lang w:val="vi-VN"/>
              </w:rPr>
            </w:pPr>
            <w:r w:rsidRPr="00B9219C">
              <w:rPr>
                <w:rFonts w:eastAsia="Times New Roman" w:cs="Times New Roman"/>
                <w:noProof/>
                <w:sz w:val="28"/>
                <w:szCs w:val="28"/>
                <w:lang w:val="vi-VN"/>
              </w:rPr>
              <w:t> </w:t>
            </w:r>
          </w:p>
        </w:tc>
        <w:tc>
          <w:tcPr>
            <w:tcW w:w="4961" w:type="dxa"/>
            <w:tcMar>
              <w:top w:w="0" w:type="dxa"/>
              <w:left w:w="108" w:type="dxa"/>
              <w:bottom w:w="0" w:type="dxa"/>
              <w:right w:w="108" w:type="dxa"/>
            </w:tcMar>
            <w:hideMark/>
          </w:tcPr>
          <w:p w:rsidR="00931F56" w:rsidRPr="00B9219C" w:rsidRDefault="008958F4" w:rsidP="00DA69A5">
            <w:pPr>
              <w:spacing w:before="120" w:after="120" w:line="195" w:lineRule="atLeast"/>
              <w:jc w:val="center"/>
              <w:rPr>
                <w:rFonts w:eastAsia="Times New Roman" w:cs="Times New Roman"/>
                <w:noProof/>
                <w:sz w:val="28"/>
                <w:szCs w:val="28"/>
                <w:lang w:val="vi-VN"/>
              </w:rPr>
            </w:pPr>
            <w:r w:rsidRPr="00B9219C">
              <w:rPr>
                <w:rFonts w:eastAsia="Times New Roman" w:cs="Times New Roman"/>
                <w:b/>
                <w:bCs/>
                <w:noProof/>
                <w:sz w:val="28"/>
                <w:szCs w:val="28"/>
                <w:lang w:val="vi-VN"/>
              </w:rPr>
              <w:t>CHỦ TỊCH QUỐC HỘI</w:t>
            </w:r>
            <w:r w:rsidRPr="00B9219C">
              <w:rPr>
                <w:rFonts w:eastAsia="Times New Roman" w:cs="Times New Roman"/>
                <w:noProof/>
                <w:sz w:val="28"/>
                <w:szCs w:val="28"/>
                <w:lang w:val="vi-VN"/>
              </w:rPr>
              <w:br/>
            </w:r>
            <w:r w:rsidRPr="00B9219C">
              <w:rPr>
                <w:rFonts w:eastAsia="Times New Roman" w:cs="Times New Roman"/>
                <w:b/>
                <w:bCs/>
                <w:noProof/>
                <w:sz w:val="28"/>
                <w:szCs w:val="28"/>
                <w:lang w:val="vi-VN"/>
              </w:rPr>
              <w:br/>
              <w:t>Trần Thanh Mẫn</w:t>
            </w:r>
          </w:p>
        </w:tc>
      </w:tr>
    </w:tbl>
    <w:p w:rsidR="00FC328A" w:rsidRPr="00B9219C" w:rsidRDefault="00FC328A">
      <w:pPr>
        <w:shd w:val="clear" w:color="auto" w:fill="FFFFFF"/>
        <w:spacing w:before="120" w:after="120" w:line="195" w:lineRule="atLeast"/>
        <w:jc w:val="both"/>
        <w:rPr>
          <w:rFonts w:cs="Times New Roman"/>
          <w:noProof/>
          <w:sz w:val="28"/>
          <w:szCs w:val="28"/>
        </w:rPr>
      </w:pPr>
    </w:p>
    <w:sectPr w:rsidR="00FC328A" w:rsidRPr="00B9219C" w:rsidSect="00044C7F">
      <w:headerReference w:type="default" r:id="rId8"/>
      <w:pgSz w:w="11907" w:h="16840" w:code="9"/>
      <w:pgMar w:top="1170" w:right="1134" w:bottom="108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3B1D62" w15:done="0"/>
  <w15:commentEx w15:paraId="633B1D63" w15:done="0"/>
  <w15:commentEx w15:paraId="633B1D64" w15:done="0"/>
  <w15:commentEx w15:paraId="633B1D65" w15:done="0"/>
  <w15:commentEx w15:paraId="633B1D66" w15:done="0"/>
  <w15:commentEx w15:paraId="633B1D67" w15:done="0"/>
  <w15:commentEx w15:paraId="633B1D68" w15:done="0"/>
  <w15:commentEx w15:paraId="633B1D69" w15:done="0"/>
  <w15:commentEx w15:paraId="633B1D6A" w15:done="0"/>
  <w15:commentEx w15:paraId="633B1D6B" w15:done="0"/>
  <w15:commentEx w15:paraId="633B1D6C" w15:done="0"/>
  <w15:commentEx w15:paraId="633B1D6D" w15:done="0"/>
  <w15:commentEx w15:paraId="633B1D70" w15:done="0"/>
  <w15:commentEx w15:paraId="633B1D71" w15:done="0"/>
  <w15:commentEx w15:paraId="633B1D72" w15:done="0"/>
  <w15:commentEx w15:paraId="633B1D73" w15:done="0"/>
  <w15:commentEx w15:paraId="75869A63" w15:done="0"/>
  <w15:commentEx w15:paraId="633B1D74" w15:done="0"/>
  <w15:commentEx w15:paraId="633B1D75" w15:done="0"/>
  <w15:commentEx w15:paraId="633B1D76" w15:done="0"/>
  <w15:commentEx w15:paraId="633B1D77" w15:done="0"/>
  <w15:commentEx w15:paraId="633B1D78" w15:done="0"/>
  <w15:commentEx w15:paraId="633B1D79" w15:done="0"/>
  <w15:commentEx w15:paraId="633B1D7A" w15:done="0"/>
  <w15:commentEx w15:paraId="633B1D7B" w15:done="0"/>
  <w15:commentEx w15:paraId="633B1D7C" w15:done="0"/>
  <w15:commentEx w15:paraId="633B1D7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3B1D62" w16cid:durableId="633B1D64"/>
  <w16cid:commentId w16cid:paraId="633B1D63" w16cid:durableId="633B1D65"/>
  <w16cid:commentId w16cid:paraId="633B1D64" w16cid:durableId="633B1D66"/>
  <w16cid:commentId w16cid:paraId="633B1D65" w16cid:durableId="633B1D67"/>
  <w16cid:commentId w16cid:paraId="633B1D66" w16cid:durableId="633B1D68"/>
  <w16cid:commentId w16cid:paraId="633B1D67" w16cid:durableId="633B1D69"/>
  <w16cid:commentId w16cid:paraId="633B1D68" w16cid:durableId="633B1D6A"/>
  <w16cid:commentId w16cid:paraId="633B1D69" w16cid:durableId="633B1D6B"/>
  <w16cid:commentId w16cid:paraId="633B1D6A" w16cid:durableId="633B1D6C"/>
  <w16cid:commentId w16cid:paraId="633B1D6B" w16cid:durableId="633B1D6D"/>
  <w16cid:commentId w16cid:paraId="633B1D6C" w16cid:durableId="633B1D6E"/>
  <w16cid:commentId w16cid:paraId="633B1D6D" w16cid:durableId="633B1D6F"/>
  <w16cid:commentId w16cid:paraId="633B1D70" w16cid:durableId="633B1D72"/>
  <w16cid:commentId w16cid:paraId="633B1D71" w16cid:durableId="633B1D73"/>
  <w16cid:commentId w16cid:paraId="633B1D72" w16cid:durableId="633B1D74"/>
  <w16cid:commentId w16cid:paraId="633B1D73" w16cid:durableId="633B1D75"/>
  <w16cid:commentId w16cid:paraId="75869A63" w16cid:durableId="75869A63"/>
  <w16cid:commentId w16cid:paraId="633B1D74" w16cid:durableId="633B1D76"/>
  <w16cid:commentId w16cid:paraId="633B1D75" w16cid:durableId="633B1D77"/>
  <w16cid:commentId w16cid:paraId="633B1D76" w16cid:durableId="633B1D78"/>
  <w16cid:commentId w16cid:paraId="633B1D77" w16cid:durableId="633B1D79"/>
  <w16cid:commentId w16cid:paraId="633B1D78" w16cid:durableId="633B1D7A"/>
  <w16cid:commentId w16cid:paraId="633B1D79" w16cid:durableId="633B1D7B"/>
  <w16cid:commentId w16cid:paraId="633B1D7A" w16cid:durableId="633B1D7C"/>
  <w16cid:commentId w16cid:paraId="633B1D7B" w16cid:durableId="633B1D7D"/>
  <w16cid:commentId w16cid:paraId="633B1D7C" w16cid:durableId="633B1D7E"/>
  <w16cid:commentId w16cid:paraId="633B1D7F" w16cid:durableId="633B1D8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9A5" w:rsidRDefault="00DA69A5" w:rsidP="00884272">
      <w:pPr>
        <w:spacing w:after="0" w:line="240" w:lineRule="auto"/>
      </w:pPr>
      <w:r>
        <w:separator/>
      </w:r>
    </w:p>
  </w:endnote>
  <w:endnote w:type="continuationSeparator" w:id="0">
    <w:p w:rsidR="00DA69A5" w:rsidRDefault="00DA69A5" w:rsidP="008842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9A5" w:rsidRDefault="00DA69A5" w:rsidP="00884272">
      <w:pPr>
        <w:spacing w:after="0" w:line="240" w:lineRule="auto"/>
      </w:pPr>
      <w:r>
        <w:separator/>
      </w:r>
    </w:p>
  </w:footnote>
  <w:footnote w:type="continuationSeparator" w:id="0">
    <w:p w:rsidR="00DA69A5" w:rsidRDefault="00DA69A5" w:rsidP="008842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146566"/>
      <w:docPartObj>
        <w:docPartGallery w:val="Page Numbers (Top of Page)"/>
        <w:docPartUnique/>
      </w:docPartObj>
    </w:sdtPr>
    <w:sdtEndPr>
      <w:rPr>
        <w:noProof/>
        <w:sz w:val="26"/>
        <w:szCs w:val="26"/>
      </w:rPr>
    </w:sdtEndPr>
    <w:sdtContent>
      <w:p w:rsidR="00DA69A5" w:rsidRPr="000B300E" w:rsidRDefault="00DA69A5">
        <w:pPr>
          <w:pStyle w:val="Header"/>
          <w:jc w:val="center"/>
          <w:rPr>
            <w:sz w:val="26"/>
            <w:szCs w:val="26"/>
          </w:rPr>
        </w:pPr>
        <w:r w:rsidRPr="008958F4">
          <w:rPr>
            <w:sz w:val="26"/>
            <w:szCs w:val="26"/>
          </w:rPr>
          <w:fldChar w:fldCharType="begin"/>
        </w:r>
        <w:r w:rsidRPr="008958F4">
          <w:rPr>
            <w:sz w:val="26"/>
            <w:szCs w:val="26"/>
          </w:rPr>
          <w:instrText xml:space="preserve"> PAGE   \* MERGEFORMAT </w:instrText>
        </w:r>
        <w:r w:rsidRPr="008958F4">
          <w:rPr>
            <w:sz w:val="26"/>
            <w:szCs w:val="26"/>
          </w:rPr>
          <w:fldChar w:fldCharType="separate"/>
        </w:r>
        <w:r w:rsidR="00391D27">
          <w:rPr>
            <w:noProof/>
            <w:sz w:val="26"/>
            <w:szCs w:val="26"/>
          </w:rPr>
          <w:t>98</w:t>
        </w:r>
        <w:r w:rsidRPr="008958F4">
          <w:rPr>
            <w:noProof/>
            <w:sz w:val="26"/>
            <w:szCs w:val="26"/>
          </w:rPr>
          <w:fldChar w:fldCharType="end"/>
        </w:r>
      </w:p>
    </w:sdtContent>
  </w:sdt>
  <w:p w:rsidR="00DA69A5" w:rsidRDefault="00DA69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05pt;height:11.05pt" o:bullet="t">
        <v:imagedata r:id="rId1" o:title="mso337F"/>
      </v:shape>
    </w:pict>
  </w:numPicBullet>
  <w:abstractNum w:abstractNumId="0">
    <w:nsid w:val="3CC17A85"/>
    <w:multiLevelType w:val="hybridMultilevel"/>
    <w:tmpl w:val="49BC2C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52495A"/>
    <w:multiLevelType w:val="hybridMultilevel"/>
    <w:tmpl w:val="85768F34"/>
    <w:lvl w:ilvl="0" w:tplc="39305522">
      <w:start w:val="1"/>
      <w:numFmt w:val="decimal"/>
      <w:lvlText w:val="%1)"/>
      <w:lvlJc w:val="left"/>
      <w:pPr>
        <w:ind w:left="1020" w:hanging="360"/>
      </w:pPr>
    </w:lvl>
    <w:lvl w:ilvl="1" w:tplc="6EAE7F04">
      <w:start w:val="1"/>
      <w:numFmt w:val="decimal"/>
      <w:lvlText w:val="%2)"/>
      <w:lvlJc w:val="left"/>
      <w:pPr>
        <w:ind w:left="1020" w:hanging="360"/>
      </w:pPr>
    </w:lvl>
    <w:lvl w:ilvl="2" w:tplc="45006CE0">
      <w:start w:val="1"/>
      <w:numFmt w:val="decimal"/>
      <w:lvlText w:val="%3)"/>
      <w:lvlJc w:val="left"/>
      <w:pPr>
        <w:ind w:left="1020" w:hanging="360"/>
      </w:pPr>
    </w:lvl>
    <w:lvl w:ilvl="3" w:tplc="26BA2760">
      <w:start w:val="1"/>
      <w:numFmt w:val="decimal"/>
      <w:lvlText w:val="%4)"/>
      <w:lvlJc w:val="left"/>
      <w:pPr>
        <w:ind w:left="1020" w:hanging="360"/>
      </w:pPr>
    </w:lvl>
    <w:lvl w:ilvl="4" w:tplc="D8FCF15C">
      <w:start w:val="1"/>
      <w:numFmt w:val="decimal"/>
      <w:lvlText w:val="%5)"/>
      <w:lvlJc w:val="left"/>
      <w:pPr>
        <w:ind w:left="1020" w:hanging="360"/>
      </w:pPr>
    </w:lvl>
    <w:lvl w:ilvl="5" w:tplc="E5C686DC">
      <w:start w:val="1"/>
      <w:numFmt w:val="decimal"/>
      <w:lvlText w:val="%6)"/>
      <w:lvlJc w:val="left"/>
      <w:pPr>
        <w:ind w:left="1020" w:hanging="360"/>
      </w:pPr>
    </w:lvl>
    <w:lvl w:ilvl="6" w:tplc="4E188026">
      <w:start w:val="1"/>
      <w:numFmt w:val="decimal"/>
      <w:lvlText w:val="%7)"/>
      <w:lvlJc w:val="left"/>
      <w:pPr>
        <w:ind w:left="1020" w:hanging="360"/>
      </w:pPr>
    </w:lvl>
    <w:lvl w:ilvl="7" w:tplc="922870A8">
      <w:start w:val="1"/>
      <w:numFmt w:val="decimal"/>
      <w:lvlText w:val="%8)"/>
      <w:lvlJc w:val="left"/>
      <w:pPr>
        <w:ind w:left="1020" w:hanging="360"/>
      </w:pPr>
    </w:lvl>
    <w:lvl w:ilvl="8" w:tplc="773A907E">
      <w:start w:val="1"/>
      <w:numFmt w:val="decimal"/>
      <w:lvlText w:val="%9)"/>
      <w:lvlJc w:val="left"/>
      <w:pPr>
        <w:ind w:left="1020" w:hanging="36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P">
    <w15:presenceInfo w15:providerId="None" w15:userId="HP"/>
  </w15:person>
  <w15:person w15:author="Daniel Nguyen">
    <w15:presenceInfo w15:providerId="Windows Live" w15:userId="bdbe57db511e8e45"/>
  </w15:person>
  <w15:person w15:author="Duong Tien Dung">
    <w15:presenceInfo w15:providerId="None" w15:userId="Duong Tien Dung"/>
  </w15:person>
  <w15:person w15:author="Anh Nguyen Thi Ngoc">
    <w15:presenceInfo w15:providerId="Windows Live" w15:userId="0330e7ac2efb44ef"/>
  </w15:person>
  <w15:person w15:author="Nguyen Khanh">
    <w15:presenceInfo w15:providerId="AD" w15:userId="S::khanhng@mobifone.edu.vn::7b1c2a38-a886-4997-8ec3-07bc779931b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rsids>
    <w:rsidRoot w:val="00931F56"/>
    <w:rsid w:val="000008D0"/>
    <w:rsid w:val="00001285"/>
    <w:rsid w:val="00001910"/>
    <w:rsid w:val="00001A65"/>
    <w:rsid w:val="00002F71"/>
    <w:rsid w:val="0000736E"/>
    <w:rsid w:val="00010675"/>
    <w:rsid w:val="00011153"/>
    <w:rsid w:val="0001153F"/>
    <w:rsid w:val="00012D6F"/>
    <w:rsid w:val="000215CC"/>
    <w:rsid w:val="00021947"/>
    <w:rsid w:val="00025AAA"/>
    <w:rsid w:val="000273A8"/>
    <w:rsid w:val="0003195E"/>
    <w:rsid w:val="00035486"/>
    <w:rsid w:val="00036180"/>
    <w:rsid w:val="000377F6"/>
    <w:rsid w:val="00037C38"/>
    <w:rsid w:val="00040579"/>
    <w:rsid w:val="00042E6F"/>
    <w:rsid w:val="00044C7F"/>
    <w:rsid w:val="000519F5"/>
    <w:rsid w:val="000566C9"/>
    <w:rsid w:val="00061877"/>
    <w:rsid w:val="0006249B"/>
    <w:rsid w:val="00062522"/>
    <w:rsid w:val="000642B0"/>
    <w:rsid w:val="00064477"/>
    <w:rsid w:val="000650E0"/>
    <w:rsid w:val="00066645"/>
    <w:rsid w:val="00070AEA"/>
    <w:rsid w:val="000714B8"/>
    <w:rsid w:val="00071C46"/>
    <w:rsid w:val="0007250C"/>
    <w:rsid w:val="0007326C"/>
    <w:rsid w:val="000736CE"/>
    <w:rsid w:val="00076D93"/>
    <w:rsid w:val="000779AE"/>
    <w:rsid w:val="00082FFA"/>
    <w:rsid w:val="0008648A"/>
    <w:rsid w:val="00086E4C"/>
    <w:rsid w:val="000874AD"/>
    <w:rsid w:val="00087EF6"/>
    <w:rsid w:val="00091250"/>
    <w:rsid w:val="00093D59"/>
    <w:rsid w:val="00094EAF"/>
    <w:rsid w:val="000952D8"/>
    <w:rsid w:val="00096CA3"/>
    <w:rsid w:val="0009725E"/>
    <w:rsid w:val="000A2A8E"/>
    <w:rsid w:val="000B2C6D"/>
    <w:rsid w:val="000B300E"/>
    <w:rsid w:val="000B42F2"/>
    <w:rsid w:val="000B4682"/>
    <w:rsid w:val="000B712F"/>
    <w:rsid w:val="000B7FFA"/>
    <w:rsid w:val="000C2E99"/>
    <w:rsid w:val="000C3CEF"/>
    <w:rsid w:val="000C63FB"/>
    <w:rsid w:val="000C7114"/>
    <w:rsid w:val="000D0420"/>
    <w:rsid w:val="000D0B14"/>
    <w:rsid w:val="000D0B2F"/>
    <w:rsid w:val="000D6296"/>
    <w:rsid w:val="000D7055"/>
    <w:rsid w:val="000E1994"/>
    <w:rsid w:val="000E2B62"/>
    <w:rsid w:val="000E2D3A"/>
    <w:rsid w:val="000E4791"/>
    <w:rsid w:val="000E4EFD"/>
    <w:rsid w:val="000E6FD0"/>
    <w:rsid w:val="000E7971"/>
    <w:rsid w:val="000F02FD"/>
    <w:rsid w:val="000F03EC"/>
    <w:rsid w:val="000F39E7"/>
    <w:rsid w:val="000F4E95"/>
    <w:rsid w:val="000F5E79"/>
    <w:rsid w:val="001009C4"/>
    <w:rsid w:val="0010223D"/>
    <w:rsid w:val="00104EBA"/>
    <w:rsid w:val="00105876"/>
    <w:rsid w:val="001147DC"/>
    <w:rsid w:val="00114AF9"/>
    <w:rsid w:val="00123088"/>
    <w:rsid w:val="001237B6"/>
    <w:rsid w:val="00123BCD"/>
    <w:rsid w:val="0012438B"/>
    <w:rsid w:val="0012673A"/>
    <w:rsid w:val="0013094A"/>
    <w:rsid w:val="001328D8"/>
    <w:rsid w:val="00135907"/>
    <w:rsid w:val="00135B98"/>
    <w:rsid w:val="00135C9A"/>
    <w:rsid w:val="00136211"/>
    <w:rsid w:val="00136A83"/>
    <w:rsid w:val="001403B5"/>
    <w:rsid w:val="00140702"/>
    <w:rsid w:val="001421D3"/>
    <w:rsid w:val="001455C5"/>
    <w:rsid w:val="001505D9"/>
    <w:rsid w:val="00153A38"/>
    <w:rsid w:val="00155E47"/>
    <w:rsid w:val="001575BC"/>
    <w:rsid w:val="00160F92"/>
    <w:rsid w:val="001610C3"/>
    <w:rsid w:val="00161DA3"/>
    <w:rsid w:val="00162D8B"/>
    <w:rsid w:val="00166247"/>
    <w:rsid w:val="00166CAD"/>
    <w:rsid w:val="00173CE9"/>
    <w:rsid w:val="00174D50"/>
    <w:rsid w:val="00175F99"/>
    <w:rsid w:val="00177517"/>
    <w:rsid w:val="00177D38"/>
    <w:rsid w:val="00180DAC"/>
    <w:rsid w:val="00182F6D"/>
    <w:rsid w:val="00187437"/>
    <w:rsid w:val="00187E09"/>
    <w:rsid w:val="00187EB4"/>
    <w:rsid w:val="001974AA"/>
    <w:rsid w:val="001A0B5D"/>
    <w:rsid w:val="001A1497"/>
    <w:rsid w:val="001A149A"/>
    <w:rsid w:val="001A429C"/>
    <w:rsid w:val="001A4FF3"/>
    <w:rsid w:val="001A5CD2"/>
    <w:rsid w:val="001A5D5C"/>
    <w:rsid w:val="001A61F6"/>
    <w:rsid w:val="001A67CB"/>
    <w:rsid w:val="001A790E"/>
    <w:rsid w:val="001B1019"/>
    <w:rsid w:val="001B401B"/>
    <w:rsid w:val="001B6E14"/>
    <w:rsid w:val="001C1153"/>
    <w:rsid w:val="001C3FCF"/>
    <w:rsid w:val="001C53AE"/>
    <w:rsid w:val="001C6343"/>
    <w:rsid w:val="001D4E6A"/>
    <w:rsid w:val="001D64D8"/>
    <w:rsid w:val="001D7706"/>
    <w:rsid w:val="001E2FD2"/>
    <w:rsid w:val="001E498B"/>
    <w:rsid w:val="001E5351"/>
    <w:rsid w:val="001E59E9"/>
    <w:rsid w:val="001E63AF"/>
    <w:rsid w:val="001E72F0"/>
    <w:rsid w:val="001F076A"/>
    <w:rsid w:val="001F1AFB"/>
    <w:rsid w:val="001F3587"/>
    <w:rsid w:val="001F4A94"/>
    <w:rsid w:val="001F77CE"/>
    <w:rsid w:val="001F7F06"/>
    <w:rsid w:val="00203FD3"/>
    <w:rsid w:val="00205528"/>
    <w:rsid w:val="0020624E"/>
    <w:rsid w:val="00206A37"/>
    <w:rsid w:val="00206B4D"/>
    <w:rsid w:val="00206F78"/>
    <w:rsid w:val="00207048"/>
    <w:rsid w:val="00213BD0"/>
    <w:rsid w:val="00214B31"/>
    <w:rsid w:val="00214BBC"/>
    <w:rsid w:val="00215BDB"/>
    <w:rsid w:val="002170E5"/>
    <w:rsid w:val="00222D3B"/>
    <w:rsid w:val="002234CF"/>
    <w:rsid w:val="002234E2"/>
    <w:rsid w:val="0022751C"/>
    <w:rsid w:val="00230620"/>
    <w:rsid w:val="00230DBB"/>
    <w:rsid w:val="00231112"/>
    <w:rsid w:val="0023229C"/>
    <w:rsid w:val="00232785"/>
    <w:rsid w:val="00232CD6"/>
    <w:rsid w:val="00237071"/>
    <w:rsid w:val="0023744F"/>
    <w:rsid w:val="00240722"/>
    <w:rsid w:val="00240BD4"/>
    <w:rsid w:val="00246CE9"/>
    <w:rsid w:val="00252754"/>
    <w:rsid w:val="00252C14"/>
    <w:rsid w:val="00252D07"/>
    <w:rsid w:val="0025332C"/>
    <w:rsid w:val="00254AFE"/>
    <w:rsid w:val="00257459"/>
    <w:rsid w:val="002575C1"/>
    <w:rsid w:val="00257742"/>
    <w:rsid w:val="002610B2"/>
    <w:rsid w:val="00261500"/>
    <w:rsid w:val="00264D51"/>
    <w:rsid w:val="002718DC"/>
    <w:rsid w:val="00273985"/>
    <w:rsid w:val="002754DB"/>
    <w:rsid w:val="00275BB1"/>
    <w:rsid w:val="00280614"/>
    <w:rsid w:val="00280856"/>
    <w:rsid w:val="00283F2C"/>
    <w:rsid w:val="0028613A"/>
    <w:rsid w:val="0028669E"/>
    <w:rsid w:val="00286A5E"/>
    <w:rsid w:val="002874AA"/>
    <w:rsid w:val="002879FE"/>
    <w:rsid w:val="002941DC"/>
    <w:rsid w:val="0029440B"/>
    <w:rsid w:val="00294634"/>
    <w:rsid w:val="002951C8"/>
    <w:rsid w:val="00296250"/>
    <w:rsid w:val="002A0996"/>
    <w:rsid w:val="002A3F59"/>
    <w:rsid w:val="002A5409"/>
    <w:rsid w:val="002A6411"/>
    <w:rsid w:val="002A762C"/>
    <w:rsid w:val="002B01D9"/>
    <w:rsid w:val="002B119B"/>
    <w:rsid w:val="002B2CFA"/>
    <w:rsid w:val="002B34CA"/>
    <w:rsid w:val="002B454F"/>
    <w:rsid w:val="002B6265"/>
    <w:rsid w:val="002B7590"/>
    <w:rsid w:val="002C0103"/>
    <w:rsid w:val="002C30B5"/>
    <w:rsid w:val="002C5128"/>
    <w:rsid w:val="002C6FEE"/>
    <w:rsid w:val="002D065E"/>
    <w:rsid w:val="002D1DB0"/>
    <w:rsid w:val="002D27D7"/>
    <w:rsid w:val="002D339A"/>
    <w:rsid w:val="002D5355"/>
    <w:rsid w:val="002D547B"/>
    <w:rsid w:val="002D6166"/>
    <w:rsid w:val="002E3859"/>
    <w:rsid w:val="002E3ABB"/>
    <w:rsid w:val="002E493A"/>
    <w:rsid w:val="002E73B3"/>
    <w:rsid w:val="002F0BB2"/>
    <w:rsid w:val="002F1791"/>
    <w:rsid w:val="002F1EA1"/>
    <w:rsid w:val="002F34DA"/>
    <w:rsid w:val="002F3D1C"/>
    <w:rsid w:val="002F51FE"/>
    <w:rsid w:val="002F6EA9"/>
    <w:rsid w:val="002F7309"/>
    <w:rsid w:val="00301983"/>
    <w:rsid w:val="0030214A"/>
    <w:rsid w:val="003027A2"/>
    <w:rsid w:val="00303680"/>
    <w:rsid w:val="00304D2C"/>
    <w:rsid w:val="00307725"/>
    <w:rsid w:val="00312458"/>
    <w:rsid w:val="00312571"/>
    <w:rsid w:val="003134F7"/>
    <w:rsid w:val="00313891"/>
    <w:rsid w:val="00316268"/>
    <w:rsid w:val="00321547"/>
    <w:rsid w:val="0032534F"/>
    <w:rsid w:val="00327673"/>
    <w:rsid w:val="00330AFE"/>
    <w:rsid w:val="003311B2"/>
    <w:rsid w:val="00331AE2"/>
    <w:rsid w:val="00331AE4"/>
    <w:rsid w:val="003336A7"/>
    <w:rsid w:val="0033774E"/>
    <w:rsid w:val="00340353"/>
    <w:rsid w:val="00344B3C"/>
    <w:rsid w:val="00344FCE"/>
    <w:rsid w:val="00345159"/>
    <w:rsid w:val="00345566"/>
    <w:rsid w:val="003460C5"/>
    <w:rsid w:val="003508DF"/>
    <w:rsid w:val="00352992"/>
    <w:rsid w:val="00352A08"/>
    <w:rsid w:val="00353F3D"/>
    <w:rsid w:val="00355CB6"/>
    <w:rsid w:val="00356291"/>
    <w:rsid w:val="00364674"/>
    <w:rsid w:val="00365724"/>
    <w:rsid w:val="00370582"/>
    <w:rsid w:val="0037208D"/>
    <w:rsid w:val="00372B29"/>
    <w:rsid w:val="00372D04"/>
    <w:rsid w:val="003753AA"/>
    <w:rsid w:val="00375620"/>
    <w:rsid w:val="003756A1"/>
    <w:rsid w:val="0038078A"/>
    <w:rsid w:val="003809BC"/>
    <w:rsid w:val="003816C7"/>
    <w:rsid w:val="00387D26"/>
    <w:rsid w:val="00391D27"/>
    <w:rsid w:val="0039218E"/>
    <w:rsid w:val="003932F6"/>
    <w:rsid w:val="0039373F"/>
    <w:rsid w:val="00393B76"/>
    <w:rsid w:val="00394B5B"/>
    <w:rsid w:val="00394E9F"/>
    <w:rsid w:val="00397248"/>
    <w:rsid w:val="003A170F"/>
    <w:rsid w:val="003A234B"/>
    <w:rsid w:val="003A394F"/>
    <w:rsid w:val="003A5595"/>
    <w:rsid w:val="003A73E9"/>
    <w:rsid w:val="003A78DB"/>
    <w:rsid w:val="003B13D1"/>
    <w:rsid w:val="003B2DA3"/>
    <w:rsid w:val="003B32E0"/>
    <w:rsid w:val="003B346D"/>
    <w:rsid w:val="003B4CD9"/>
    <w:rsid w:val="003C3912"/>
    <w:rsid w:val="003C3F9B"/>
    <w:rsid w:val="003C630D"/>
    <w:rsid w:val="003C67C2"/>
    <w:rsid w:val="003C6836"/>
    <w:rsid w:val="003C704D"/>
    <w:rsid w:val="003D059F"/>
    <w:rsid w:val="003D07CB"/>
    <w:rsid w:val="003D3180"/>
    <w:rsid w:val="003D4208"/>
    <w:rsid w:val="003D4232"/>
    <w:rsid w:val="003D654D"/>
    <w:rsid w:val="003D79C7"/>
    <w:rsid w:val="003E043C"/>
    <w:rsid w:val="003E3A51"/>
    <w:rsid w:val="003E5432"/>
    <w:rsid w:val="003F0E62"/>
    <w:rsid w:val="003F1A3E"/>
    <w:rsid w:val="003F1FA2"/>
    <w:rsid w:val="003F2713"/>
    <w:rsid w:val="003F6BC0"/>
    <w:rsid w:val="0040187E"/>
    <w:rsid w:val="0040307B"/>
    <w:rsid w:val="00410A8D"/>
    <w:rsid w:val="00410DAB"/>
    <w:rsid w:val="00410EF1"/>
    <w:rsid w:val="00412CDB"/>
    <w:rsid w:val="004166B3"/>
    <w:rsid w:val="00417578"/>
    <w:rsid w:val="004175F8"/>
    <w:rsid w:val="004222B5"/>
    <w:rsid w:val="00426B56"/>
    <w:rsid w:val="00430973"/>
    <w:rsid w:val="00433825"/>
    <w:rsid w:val="00434755"/>
    <w:rsid w:val="00434D4B"/>
    <w:rsid w:val="004379EA"/>
    <w:rsid w:val="00437F9E"/>
    <w:rsid w:val="00442FD3"/>
    <w:rsid w:val="00444882"/>
    <w:rsid w:val="00445037"/>
    <w:rsid w:val="004459F4"/>
    <w:rsid w:val="00450208"/>
    <w:rsid w:val="00452E42"/>
    <w:rsid w:val="00453F34"/>
    <w:rsid w:val="00455B73"/>
    <w:rsid w:val="00455D99"/>
    <w:rsid w:val="00457476"/>
    <w:rsid w:val="0046041D"/>
    <w:rsid w:val="00461262"/>
    <w:rsid w:val="004619B1"/>
    <w:rsid w:val="00461A35"/>
    <w:rsid w:val="00462FBD"/>
    <w:rsid w:val="00467406"/>
    <w:rsid w:val="004743C1"/>
    <w:rsid w:val="00475472"/>
    <w:rsid w:val="00476180"/>
    <w:rsid w:val="004771C3"/>
    <w:rsid w:val="00480977"/>
    <w:rsid w:val="00481140"/>
    <w:rsid w:val="00481A70"/>
    <w:rsid w:val="00483DB2"/>
    <w:rsid w:val="00483E5C"/>
    <w:rsid w:val="00486803"/>
    <w:rsid w:val="0048747E"/>
    <w:rsid w:val="004912F3"/>
    <w:rsid w:val="004924B6"/>
    <w:rsid w:val="00492B11"/>
    <w:rsid w:val="004936C8"/>
    <w:rsid w:val="00495A81"/>
    <w:rsid w:val="004A1FCA"/>
    <w:rsid w:val="004A2998"/>
    <w:rsid w:val="004B4565"/>
    <w:rsid w:val="004B63BE"/>
    <w:rsid w:val="004C0D10"/>
    <w:rsid w:val="004C1350"/>
    <w:rsid w:val="004C2497"/>
    <w:rsid w:val="004C3E2B"/>
    <w:rsid w:val="004C65B2"/>
    <w:rsid w:val="004C6ABC"/>
    <w:rsid w:val="004D2E6D"/>
    <w:rsid w:val="004E0CB7"/>
    <w:rsid w:val="004E2100"/>
    <w:rsid w:val="004F0382"/>
    <w:rsid w:val="004F1261"/>
    <w:rsid w:val="004F1A30"/>
    <w:rsid w:val="004F4DBF"/>
    <w:rsid w:val="0050293A"/>
    <w:rsid w:val="00511B3A"/>
    <w:rsid w:val="005128D3"/>
    <w:rsid w:val="0051422E"/>
    <w:rsid w:val="00515C2E"/>
    <w:rsid w:val="0051631C"/>
    <w:rsid w:val="0052139B"/>
    <w:rsid w:val="00525DA1"/>
    <w:rsid w:val="00526190"/>
    <w:rsid w:val="0053540A"/>
    <w:rsid w:val="005365FB"/>
    <w:rsid w:val="00537B66"/>
    <w:rsid w:val="005413E8"/>
    <w:rsid w:val="00543A37"/>
    <w:rsid w:val="00545C44"/>
    <w:rsid w:val="005466E9"/>
    <w:rsid w:val="00546C77"/>
    <w:rsid w:val="00550EED"/>
    <w:rsid w:val="00552DC2"/>
    <w:rsid w:val="005530C2"/>
    <w:rsid w:val="00554347"/>
    <w:rsid w:val="005554E5"/>
    <w:rsid w:val="0055706C"/>
    <w:rsid w:val="00563B87"/>
    <w:rsid w:val="0056540D"/>
    <w:rsid w:val="0056641C"/>
    <w:rsid w:val="005731D1"/>
    <w:rsid w:val="005737C2"/>
    <w:rsid w:val="005767DD"/>
    <w:rsid w:val="005804E9"/>
    <w:rsid w:val="00584DE0"/>
    <w:rsid w:val="005862A9"/>
    <w:rsid w:val="00590ACD"/>
    <w:rsid w:val="00595C6E"/>
    <w:rsid w:val="005A435A"/>
    <w:rsid w:val="005A5FCA"/>
    <w:rsid w:val="005A6129"/>
    <w:rsid w:val="005A6D7C"/>
    <w:rsid w:val="005B19F3"/>
    <w:rsid w:val="005B4E04"/>
    <w:rsid w:val="005C1A80"/>
    <w:rsid w:val="005C24C0"/>
    <w:rsid w:val="005C4322"/>
    <w:rsid w:val="005C5FC6"/>
    <w:rsid w:val="005D13D3"/>
    <w:rsid w:val="005D3680"/>
    <w:rsid w:val="005D64A2"/>
    <w:rsid w:val="005D6C35"/>
    <w:rsid w:val="005E511B"/>
    <w:rsid w:val="005F2783"/>
    <w:rsid w:val="005F621F"/>
    <w:rsid w:val="005F6FBE"/>
    <w:rsid w:val="00601A75"/>
    <w:rsid w:val="00601DE2"/>
    <w:rsid w:val="006102D2"/>
    <w:rsid w:val="006110B7"/>
    <w:rsid w:val="00615761"/>
    <w:rsid w:val="00617666"/>
    <w:rsid w:val="006213B7"/>
    <w:rsid w:val="006278CD"/>
    <w:rsid w:val="00627B34"/>
    <w:rsid w:val="00634C1F"/>
    <w:rsid w:val="006358D9"/>
    <w:rsid w:val="00636E67"/>
    <w:rsid w:val="00640504"/>
    <w:rsid w:val="0064148C"/>
    <w:rsid w:val="00643405"/>
    <w:rsid w:val="00646B29"/>
    <w:rsid w:val="00647C8D"/>
    <w:rsid w:val="006507E9"/>
    <w:rsid w:val="00650DD0"/>
    <w:rsid w:val="00655BEB"/>
    <w:rsid w:val="00655CDB"/>
    <w:rsid w:val="006574CB"/>
    <w:rsid w:val="0066143E"/>
    <w:rsid w:val="00663A2C"/>
    <w:rsid w:val="00667194"/>
    <w:rsid w:val="00672465"/>
    <w:rsid w:val="006734CE"/>
    <w:rsid w:val="00673A8A"/>
    <w:rsid w:val="00675109"/>
    <w:rsid w:val="00676649"/>
    <w:rsid w:val="00676A68"/>
    <w:rsid w:val="00682F25"/>
    <w:rsid w:val="006835DA"/>
    <w:rsid w:val="00686926"/>
    <w:rsid w:val="006873D7"/>
    <w:rsid w:val="00690D7B"/>
    <w:rsid w:val="00690E88"/>
    <w:rsid w:val="00691D95"/>
    <w:rsid w:val="0069318A"/>
    <w:rsid w:val="00695AC8"/>
    <w:rsid w:val="006A181B"/>
    <w:rsid w:val="006A2580"/>
    <w:rsid w:val="006A3C51"/>
    <w:rsid w:val="006A5710"/>
    <w:rsid w:val="006B6005"/>
    <w:rsid w:val="006B76B8"/>
    <w:rsid w:val="006B7F84"/>
    <w:rsid w:val="006C1C2E"/>
    <w:rsid w:val="006C332D"/>
    <w:rsid w:val="006C4F4F"/>
    <w:rsid w:val="006C527B"/>
    <w:rsid w:val="006C5E93"/>
    <w:rsid w:val="006C7895"/>
    <w:rsid w:val="006D0661"/>
    <w:rsid w:val="006D7FB7"/>
    <w:rsid w:val="006E2838"/>
    <w:rsid w:val="006E3D9A"/>
    <w:rsid w:val="006F0CA2"/>
    <w:rsid w:val="006F22AA"/>
    <w:rsid w:val="006F25BB"/>
    <w:rsid w:val="006F3268"/>
    <w:rsid w:val="006F3DF6"/>
    <w:rsid w:val="006F45ED"/>
    <w:rsid w:val="006F5755"/>
    <w:rsid w:val="006F5C28"/>
    <w:rsid w:val="006F5F1A"/>
    <w:rsid w:val="006F6920"/>
    <w:rsid w:val="007016DD"/>
    <w:rsid w:val="00701791"/>
    <w:rsid w:val="00704E40"/>
    <w:rsid w:val="00720CDE"/>
    <w:rsid w:val="00721FA6"/>
    <w:rsid w:val="00721FAD"/>
    <w:rsid w:val="00723ABC"/>
    <w:rsid w:val="007274E8"/>
    <w:rsid w:val="00730C09"/>
    <w:rsid w:val="0073357A"/>
    <w:rsid w:val="007511B8"/>
    <w:rsid w:val="00753EAF"/>
    <w:rsid w:val="00754FE3"/>
    <w:rsid w:val="00755BC9"/>
    <w:rsid w:val="007603EC"/>
    <w:rsid w:val="00761402"/>
    <w:rsid w:val="00764BD9"/>
    <w:rsid w:val="00775131"/>
    <w:rsid w:val="0077534E"/>
    <w:rsid w:val="0077770D"/>
    <w:rsid w:val="0078190B"/>
    <w:rsid w:val="00781E0A"/>
    <w:rsid w:val="007832CF"/>
    <w:rsid w:val="007871E9"/>
    <w:rsid w:val="007946D0"/>
    <w:rsid w:val="007A2357"/>
    <w:rsid w:val="007A536F"/>
    <w:rsid w:val="007B319E"/>
    <w:rsid w:val="007B350C"/>
    <w:rsid w:val="007B7352"/>
    <w:rsid w:val="007C1CE6"/>
    <w:rsid w:val="007C572D"/>
    <w:rsid w:val="007C5C1B"/>
    <w:rsid w:val="007C6612"/>
    <w:rsid w:val="007D08F3"/>
    <w:rsid w:val="007D37B0"/>
    <w:rsid w:val="007D3957"/>
    <w:rsid w:val="007D3AE9"/>
    <w:rsid w:val="007D4D32"/>
    <w:rsid w:val="007D7181"/>
    <w:rsid w:val="007D7DFE"/>
    <w:rsid w:val="007E0BA0"/>
    <w:rsid w:val="007E267A"/>
    <w:rsid w:val="007E3B09"/>
    <w:rsid w:val="007E4576"/>
    <w:rsid w:val="007E75BE"/>
    <w:rsid w:val="007E7B75"/>
    <w:rsid w:val="007F0CDF"/>
    <w:rsid w:val="007F3CB2"/>
    <w:rsid w:val="007F4D33"/>
    <w:rsid w:val="00802488"/>
    <w:rsid w:val="00804AEC"/>
    <w:rsid w:val="00804D14"/>
    <w:rsid w:val="00807E83"/>
    <w:rsid w:val="00810F14"/>
    <w:rsid w:val="008116D7"/>
    <w:rsid w:val="00812DC3"/>
    <w:rsid w:val="00813EA6"/>
    <w:rsid w:val="0081515E"/>
    <w:rsid w:val="008164EC"/>
    <w:rsid w:val="008170E3"/>
    <w:rsid w:val="00817F02"/>
    <w:rsid w:val="00827F7D"/>
    <w:rsid w:val="00833DBD"/>
    <w:rsid w:val="00834002"/>
    <w:rsid w:val="00840E0E"/>
    <w:rsid w:val="0084793F"/>
    <w:rsid w:val="00852AE6"/>
    <w:rsid w:val="0085534B"/>
    <w:rsid w:val="0085783D"/>
    <w:rsid w:val="00861C42"/>
    <w:rsid w:val="008701CF"/>
    <w:rsid w:val="008724CE"/>
    <w:rsid w:val="0087371D"/>
    <w:rsid w:val="00873AF4"/>
    <w:rsid w:val="00880B6B"/>
    <w:rsid w:val="00884272"/>
    <w:rsid w:val="0088585D"/>
    <w:rsid w:val="008958F4"/>
    <w:rsid w:val="00896482"/>
    <w:rsid w:val="008A11B5"/>
    <w:rsid w:val="008A35B2"/>
    <w:rsid w:val="008A398E"/>
    <w:rsid w:val="008B26FE"/>
    <w:rsid w:val="008B336C"/>
    <w:rsid w:val="008B499F"/>
    <w:rsid w:val="008B4C9D"/>
    <w:rsid w:val="008B60B2"/>
    <w:rsid w:val="008B72C5"/>
    <w:rsid w:val="008B7D1C"/>
    <w:rsid w:val="008C2BD8"/>
    <w:rsid w:val="008C35E1"/>
    <w:rsid w:val="008D279E"/>
    <w:rsid w:val="008D5A32"/>
    <w:rsid w:val="008D5B3A"/>
    <w:rsid w:val="008D6757"/>
    <w:rsid w:val="008D7AC7"/>
    <w:rsid w:val="008E132B"/>
    <w:rsid w:val="008E5C84"/>
    <w:rsid w:val="008F3455"/>
    <w:rsid w:val="008F76A0"/>
    <w:rsid w:val="00900CD1"/>
    <w:rsid w:val="00902036"/>
    <w:rsid w:val="009042C4"/>
    <w:rsid w:val="00904657"/>
    <w:rsid w:val="00905D95"/>
    <w:rsid w:val="009066F8"/>
    <w:rsid w:val="009073D8"/>
    <w:rsid w:val="00907778"/>
    <w:rsid w:val="009077D6"/>
    <w:rsid w:val="009104D3"/>
    <w:rsid w:val="00917A23"/>
    <w:rsid w:val="00917B5F"/>
    <w:rsid w:val="00920B31"/>
    <w:rsid w:val="00920B6F"/>
    <w:rsid w:val="009232C2"/>
    <w:rsid w:val="00931F56"/>
    <w:rsid w:val="009366F3"/>
    <w:rsid w:val="00940417"/>
    <w:rsid w:val="0094298F"/>
    <w:rsid w:val="009467DA"/>
    <w:rsid w:val="00946DC3"/>
    <w:rsid w:val="00957ACE"/>
    <w:rsid w:val="0096481D"/>
    <w:rsid w:val="00964B33"/>
    <w:rsid w:val="00974C74"/>
    <w:rsid w:val="0097584A"/>
    <w:rsid w:val="00976808"/>
    <w:rsid w:val="00976C33"/>
    <w:rsid w:val="009850C4"/>
    <w:rsid w:val="009863DC"/>
    <w:rsid w:val="00986E25"/>
    <w:rsid w:val="009919D0"/>
    <w:rsid w:val="00991B9A"/>
    <w:rsid w:val="009928DE"/>
    <w:rsid w:val="00992B08"/>
    <w:rsid w:val="00992B4F"/>
    <w:rsid w:val="00995582"/>
    <w:rsid w:val="009A01A8"/>
    <w:rsid w:val="009A1EF3"/>
    <w:rsid w:val="009A2948"/>
    <w:rsid w:val="009A3C6F"/>
    <w:rsid w:val="009A4027"/>
    <w:rsid w:val="009A4A45"/>
    <w:rsid w:val="009A550A"/>
    <w:rsid w:val="009A6483"/>
    <w:rsid w:val="009B3062"/>
    <w:rsid w:val="009B59D6"/>
    <w:rsid w:val="009B7F5E"/>
    <w:rsid w:val="009C0D57"/>
    <w:rsid w:val="009C4368"/>
    <w:rsid w:val="009C43DD"/>
    <w:rsid w:val="009C678F"/>
    <w:rsid w:val="009D03E3"/>
    <w:rsid w:val="009D240B"/>
    <w:rsid w:val="009D50BA"/>
    <w:rsid w:val="009D519C"/>
    <w:rsid w:val="009D7D9F"/>
    <w:rsid w:val="009D7FF5"/>
    <w:rsid w:val="009E107F"/>
    <w:rsid w:val="009E4390"/>
    <w:rsid w:val="009E54D4"/>
    <w:rsid w:val="009E67D1"/>
    <w:rsid w:val="009F107F"/>
    <w:rsid w:val="009F17BD"/>
    <w:rsid w:val="009F7652"/>
    <w:rsid w:val="00A01648"/>
    <w:rsid w:val="00A0177F"/>
    <w:rsid w:val="00A019D3"/>
    <w:rsid w:val="00A04BDC"/>
    <w:rsid w:val="00A109F8"/>
    <w:rsid w:val="00A10F3E"/>
    <w:rsid w:val="00A12C82"/>
    <w:rsid w:val="00A13919"/>
    <w:rsid w:val="00A13F56"/>
    <w:rsid w:val="00A1726E"/>
    <w:rsid w:val="00A2049E"/>
    <w:rsid w:val="00A21F28"/>
    <w:rsid w:val="00A23158"/>
    <w:rsid w:val="00A24E97"/>
    <w:rsid w:val="00A31A2E"/>
    <w:rsid w:val="00A41929"/>
    <w:rsid w:val="00A42A3E"/>
    <w:rsid w:val="00A438D8"/>
    <w:rsid w:val="00A4544C"/>
    <w:rsid w:val="00A52A8C"/>
    <w:rsid w:val="00A52D61"/>
    <w:rsid w:val="00A53464"/>
    <w:rsid w:val="00A55C73"/>
    <w:rsid w:val="00A55FE7"/>
    <w:rsid w:val="00A56117"/>
    <w:rsid w:val="00A62427"/>
    <w:rsid w:val="00A62837"/>
    <w:rsid w:val="00A629A8"/>
    <w:rsid w:val="00A63998"/>
    <w:rsid w:val="00A64765"/>
    <w:rsid w:val="00A66C0A"/>
    <w:rsid w:val="00A67853"/>
    <w:rsid w:val="00A67C17"/>
    <w:rsid w:val="00A70EA7"/>
    <w:rsid w:val="00A734B8"/>
    <w:rsid w:val="00A751D3"/>
    <w:rsid w:val="00A7612B"/>
    <w:rsid w:val="00A81A97"/>
    <w:rsid w:val="00A863C7"/>
    <w:rsid w:val="00A9117D"/>
    <w:rsid w:val="00A950ED"/>
    <w:rsid w:val="00A95DBF"/>
    <w:rsid w:val="00A96561"/>
    <w:rsid w:val="00AA1C78"/>
    <w:rsid w:val="00AA34F2"/>
    <w:rsid w:val="00AA5E63"/>
    <w:rsid w:val="00AB4E52"/>
    <w:rsid w:val="00AB5389"/>
    <w:rsid w:val="00AB5762"/>
    <w:rsid w:val="00AC06C3"/>
    <w:rsid w:val="00AC2F44"/>
    <w:rsid w:val="00AC5C6E"/>
    <w:rsid w:val="00AD229D"/>
    <w:rsid w:val="00AD3B48"/>
    <w:rsid w:val="00AD3E31"/>
    <w:rsid w:val="00AD70CD"/>
    <w:rsid w:val="00AE1501"/>
    <w:rsid w:val="00AE244B"/>
    <w:rsid w:val="00AE3D8F"/>
    <w:rsid w:val="00AE3DE6"/>
    <w:rsid w:val="00AE4CC5"/>
    <w:rsid w:val="00AF3064"/>
    <w:rsid w:val="00AF3598"/>
    <w:rsid w:val="00AF3B73"/>
    <w:rsid w:val="00AF4E8E"/>
    <w:rsid w:val="00B0070E"/>
    <w:rsid w:val="00B00CC2"/>
    <w:rsid w:val="00B03360"/>
    <w:rsid w:val="00B06464"/>
    <w:rsid w:val="00B06C48"/>
    <w:rsid w:val="00B0796B"/>
    <w:rsid w:val="00B119DD"/>
    <w:rsid w:val="00B11B18"/>
    <w:rsid w:val="00B12186"/>
    <w:rsid w:val="00B1347F"/>
    <w:rsid w:val="00B20C33"/>
    <w:rsid w:val="00B21CE8"/>
    <w:rsid w:val="00B23C88"/>
    <w:rsid w:val="00B25BAF"/>
    <w:rsid w:val="00B30085"/>
    <w:rsid w:val="00B30BAC"/>
    <w:rsid w:val="00B31679"/>
    <w:rsid w:val="00B31F2C"/>
    <w:rsid w:val="00B336B0"/>
    <w:rsid w:val="00B36001"/>
    <w:rsid w:val="00B37E80"/>
    <w:rsid w:val="00B401E8"/>
    <w:rsid w:val="00B418B2"/>
    <w:rsid w:val="00B44F24"/>
    <w:rsid w:val="00B46976"/>
    <w:rsid w:val="00B472F3"/>
    <w:rsid w:val="00B4760C"/>
    <w:rsid w:val="00B47D51"/>
    <w:rsid w:val="00B47FDE"/>
    <w:rsid w:val="00B571FA"/>
    <w:rsid w:val="00B57765"/>
    <w:rsid w:val="00B60055"/>
    <w:rsid w:val="00B63AD9"/>
    <w:rsid w:val="00B66A8F"/>
    <w:rsid w:val="00B66E4C"/>
    <w:rsid w:val="00B73A17"/>
    <w:rsid w:val="00B76053"/>
    <w:rsid w:val="00B81A32"/>
    <w:rsid w:val="00B878C0"/>
    <w:rsid w:val="00B905DC"/>
    <w:rsid w:val="00B90C6F"/>
    <w:rsid w:val="00B9219C"/>
    <w:rsid w:val="00B9351C"/>
    <w:rsid w:val="00B937A0"/>
    <w:rsid w:val="00BA3DC0"/>
    <w:rsid w:val="00BA4448"/>
    <w:rsid w:val="00BA44D4"/>
    <w:rsid w:val="00BA551F"/>
    <w:rsid w:val="00BA6C86"/>
    <w:rsid w:val="00BB0C76"/>
    <w:rsid w:val="00BC124F"/>
    <w:rsid w:val="00BC2F9B"/>
    <w:rsid w:val="00BC37A8"/>
    <w:rsid w:val="00BC3EC1"/>
    <w:rsid w:val="00BC4EF8"/>
    <w:rsid w:val="00BC6716"/>
    <w:rsid w:val="00BC6BEE"/>
    <w:rsid w:val="00BC6EE5"/>
    <w:rsid w:val="00BC7F8A"/>
    <w:rsid w:val="00BD513B"/>
    <w:rsid w:val="00BE0818"/>
    <w:rsid w:val="00BE0E0B"/>
    <w:rsid w:val="00BE2AA0"/>
    <w:rsid w:val="00BE3E9A"/>
    <w:rsid w:val="00BE56D4"/>
    <w:rsid w:val="00BF66DF"/>
    <w:rsid w:val="00C00063"/>
    <w:rsid w:val="00C00220"/>
    <w:rsid w:val="00C04A98"/>
    <w:rsid w:val="00C0710B"/>
    <w:rsid w:val="00C156F9"/>
    <w:rsid w:val="00C15BE4"/>
    <w:rsid w:val="00C16270"/>
    <w:rsid w:val="00C16A2F"/>
    <w:rsid w:val="00C205D7"/>
    <w:rsid w:val="00C20DF3"/>
    <w:rsid w:val="00C2354B"/>
    <w:rsid w:val="00C25808"/>
    <w:rsid w:val="00C273D1"/>
    <w:rsid w:val="00C32ACB"/>
    <w:rsid w:val="00C37B4C"/>
    <w:rsid w:val="00C42BBF"/>
    <w:rsid w:val="00C45789"/>
    <w:rsid w:val="00C466CF"/>
    <w:rsid w:val="00C46CD2"/>
    <w:rsid w:val="00C52F11"/>
    <w:rsid w:val="00C55D62"/>
    <w:rsid w:val="00C6159A"/>
    <w:rsid w:val="00C67247"/>
    <w:rsid w:val="00C67BD7"/>
    <w:rsid w:val="00C70669"/>
    <w:rsid w:val="00C72CAB"/>
    <w:rsid w:val="00C765F6"/>
    <w:rsid w:val="00C76F34"/>
    <w:rsid w:val="00C770E7"/>
    <w:rsid w:val="00C775ED"/>
    <w:rsid w:val="00C801B1"/>
    <w:rsid w:val="00C80985"/>
    <w:rsid w:val="00C80E28"/>
    <w:rsid w:val="00C816E9"/>
    <w:rsid w:val="00C81F07"/>
    <w:rsid w:val="00C90170"/>
    <w:rsid w:val="00C91BBF"/>
    <w:rsid w:val="00C93B60"/>
    <w:rsid w:val="00C97088"/>
    <w:rsid w:val="00C97957"/>
    <w:rsid w:val="00CA2CF6"/>
    <w:rsid w:val="00CA3B6F"/>
    <w:rsid w:val="00CA537A"/>
    <w:rsid w:val="00CA7D73"/>
    <w:rsid w:val="00CB0C47"/>
    <w:rsid w:val="00CB0FD4"/>
    <w:rsid w:val="00CB1513"/>
    <w:rsid w:val="00CB23A4"/>
    <w:rsid w:val="00CB2AFF"/>
    <w:rsid w:val="00CB36E2"/>
    <w:rsid w:val="00CB41A0"/>
    <w:rsid w:val="00CB4F93"/>
    <w:rsid w:val="00CB5DED"/>
    <w:rsid w:val="00CB7CBF"/>
    <w:rsid w:val="00CB7FB8"/>
    <w:rsid w:val="00CC651E"/>
    <w:rsid w:val="00CC6AC1"/>
    <w:rsid w:val="00CC7C7C"/>
    <w:rsid w:val="00CD153D"/>
    <w:rsid w:val="00CD19DF"/>
    <w:rsid w:val="00CD3369"/>
    <w:rsid w:val="00CD48B8"/>
    <w:rsid w:val="00CD6AA2"/>
    <w:rsid w:val="00CD7592"/>
    <w:rsid w:val="00CD7C85"/>
    <w:rsid w:val="00CE03CC"/>
    <w:rsid w:val="00CE1D1B"/>
    <w:rsid w:val="00CE4CD8"/>
    <w:rsid w:val="00CE66EF"/>
    <w:rsid w:val="00CE7D8B"/>
    <w:rsid w:val="00CF3D3C"/>
    <w:rsid w:val="00D0070C"/>
    <w:rsid w:val="00D03B56"/>
    <w:rsid w:val="00D04162"/>
    <w:rsid w:val="00D05984"/>
    <w:rsid w:val="00D05CD4"/>
    <w:rsid w:val="00D0607B"/>
    <w:rsid w:val="00D06414"/>
    <w:rsid w:val="00D073B1"/>
    <w:rsid w:val="00D104DE"/>
    <w:rsid w:val="00D10A26"/>
    <w:rsid w:val="00D12389"/>
    <w:rsid w:val="00D1269A"/>
    <w:rsid w:val="00D12A48"/>
    <w:rsid w:val="00D13810"/>
    <w:rsid w:val="00D173DD"/>
    <w:rsid w:val="00D23DEF"/>
    <w:rsid w:val="00D302B5"/>
    <w:rsid w:val="00D32C57"/>
    <w:rsid w:val="00D32F91"/>
    <w:rsid w:val="00D339D2"/>
    <w:rsid w:val="00D37B39"/>
    <w:rsid w:val="00D4356F"/>
    <w:rsid w:val="00D45F15"/>
    <w:rsid w:val="00D506F3"/>
    <w:rsid w:val="00D518C5"/>
    <w:rsid w:val="00D531EA"/>
    <w:rsid w:val="00D555A4"/>
    <w:rsid w:val="00D6041F"/>
    <w:rsid w:val="00D60C4D"/>
    <w:rsid w:val="00D60FCA"/>
    <w:rsid w:val="00D62AFB"/>
    <w:rsid w:val="00D64467"/>
    <w:rsid w:val="00D6551E"/>
    <w:rsid w:val="00D65B20"/>
    <w:rsid w:val="00D65C46"/>
    <w:rsid w:val="00D67AC6"/>
    <w:rsid w:val="00D710E5"/>
    <w:rsid w:val="00D71156"/>
    <w:rsid w:val="00D72173"/>
    <w:rsid w:val="00D72CCB"/>
    <w:rsid w:val="00D76419"/>
    <w:rsid w:val="00D77723"/>
    <w:rsid w:val="00D82756"/>
    <w:rsid w:val="00D852DF"/>
    <w:rsid w:val="00D8542F"/>
    <w:rsid w:val="00D859FC"/>
    <w:rsid w:val="00D87136"/>
    <w:rsid w:val="00D87144"/>
    <w:rsid w:val="00D87464"/>
    <w:rsid w:val="00D939DC"/>
    <w:rsid w:val="00D95B69"/>
    <w:rsid w:val="00D95EB7"/>
    <w:rsid w:val="00D97ACC"/>
    <w:rsid w:val="00DA20C1"/>
    <w:rsid w:val="00DA2FF3"/>
    <w:rsid w:val="00DA69A5"/>
    <w:rsid w:val="00DB3A51"/>
    <w:rsid w:val="00DB70D9"/>
    <w:rsid w:val="00DC05D6"/>
    <w:rsid w:val="00DC3284"/>
    <w:rsid w:val="00DC3596"/>
    <w:rsid w:val="00DC37BF"/>
    <w:rsid w:val="00DC628E"/>
    <w:rsid w:val="00DC6D19"/>
    <w:rsid w:val="00DD0BEC"/>
    <w:rsid w:val="00DD291E"/>
    <w:rsid w:val="00DD4BE6"/>
    <w:rsid w:val="00DD60F7"/>
    <w:rsid w:val="00DD6732"/>
    <w:rsid w:val="00DD6804"/>
    <w:rsid w:val="00DE3A35"/>
    <w:rsid w:val="00DE4208"/>
    <w:rsid w:val="00DE7CB9"/>
    <w:rsid w:val="00DF5621"/>
    <w:rsid w:val="00DF5786"/>
    <w:rsid w:val="00DF5C86"/>
    <w:rsid w:val="00DF672D"/>
    <w:rsid w:val="00DF7074"/>
    <w:rsid w:val="00DF7C30"/>
    <w:rsid w:val="00E0223D"/>
    <w:rsid w:val="00E02BE2"/>
    <w:rsid w:val="00E07606"/>
    <w:rsid w:val="00E1078A"/>
    <w:rsid w:val="00E10E5B"/>
    <w:rsid w:val="00E12B1D"/>
    <w:rsid w:val="00E134C3"/>
    <w:rsid w:val="00E17928"/>
    <w:rsid w:val="00E21BCF"/>
    <w:rsid w:val="00E26497"/>
    <w:rsid w:val="00E2746D"/>
    <w:rsid w:val="00E275C4"/>
    <w:rsid w:val="00E3569D"/>
    <w:rsid w:val="00E375EC"/>
    <w:rsid w:val="00E412E6"/>
    <w:rsid w:val="00E43A18"/>
    <w:rsid w:val="00E47F3E"/>
    <w:rsid w:val="00E52D45"/>
    <w:rsid w:val="00E52FF1"/>
    <w:rsid w:val="00E53B53"/>
    <w:rsid w:val="00E54830"/>
    <w:rsid w:val="00E54E6A"/>
    <w:rsid w:val="00E55041"/>
    <w:rsid w:val="00E709BE"/>
    <w:rsid w:val="00E7148B"/>
    <w:rsid w:val="00E73014"/>
    <w:rsid w:val="00E7720B"/>
    <w:rsid w:val="00E77AEF"/>
    <w:rsid w:val="00E83F7F"/>
    <w:rsid w:val="00E85AF4"/>
    <w:rsid w:val="00E90A77"/>
    <w:rsid w:val="00E92E48"/>
    <w:rsid w:val="00EA158D"/>
    <w:rsid w:val="00EA1603"/>
    <w:rsid w:val="00EA2275"/>
    <w:rsid w:val="00EA287D"/>
    <w:rsid w:val="00EA2920"/>
    <w:rsid w:val="00EB259C"/>
    <w:rsid w:val="00EB3141"/>
    <w:rsid w:val="00EB5EC7"/>
    <w:rsid w:val="00EB79F2"/>
    <w:rsid w:val="00EC0B64"/>
    <w:rsid w:val="00EC0EDC"/>
    <w:rsid w:val="00EC3440"/>
    <w:rsid w:val="00EC4985"/>
    <w:rsid w:val="00EC72A5"/>
    <w:rsid w:val="00ED2720"/>
    <w:rsid w:val="00ED3717"/>
    <w:rsid w:val="00ED4E2E"/>
    <w:rsid w:val="00ED51A2"/>
    <w:rsid w:val="00ED6C7A"/>
    <w:rsid w:val="00EE11AD"/>
    <w:rsid w:val="00EE2EFF"/>
    <w:rsid w:val="00EF09D8"/>
    <w:rsid w:val="00EF23CB"/>
    <w:rsid w:val="00EF2EF0"/>
    <w:rsid w:val="00EF6B8B"/>
    <w:rsid w:val="00EF6C55"/>
    <w:rsid w:val="00EF6C7E"/>
    <w:rsid w:val="00EF7CD2"/>
    <w:rsid w:val="00F00FA8"/>
    <w:rsid w:val="00F01F0D"/>
    <w:rsid w:val="00F030E1"/>
    <w:rsid w:val="00F055EF"/>
    <w:rsid w:val="00F13CD8"/>
    <w:rsid w:val="00F13D4C"/>
    <w:rsid w:val="00F16458"/>
    <w:rsid w:val="00F207ED"/>
    <w:rsid w:val="00F24964"/>
    <w:rsid w:val="00F313FE"/>
    <w:rsid w:val="00F35684"/>
    <w:rsid w:val="00F40915"/>
    <w:rsid w:val="00F4101E"/>
    <w:rsid w:val="00F4313C"/>
    <w:rsid w:val="00F43579"/>
    <w:rsid w:val="00F46688"/>
    <w:rsid w:val="00F52D96"/>
    <w:rsid w:val="00F55E91"/>
    <w:rsid w:val="00F573E4"/>
    <w:rsid w:val="00F60DBF"/>
    <w:rsid w:val="00F735C5"/>
    <w:rsid w:val="00F77C02"/>
    <w:rsid w:val="00F82323"/>
    <w:rsid w:val="00F83A0B"/>
    <w:rsid w:val="00F91962"/>
    <w:rsid w:val="00F92AAE"/>
    <w:rsid w:val="00F93CD4"/>
    <w:rsid w:val="00F949C0"/>
    <w:rsid w:val="00F97F4E"/>
    <w:rsid w:val="00FA1C3D"/>
    <w:rsid w:val="00FA1F03"/>
    <w:rsid w:val="00FA3A63"/>
    <w:rsid w:val="00FB1461"/>
    <w:rsid w:val="00FB23BD"/>
    <w:rsid w:val="00FB2926"/>
    <w:rsid w:val="00FB4CC4"/>
    <w:rsid w:val="00FB53B2"/>
    <w:rsid w:val="00FB71E3"/>
    <w:rsid w:val="00FB7710"/>
    <w:rsid w:val="00FC1431"/>
    <w:rsid w:val="00FC29F0"/>
    <w:rsid w:val="00FC328A"/>
    <w:rsid w:val="00FC37CE"/>
    <w:rsid w:val="00FC59CD"/>
    <w:rsid w:val="00FD603A"/>
    <w:rsid w:val="00FD628E"/>
    <w:rsid w:val="00FD73FB"/>
    <w:rsid w:val="00FD7A20"/>
    <w:rsid w:val="00FE0787"/>
    <w:rsid w:val="00FE0829"/>
    <w:rsid w:val="00FE0E2A"/>
    <w:rsid w:val="00FE1A2F"/>
    <w:rsid w:val="00FE390A"/>
    <w:rsid w:val="00FE5859"/>
    <w:rsid w:val="00FE6FC8"/>
    <w:rsid w:val="00FF24C8"/>
    <w:rsid w:val="00FF5673"/>
    <w:rsid w:val="00FF68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Courier New"/>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F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64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411"/>
    <w:rPr>
      <w:rFonts w:ascii="Tahoma" w:hAnsi="Tahoma" w:cs="Tahoma"/>
      <w:sz w:val="16"/>
      <w:szCs w:val="16"/>
    </w:rPr>
  </w:style>
  <w:style w:type="paragraph" w:styleId="Revision">
    <w:name w:val="Revision"/>
    <w:hidden/>
    <w:uiPriority w:val="99"/>
    <w:semiHidden/>
    <w:rsid w:val="00754FE3"/>
    <w:pPr>
      <w:spacing w:after="0" w:line="240" w:lineRule="auto"/>
    </w:pPr>
  </w:style>
  <w:style w:type="character" w:styleId="CommentReference">
    <w:name w:val="annotation reference"/>
    <w:basedOn w:val="DefaultParagraphFont"/>
    <w:uiPriority w:val="99"/>
    <w:unhideWhenUsed/>
    <w:rsid w:val="00394E9F"/>
    <w:rPr>
      <w:sz w:val="16"/>
      <w:szCs w:val="16"/>
    </w:rPr>
  </w:style>
  <w:style w:type="paragraph" w:styleId="CommentText">
    <w:name w:val="annotation text"/>
    <w:basedOn w:val="Normal"/>
    <w:link w:val="CommentTextChar"/>
    <w:uiPriority w:val="99"/>
    <w:unhideWhenUsed/>
    <w:rsid w:val="00394E9F"/>
    <w:pPr>
      <w:spacing w:line="240" w:lineRule="auto"/>
    </w:pPr>
  </w:style>
  <w:style w:type="character" w:customStyle="1" w:styleId="CommentTextChar">
    <w:name w:val="Comment Text Char"/>
    <w:basedOn w:val="DefaultParagraphFont"/>
    <w:link w:val="CommentText"/>
    <w:uiPriority w:val="99"/>
    <w:rsid w:val="00394E9F"/>
  </w:style>
  <w:style w:type="paragraph" w:styleId="CommentSubject">
    <w:name w:val="annotation subject"/>
    <w:basedOn w:val="CommentText"/>
    <w:next w:val="CommentText"/>
    <w:link w:val="CommentSubjectChar"/>
    <w:uiPriority w:val="99"/>
    <w:semiHidden/>
    <w:unhideWhenUsed/>
    <w:rsid w:val="00394E9F"/>
    <w:rPr>
      <w:b/>
      <w:bCs/>
    </w:rPr>
  </w:style>
  <w:style w:type="character" w:customStyle="1" w:styleId="CommentSubjectChar">
    <w:name w:val="Comment Subject Char"/>
    <w:basedOn w:val="CommentTextChar"/>
    <w:link w:val="CommentSubject"/>
    <w:uiPriority w:val="99"/>
    <w:semiHidden/>
    <w:rsid w:val="00394E9F"/>
    <w:rPr>
      <w:b/>
      <w:bCs/>
    </w:rPr>
  </w:style>
  <w:style w:type="paragraph" w:styleId="NormalWeb">
    <w:name w:val="Normal (Web)"/>
    <w:basedOn w:val="Normal"/>
    <w:uiPriority w:val="99"/>
    <w:semiHidden/>
    <w:unhideWhenUsed/>
    <w:rsid w:val="00D32F91"/>
    <w:rPr>
      <w:rFonts w:cs="Times New Roman"/>
      <w:sz w:val="24"/>
      <w:szCs w:val="24"/>
    </w:rPr>
  </w:style>
  <w:style w:type="paragraph" w:styleId="ListParagraph">
    <w:name w:val="List Paragraph"/>
    <w:basedOn w:val="Normal"/>
    <w:uiPriority w:val="34"/>
    <w:qFormat/>
    <w:rsid w:val="0048747E"/>
    <w:pPr>
      <w:ind w:left="720"/>
      <w:contextualSpacing/>
    </w:pPr>
  </w:style>
  <w:style w:type="paragraph" w:styleId="Header">
    <w:name w:val="header"/>
    <w:basedOn w:val="Normal"/>
    <w:link w:val="HeaderChar"/>
    <w:uiPriority w:val="99"/>
    <w:unhideWhenUsed/>
    <w:rsid w:val="00884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272"/>
  </w:style>
  <w:style w:type="paragraph" w:styleId="Footer">
    <w:name w:val="footer"/>
    <w:basedOn w:val="Normal"/>
    <w:link w:val="FooterChar"/>
    <w:uiPriority w:val="99"/>
    <w:unhideWhenUsed/>
    <w:rsid w:val="008842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272"/>
  </w:style>
  <w:style w:type="paragraph" w:styleId="FootnoteText">
    <w:name w:val="footnote text"/>
    <w:basedOn w:val="Normal"/>
    <w:link w:val="FootnoteTextChar"/>
    <w:uiPriority w:val="99"/>
    <w:semiHidden/>
    <w:unhideWhenUsed/>
    <w:rsid w:val="00EA287D"/>
    <w:pPr>
      <w:spacing w:after="0" w:line="240" w:lineRule="auto"/>
    </w:pPr>
  </w:style>
  <w:style w:type="character" w:customStyle="1" w:styleId="FootnoteTextChar">
    <w:name w:val="Footnote Text Char"/>
    <w:basedOn w:val="DefaultParagraphFont"/>
    <w:link w:val="FootnoteText"/>
    <w:uiPriority w:val="99"/>
    <w:semiHidden/>
    <w:rsid w:val="00EA287D"/>
  </w:style>
  <w:style w:type="character" w:styleId="FootnoteReference">
    <w:name w:val="footnote reference"/>
    <w:basedOn w:val="DefaultParagraphFont"/>
    <w:uiPriority w:val="99"/>
    <w:semiHidden/>
    <w:unhideWhenUsed/>
    <w:rsid w:val="00EA287D"/>
    <w:rPr>
      <w:vertAlign w:val="superscript"/>
    </w:rPr>
  </w:style>
  <w:style w:type="character" w:styleId="Hyperlink">
    <w:name w:val="Hyperlink"/>
    <w:basedOn w:val="DefaultParagraphFont"/>
    <w:uiPriority w:val="99"/>
    <w:unhideWhenUsed/>
    <w:rsid w:val="004C65B2"/>
    <w:rPr>
      <w:color w:val="0000FF" w:themeColor="hyperlink"/>
      <w:u w:val="single"/>
    </w:rPr>
  </w:style>
  <w:style w:type="character" w:customStyle="1" w:styleId="UnresolvedMention1">
    <w:name w:val="Unresolved Mention1"/>
    <w:basedOn w:val="DefaultParagraphFont"/>
    <w:uiPriority w:val="99"/>
    <w:semiHidden/>
    <w:unhideWhenUsed/>
    <w:rsid w:val="004C65B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16430689">
      <w:bodyDiv w:val="1"/>
      <w:marLeft w:val="0"/>
      <w:marRight w:val="0"/>
      <w:marTop w:val="0"/>
      <w:marBottom w:val="0"/>
      <w:divBdr>
        <w:top w:val="none" w:sz="0" w:space="0" w:color="auto"/>
        <w:left w:val="none" w:sz="0" w:space="0" w:color="auto"/>
        <w:bottom w:val="none" w:sz="0" w:space="0" w:color="auto"/>
        <w:right w:val="none" w:sz="0" w:space="0" w:color="auto"/>
      </w:divBdr>
    </w:div>
    <w:div w:id="781194482">
      <w:bodyDiv w:val="1"/>
      <w:marLeft w:val="0"/>
      <w:marRight w:val="0"/>
      <w:marTop w:val="0"/>
      <w:marBottom w:val="0"/>
      <w:divBdr>
        <w:top w:val="none" w:sz="0" w:space="0" w:color="auto"/>
        <w:left w:val="none" w:sz="0" w:space="0" w:color="auto"/>
        <w:bottom w:val="none" w:sz="0" w:space="0" w:color="auto"/>
        <w:right w:val="none" w:sz="0" w:space="0" w:color="auto"/>
      </w:divBdr>
      <w:divsChild>
        <w:div w:id="933243735">
          <w:marLeft w:val="0"/>
          <w:marRight w:val="0"/>
          <w:marTop w:val="0"/>
          <w:marBottom w:val="0"/>
          <w:divBdr>
            <w:top w:val="none" w:sz="0" w:space="0" w:color="auto"/>
            <w:left w:val="none" w:sz="0" w:space="0" w:color="auto"/>
            <w:bottom w:val="none" w:sz="0" w:space="0" w:color="auto"/>
            <w:right w:val="none" w:sz="0" w:space="0" w:color="auto"/>
          </w:divBdr>
          <w:divsChild>
            <w:div w:id="1326471576">
              <w:marLeft w:val="0"/>
              <w:marRight w:val="0"/>
              <w:marTop w:val="0"/>
              <w:marBottom w:val="0"/>
              <w:divBdr>
                <w:top w:val="none" w:sz="0" w:space="0" w:color="auto"/>
                <w:left w:val="none" w:sz="0" w:space="0" w:color="auto"/>
                <w:bottom w:val="none" w:sz="0" w:space="0" w:color="auto"/>
                <w:right w:val="none" w:sz="0" w:space="0" w:color="auto"/>
              </w:divBdr>
              <w:divsChild>
                <w:div w:id="139423717">
                  <w:marLeft w:val="0"/>
                  <w:marRight w:val="0"/>
                  <w:marTop w:val="0"/>
                  <w:marBottom w:val="0"/>
                  <w:divBdr>
                    <w:top w:val="none" w:sz="0" w:space="0" w:color="auto"/>
                    <w:left w:val="none" w:sz="0" w:space="0" w:color="auto"/>
                    <w:bottom w:val="none" w:sz="0" w:space="0" w:color="auto"/>
                    <w:right w:val="none" w:sz="0" w:space="0" w:color="auto"/>
                  </w:divBdr>
                  <w:divsChild>
                    <w:div w:id="1073963836">
                      <w:marLeft w:val="0"/>
                      <w:marRight w:val="0"/>
                      <w:marTop w:val="0"/>
                      <w:marBottom w:val="0"/>
                      <w:divBdr>
                        <w:top w:val="none" w:sz="0" w:space="0" w:color="auto"/>
                        <w:left w:val="none" w:sz="0" w:space="0" w:color="auto"/>
                        <w:bottom w:val="none" w:sz="0" w:space="0" w:color="auto"/>
                        <w:right w:val="none" w:sz="0" w:space="0" w:color="auto"/>
                      </w:divBdr>
                      <w:divsChild>
                        <w:div w:id="1330980545">
                          <w:marLeft w:val="0"/>
                          <w:marRight w:val="0"/>
                          <w:marTop w:val="0"/>
                          <w:marBottom w:val="0"/>
                          <w:divBdr>
                            <w:top w:val="none" w:sz="0" w:space="0" w:color="auto"/>
                            <w:left w:val="none" w:sz="0" w:space="0" w:color="auto"/>
                            <w:bottom w:val="none" w:sz="0" w:space="0" w:color="auto"/>
                            <w:right w:val="none" w:sz="0" w:space="0" w:color="auto"/>
                          </w:divBdr>
                          <w:divsChild>
                            <w:div w:id="962344899">
                              <w:marLeft w:val="0"/>
                              <w:marRight w:val="0"/>
                              <w:marTop w:val="0"/>
                              <w:marBottom w:val="0"/>
                              <w:divBdr>
                                <w:top w:val="none" w:sz="0" w:space="0" w:color="auto"/>
                                <w:left w:val="none" w:sz="0" w:space="0" w:color="auto"/>
                                <w:bottom w:val="none" w:sz="0" w:space="0" w:color="auto"/>
                                <w:right w:val="none" w:sz="0" w:space="0" w:color="auto"/>
                              </w:divBdr>
                              <w:divsChild>
                                <w:div w:id="692919072">
                                  <w:marLeft w:val="0"/>
                                  <w:marRight w:val="0"/>
                                  <w:marTop w:val="100"/>
                                  <w:marBottom w:val="100"/>
                                  <w:divBdr>
                                    <w:top w:val="none" w:sz="0" w:space="0" w:color="auto"/>
                                    <w:left w:val="none" w:sz="0" w:space="0" w:color="auto"/>
                                    <w:bottom w:val="none" w:sz="0" w:space="0" w:color="auto"/>
                                    <w:right w:val="none" w:sz="0" w:space="0" w:color="auto"/>
                                  </w:divBdr>
                                  <w:divsChild>
                                    <w:div w:id="1404183882">
                                      <w:marLeft w:val="0"/>
                                      <w:marRight w:val="0"/>
                                      <w:marTop w:val="0"/>
                                      <w:marBottom w:val="0"/>
                                      <w:divBdr>
                                        <w:top w:val="none" w:sz="0" w:space="0" w:color="auto"/>
                                        <w:left w:val="none" w:sz="0" w:space="0" w:color="auto"/>
                                        <w:bottom w:val="none" w:sz="0" w:space="0" w:color="auto"/>
                                        <w:right w:val="none" w:sz="0" w:space="0" w:color="auto"/>
                                      </w:divBdr>
                                      <w:divsChild>
                                        <w:div w:id="1350595224">
                                          <w:marLeft w:val="0"/>
                                          <w:marRight w:val="0"/>
                                          <w:marTop w:val="0"/>
                                          <w:marBottom w:val="0"/>
                                          <w:divBdr>
                                            <w:top w:val="none" w:sz="0" w:space="0" w:color="auto"/>
                                            <w:left w:val="none" w:sz="0" w:space="0" w:color="auto"/>
                                            <w:bottom w:val="none" w:sz="0" w:space="0" w:color="auto"/>
                                            <w:right w:val="none" w:sz="0" w:space="0" w:color="auto"/>
                                          </w:divBdr>
                                          <w:divsChild>
                                            <w:div w:id="303700369">
                                              <w:marLeft w:val="31"/>
                                              <w:marRight w:val="0"/>
                                              <w:marTop w:val="0"/>
                                              <w:marBottom w:val="0"/>
                                              <w:divBdr>
                                                <w:top w:val="none" w:sz="0" w:space="0" w:color="auto"/>
                                                <w:left w:val="none" w:sz="0" w:space="0" w:color="auto"/>
                                                <w:bottom w:val="none" w:sz="0" w:space="0" w:color="auto"/>
                                                <w:right w:val="none" w:sz="0" w:space="0" w:color="auto"/>
                                              </w:divBdr>
                                            </w:div>
                                            <w:div w:id="609514036">
                                              <w:marLeft w:val="31"/>
                                              <w:marRight w:val="0"/>
                                              <w:marTop w:val="0"/>
                                              <w:marBottom w:val="0"/>
                                              <w:divBdr>
                                                <w:top w:val="none" w:sz="0" w:space="0" w:color="auto"/>
                                                <w:left w:val="none" w:sz="0" w:space="0" w:color="auto"/>
                                                <w:bottom w:val="none" w:sz="0" w:space="0" w:color="auto"/>
                                                <w:right w:val="none" w:sz="0" w:space="0" w:color="auto"/>
                                              </w:divBdr>
                                              <w:divsChild>
                                                <w:div w:id="1440956144">
                                                  <w:marLeft w:val="0"/>
                                                  <w:marRight w:val="163"/>
                                                  <w:marTop w:val="0"/>
                                                  <w:marBottom w:val="0"/>
                                                  <w:divBdr>
                                                    <w:top w:val="none" w:sz="0" w:space="0" w:color="auto"/>
                                                    <w:left w:val="none" w:sz="0" w:space="0" w:color="auto"/>
                                                    <w:bottom w:val="none" w:sz="0" w:space="0" w:color="auto"/>
                                                    <w:right w:val="none" w:sz="0" w:space="0" w:color="auto"/>
                                                  </w:divBdr>
                                                </w:div>
                                              </w:divsChild>
                                            </w:div>
                                            <w:div w:id="1751610527">
                                              <w:marLeft w:val="31"/>
                                              <w:marRight w:val="0"/>
                                              <w:marTop w:val="0"/>
                                              <w:marBottom w:val="0"/>
                                              <w:divBdr>
                                                <w:top w:val="none" w:sz="0" w:space="0" w:color="auto"/>
                                                <w:left w:val="none" w:sz="0" w:space="0" w:color="auto"/>
                                                <w:bottom w:val="none" w:sz="0" w:space="0" w:color="auto"/>
                                                <w:right w:val="none" w:sz="0" w:space="0" w:color="auto"/>
                                              </w:divBdr>
                                            </w:div>
                                            <w:div w:id="18392722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1884057089">
                                      <w:marLeft w:val="0"/>
                                      <w:marRight w:val="0"/>
                                      <w:marTop w:val="0"/>
                                      <w:marBottom w:val="0"/>
                                      <w:divBdr>
                                        <w:top w:val="none" w:sz="0" w:space="0" w:color="auto"/>
                                        <w:left w:val="none" w:sz="0" w:space="0" w:color="auto"/>
                                        <w:bottom w:val="none" w:sz="0" w:space="0" w:color="auto"/>
                                        <w:right w:val="none" w:sz="0" w:space="0" w:color="auto"/>
                                      </w:divBdr>
                                      <w:divsChild>
                                        <w:div w:id="762340837">
                                          <w:marLeft w:val="0"/>
                                          <w:marRight w:val="0"/>
                                          <w:marTop w:val="0"/>
                                          <w:marBottom w:val="0"/>
                                          <w:divBdr>
                                            <w:top w:val="none" w:sz="0" w:space="0" w:color="auto"/>
                                            <w:left w:val="none" w:sz="0" w:space="0" w:color="auto"/>
                                            <w:bottom w:val="none" w:sz="0" w:space="0" w:color="auto"/>
                                            <w:right w:val="none" w:sz="0" w:space="0" w:color="auto"/>
                                          </w:divBdr>
                                        </w:div>
                                        <w:div w:id="8387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406227">
      <w:bodyDiv w:val="1"/>
      <w:marLeft w:val="0"/>
      <w:marRight w:val="0"/>
      <w:marTop w:val="0"/>
      <w:marBottom w:val="0"/>
      <w:divBdr>
        <w:top w:val="none" w:sz="0" w:space="0" w:color="auto"/>
        <w:left w:val="none" w:sz="0" w:space="0" w:color="auto"/>
        <w:bottom w:val="none" w:sz="0" w:space="0" w:color="auto"/>
        <w:right w:val="none" w:sz="0" w:space="0" w:color="auto"/>
      </w:divBdr>
    </w:div>
    <w:div w:id="177532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76F9F-2DE6-48A7-86C5-243C77658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99</Pages>
  <Words>32664</Words>
  <Characters>186186</Characters>
  <Application>Microsoft Office Word</Application>
  <DocSecurity>0</DocSecurity>
  <Lines>1551</Lines>
  <Paragraphs>436</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218414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 Tien Dung</dc:creator>
  <cp:lastModifiedBy>Le Phan Long</cp:lastModifiedBy>
  <cp:revision>27</cp:revision>
  <cp:lastPrinted>2026-07-17T11:01:00Z</cp:lastPrinted>
  <dcterms:created xsi:type="dcterms:W3CDTF">2026-07-17T01:07:00Z</dcterms:created>
  <dcterms:modified xsi:type="dcterms:W3CDTF">2026-07-17T11:30:00Z</dcterms:modified>
</cp:coreProperties>
</file>