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357"/>
        <w:gridCol w:w="5965"/>
      </w:tblGrid>
      <w:tr>
        <w:trPr>
          <w:trHeight w:val="880"/>
        </w:trPr>
        <w:tc>
          <w:tcPr>
            <w:tcW w:w="3357" w:type="dxa"/>
          </w:tcPr>
          <w:p>
            <w:pPr>
              <w:rPr>
                <w:rFonts w:ascii="Times New Roman" w:hAnsi="Times New Roman"/>
                <w:b/>
                <w:sz w:val="26"/>
                <w:szCs w:val="26"/>
              </w:rPr>
            </w:pPr>
            <w:r>
              <w:rPr>
                <w:rFonts w:ascii="Times New Roman" w:hAnsi="Times New Roman"/>
                <w:b/>
                <w:sz w:val="26"/>
                <w:szCs w:val="26"/>
              </w:rPr>
              <w:t xml:space="preserve">HỘI ĐỒNG NHÂN DÂN </w:t>
            </w:r>
          </w:p>
          <w:p>
            <w:pPr>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567690</wp:posOffset>
                      </wp:positionH>
                      <wp:positionV relativeFrom="paragraph">
                        <wp:posOffset>211455</wp:posOffset>
                      </wp:positionV>
                      <wp:extent cx="519430" cy="0"/>
                      <wp:effectExtent l="9525" t="6985" r="13970" b="12065"/>
                      <wp:wrapNone/>
                      <wp:docPr id="171885119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6.65pt" to="8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5X5GgIAADE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"/>
                  </w:pict>
                </mc:Fallback>
              </mc:AlternateContent>
            </w:r>
            <w:r>
              <w:rPr>
                <w:rFonts w:ascii="Times New Roman" w:hAnsi="Times New Roman"/>
                <w:b/>
                <w:sz w:val="26"/>
                <w:szCs w:val="26"/>
              </w:rPr>
              <w:t xml:space="preserve">       TỈNH HÀ TĨNH</w:t>
            </w:r>
          </w:p>
        </w:tc>
        <w:tc>
          <w:tcPr>
            <w:tcW w:w="5965" w:type="dxa"/>
          </w:tcPr>
          <w:p>
            <w:pPr>
              <w:jc w:val="center"/>
              <w:rPr>
                <w:rFonts w:ascii="Times New Roman" w:hAnsi="Times New Roman"/>
                <w:b/>
                <w:sz w:val="26"/>
                <w:szCs w:val="26"/>
              </w:rPr>
            </w:pPr>
            <w:r>
              <w:rPr>
                <w:rFonts w:ascii="Times New Roman" w:hAnsi="Times New Roman"/>
                <w:b/>
                <w:sz w:val="26"/>
                <w:szCs w:val="26"/>
              </w:rPr>
              <w:t xml:space="preserve">    CỘNG HÒA XÃ HỘI CHỦ NGHĨA VIỆT NAM</w:t>
            </w:r>
          </w:p>
          <w:p>
            <w:pPr>
              <w:jc w:val="center"/>
              <w:rPr>
                <w:rFonts w:ascii="Times New Roman" w:hAnsi="Times New Roman"/>
                <w:i/>
              </w:rPr>
            </w:pPr>
            <w:r>
              <w:rPr>
                <w:rFonts w:ascii="Times New Roman" w:hAnsi="Times New Roman"/>
                <w:b/>
                <w:noProof/>
              </w:rPr>
              <mc:AlternateContent>
                <mc:Choice Requires="wps">
                  <w:drawing>
                    <wp:anchor distT="0" distB="0" distL="114300" distR="114300" simplePos="0" relativeHeight="251657216" behindDoc="0" locked="0" layoutInCell="1" allowOverlap="1">
                      <wp:simplePos x="0" y="0"/>
                      <wp:positionH relativeFrom="column">
                        <wp:posOffset>772795</wp:posOffset>
                      </wp:positionH>
                      <wp:positionV relativeFrom="paragraph">
                        <wp:posOffset>223520</wp:posOffset>
                      </wp:positionV>
                      <wp:extent cx="2124075" cy="0"/>
                      <wp:effectExtent l="12700" t="9525" r="6350" b="9525"/>
                      <wp:wrapNone/>
                      <wp:docPr id="40394840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6pt" to="228.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gGGQ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"/>
                  </w:pict>
                </mc:Fallback>
              </mc:AlternateContent>
            </w:r>
            <w:r>
              <w:rPr>
                <w:rFonts w:ascii="Times New Roman" w:hAnsi="Times New Roman"/>
                <w:b/>
              </w:rPr>
              <w:t xml:space="preserve">Độc lập </w:t>
            </w:r>
            <w:r>
              <w:rPr>
                <w:rFonts w:ascii="Times New Roman" w:hAnsi="Times New Roman"/>
              </w:rPr>
              <w:t>-</w:t>
            </w:r>
            <w:r>
              <w:rPr>
                <w:rFonts w:ascii="Times New Roman" w:hAnsi="Times New Roman"/>
                <w:b/>
              </w:rPr>
              <w:t xml:space="preserve"> Tự do </w:t>
            </w:r>
            <w:r>
              <w:rPr>
                <w:rFonts w:ascii="Times New Roman" w:hAnsi="Times New Roman"/>
              </w:rPr>
              <w:t>-</w:t>
            </w:r>
            <w:r>
              <w:rPr>
                <w:rFonts w:ascii="Times New Roman" w:hAnsi="Times New Roman"/>
                <w:b/>
              </w:rPr>
              <w:t xml:space="preserve"> Hạnh phúc</w:t>
            </w:r>
          </w:p>
        </w:tc>
      </w:tr>
      <w:tr>
        <w:tc>
          <w:tcPr>
            <w:tcW w:w="3357" w:type="dxa"/>
          </w:tcPr>
          <w:p>
            <w:pPr>
              <w:jc w:val="center"/>
              <w:rPr>
                <w:rFonts w:ascii="Times New Roman" w:hAnsi="Times New Roman"/>
                <w:b/>
                <w:sz w:val="26"/>
                <w:szCs w:val="26"/>
              </w:rPr>
            </w:pPr>
            <w:r>
              <w:rPr>
                <w:rFonts w:ascii="Times New Roman" w:hAnsi="Times New Roman"/>
              </w:rPr>
              <w:t>Số:              /NQ-HĐND</w:t>
            </w:r>
          </w:p>
        </w:tc>
        <w:tc>
          <w:tcPr>
            <w:tcW w:w="5965" w:type="dxa"/>
          </w:tcPr>
          <w:p>
            <w:pPr>
              <w:jc w:val="center"/>
              <w:rPr>
                <w:rFonts w:ascii="Times New Roman" w:hAnsi="Times New Roman"/>
                <w:b/>
                <w:sz w:val="26"/>
                <w:szCs w:val="26"/>
              </w:rPr>
            </w:pPr>
            <w:r>
              <w:rPr>
                <w:rFonts w:ascii="Times New Roman" w:hAnsi="Times New Roman"/>
                <w:i/>
              </w:rPr>
              <w:t>Nghệ An, ngày      tháng      năm 2026</w:t>
            </w:r>
          </w:p>
        </w:tc>
      </w:tr>
    </w:tbl>
    <w:p>
      <w:pPr>
        <w:rPr>
          <w:rFonts w:ascii="Times New Roman" w:hAnsi="Times New Roman"/>
          <w:sz w:val="24"/>
          <w:szCs w:val="24"/>
        </w:rPr>
      </w:pPr>
      <w:r>
        <w:rPr>
          <w:rFonts w:ascii="Times New Roman" w:hAnsi="Times New Roman"/>
          <w:i/>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83185</wp:posOffset>
                </wp:positionV>
                <wp:extent cx="1151255" cy="361315"/>
                <wp:effectExtent l="13970" t="13970" r="6350" b="5715"/>
                <wp:wrapNone/>
                <wp:docPr id="79187789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61315"/>
                        </a:xfrm>
                        <a:prstGeom prst="rect">
                          <a:avLst/>
                        </a:prstGeom>
                        <a:solidFill>
                          <a:srgbClr val="FFFFFF"/>
                        </a:solidFill>
                        <a:ln w="9525">
                          <a:solidFill>
                            <a:srgbClr val="FFFFFF"/>
                          </a:solidFill>
                          <a:miter lim="800000"/>
                          <a:headEnd/>
                          <a:tailEnd/>
                        </a:ln>
                      </wps:spPr>
                      <wps:txbx>
                        <w:txbxContent>
                          <w:p>
                            <w:pPr>
                              <w:rPr>
                                <w:rFonts w:ascii="Times New Roman" w:hAnsi="Times New Roman"/>
                                <w:b/>
                                <w:u w:val="single"/>
                              </w:rPr>
                            </w:pPr>
                            <w:r>
                              <w:rPr>
                                <w:rFonts w:ascii="Times New Roman" w:hAnsi="Times New Roman"/>
                                <w:b/>
                                <w:u w:val="single"/>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45pt;margin-top:6.55pt;width:90.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" strokecolor="white">
                <v:textbox>
                  <w:txbxContent>
                    <w:p>
                      <w:pPr>
                        <w:rPr>
                          <w:rFonts w:ascii="Times New Roman" w:hAnsi="Times New Roman"/>
                          <w:b/>
                          <w:u w:val="single"/>
                        </w:rPr>
                      </w:pPr>
                      <w:r>
                        <w:rPr>
                          <w:rFonts w:ascii="Times New Roman" w:hAnsi="Times New Roman"/>
                          <w:b/>
                          <w:u w:val="single"/>
                        </w:rPr>
                        <w:t>DỰ THẢO</w:t>
                      </w:r>
                    </w:p>
                  </w:txbxContent>
                </v:textbox>
              </v:rect>
            </w:pict>
          </mc:Fallback>
        </mc:AlternateContent>
      </w:r>
      <w:r>
        <w:rPr>
          <w:rFonts w:ascii="Times New Roman" w:hAnsi="Times New Roman"/>
          <w:sz w:val="24"/>
          <w:szCs w:val="24"/>
        </w:rPr>
        <w:t xml:space="preserve">             </w:t>
      </w:r>
    </w:p>
    <w:p>
      <w:pPr>
        <w:spacing w:before="360" w:after="120"/>
        <w:jc w:val="center"/>
        <w:rPr>
          <w:rFonts w:ascii="Times New Roman" w:hAnsi="Times New Roman"/>
          <w:sz w:val="18"/>
          <w:szCs w:val="24"/>
        </w:rPr>
      </w:pPr>
      <w:r>
        <w:rPr>
          <w:rFonts w:ascii="Times New Roman" w:hAnsi="Times New Roman"/>
          <w:b/>
        </w:rPr>
        <w:t>NGHỊ QUYẾT</w:t>
      </w:r>
    </w:p>
    <w:p>
      <w:pPr>
        <w:jc w:val="center"/>
        <w:rPr>
          <w:rFonts w:asciiTheme="majorHAnsi" w:hAnsiTheme="majorHAnsi" w:cstheme="majorHAnsi"/>
          <w:b/>
          <w:bCs/>
        </w:rPr>
      </w:pPr>
      <w:r>
        <w:rPr>
          <w:rFonts w:asciiTheme="majorHAnsi" w:hAnsiTheme="majorHAnsi" w:cstheme="majorHAnsi"/>
          <w:b/>
          <w:bCs/>
        </w:rPr>
        <w:t>Thông qua chủ trương giao cơ quan chủ quản thực hiện Dự án xây dựng tuyến đường kết nối tỉnh Nghệ An và tỉnh Hà Tĩnh qua cầu Bến Thủy 3</w:t>
      </w:r>
    </w:p>
    <w:p>
      <w:pPr>
        <w:spacing w:before="36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2296795</wp:posOffset>
                </wp:positionH>
                <wp:positionV relativeFrom="paragraph">
                  <wp:posOffset>80341</wp:posOffset>
                </wp:positionV>
                <wp:extent cx="1115695" cy="0"/>
                <wp:effectExtent l="0" t="0" r="0" b="0"/>
                <wp:wrapNone/>
                <wp:docPr id="198214950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3" o:spid="_x0000_s1026" type="#_x0000_t32" style="position:absolute;margin-left:180.85pt;margin-top:6.35pt;width:8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"/>
            </w:pict>
          </mc:Fallback>
        </mc:AlternateContent>
      </w:r>
      <w:r>
        <w:rPr>
          <w:rFonts w:ascii="Times New Roman" w:hAnsi="Times New Roman"/>
          <w:b/>
        </w:rPr>
        <w:t>HỘI ĐỒNG NHÂN DÂN TỈNH HÀ TĨNH</w:t>
      </w:r>
    </w:p>
    <w:p>
      <w:pPr>
        <w:jc w:val="center"/>
        <w:rPr>
          <w:rFonts w:ascii="Times New Roman" w:hAnsi="Times New Roman"/>
          <w:b/>
        </w:rPr>
      </w:pPr>
      <w:r>
        <w:rPr>
          <w:rFonts w:ascii="Times New Roman" w:hAnsi="Times New Roman"/>
          <w:b/>
        </w:rPr>
        <w:t>KHOÁ XIX, KỲ HỌP THỨ ….</w:t>
      </w:r>
    </w:p>
    <w:p>
      <w:pPr>
        <w:ind w:firstLine="709"/>
        <w:jc w:val="both"/>
        <w:rPr>
          <w:rFonts w:ascii="Times New Roman" w:hAnsi="Times New Roman"/>
          <w:sz w:val="16"/>
        </w:rPr>
      </w:pPr>
    </w:p>
    <w:p>
      <w:pPr>
        <w:suppressAutoHyphens/>
        <w:spacing w:before="240" w:line="360" w:lineRule="exact"/>
        <w:ind w:firstLine="851"/>
        <w:jc w:val="both"/>
        <w:rPr>
          <w:rFonts w:ascii="Times New Roman" w:hAnsi="Times New Roman"/>
          <w:i/>
          <w:iCs/>
          <w:lang w:val="nl-NL"/>
        </w:rPr>
      </w:pPr>
      <w:r>
        <w:rPr>
          <w:rFonts w:ascii="Times New Roman" w:hAnsi="Times New Roman"/>
          <w:i/>
          <w:iCs/>
          <w:lang w:val="nl-NL"/>
        </w:rPr>
        <w:t>C</w:t>
      </w:r>
      <w:r>
        <w:rPr>
          <w:rFonts w:ascii="Times New Roman" w:hAnsi="Times New Roman" w:cs="Calibri"/>
          <w:i/>
          <w:iCs/>
          <w:lang w:val="nl-NL"/>
        </w:rPr>
        <w:t>ă</w:t>
      </w:r>
      <w:r>
        <w:rPr>
          <w:rFonts w:ascii="Times New Roman" w:hAnsi="Times New Roman"/>
          <w:i/>
          <w:iCs/>
          <w:lang w:val="nl-NL"/>
        </w:rPr>
        <w:t>n c</w:t>
      </w:r>
      <w:r>
        <w:rPr>
          <w:rFonts w:ascii="Times New Roman" w:hAnsi="Times New Roman" w:cs="Calibri"/>
          <w:i/>
          <w:iCs/>
          <w:lang w:val="nl-NL"/>
        </w:rPr>
        <w:t>ứ</w:t>
      </w:r>
      <w:r>
        <w:rPr>
          <w:rFonts w:ascii="Times New Roman" w:hAnsi="Times New Roman"/>
          <w:i/>
          <w:iCs/>
          <w:lang w:val="nl-NL"/>
        </w:rPr>
        <w:t xml:space="preserve"> Luật Tổ chức chính quyền </w:t>
      </w:r>
      <w:r>
        <w:rPr>
          <w:rFonts w:ascii="Times New Roman" w:hAnsi="Times New Roman" w:hint="eastAsia"/>
          <w:i/>
          <w:iCs/>
          <w:lang w:val="nl-NL"/>
        </w:rPr>
        <w:t>đ</w:t>
      </w:r>
      <w:r>
        <w:rPr>
          <w:rFonts w:ascii="Times New Roman" w:hAnsi="Times New Roman"/>
          <w:i/>
          <w:iCs/>
          <w:lang w:val="nl-NL"/>
        </w:rPr>
        <w:t>ịa ph</w:t>
      </w:r>
      <w:r>
        <w:rPr>
          <w:rFonts w:ascii="Times New Roman" w:hAnsi="Times New Roman" w:hint="eastAsia"/>
          <w:i/>
          <w:iCs/>
          <w:lang w:val="nl-NL"/>
        </w:rPr>
        <w:t>ươ</w:t>
      </w:r>
      <w:r>
        <w:rPr>
          <w:rFonts w:ascii="Times New Roman" w:hAnsi="Times New Roman"/>
          <w:i/>
          <w:iCs/>
          <w:lang w:val="nl-NL"/>
        </w:rPr>
        <w:t>ng số 72/2025/QH15;</w:t>
      </w:r>
    </w:p>
    <w:p>
      <w:pPr>
        <w:suppressAutoHyphens/>
        <w:spacing w:before="120" w:line="360" w:lineRule="exact"/>
        <w:ind w:firstLine="851"/>
        <w:jc w:val="both"/>
        <w:rPr>
          <w:rFonts w:ascii="Times New Roman" w:hAnsi="Times New Roman"/>
          <w:i/>
          <w:iCs/>
          <w:lang w:val="nl-NL"/>
        </w:rPr>
      </w:pPr>
      <w:r>
        <w:rPr>
          <w:rFonts w:ascii="Times New Roman" w:hAnsi="Times New Roman"/>
          <w:i/>
          <w:iCs/>
          <w:lang w:val="nl-NL"/>
        </w:rPr>
        <w:t>C</w:t>
      </w:r>
      <w:r>
        <w:rPr>
          <w:rFonts w:ascii="Times New Roman" w:hAnsi="Times New Roman" w:hint="eastAsia"/>
          <w:i/>
          <w:iCs/>
          <w:lang w:val="nl-NL"/>
        </w:rPr>
        <w:t>ă</w:t>
      </w:r>
      <w:r>
        <w:rPr>
          <w:rFonts w:ascii="Times New Roman" w:hAnsi="Times New Roman"/>
          <w:i/>
          <w:iCs/>
          <w:lang w:val="nl-NL"/>
        </w:rPr>
        <w:t xml:space="preserve">n cứ Luật </w:t>
      </w:r>
      <w:r>
        <w:rPr>
          <w:rFonts w:ascii="Times New Roman" w:hAnsi="Times New Roman" w:hint="eastAsia"/>
          <w:i/>
          <w:iCs/>
          <w:lang w:val="nl-NL"/>
        </w:rPr>
        <w:t>Đ</w:t>
      </w:r>
      <w:r>
        <w:rPr>
          <w:rFonts w:ascii="Times New Roman" w:hAnsi="Times New Roman"/>
          <w:i/>
          <w:iCs/>
          <w:lang w:val="nl-NL"/>
        </w:rPr>
        <w:t>ầu t</w:t>
      </w:r>
      <w:r>
        <w:rPr>
          <w:rFonts w:ascii="Times New Roman" w:hAnsi="Times New Roman" w:hint="eastAsia"/>
          <w:i/>
          <w:iCs/>
          <w:lang w:val="nl-NL"/>
        </w:rPr>
        <w:t>ư</w:t>
      </w:r>
      <w:r>
        <w:rPr>
          <w:rFonts w:ascii="Times New Roman" w:hAnsi="Times New Roman"/>
          <w:i/>
          <w:iCs/>
          <w:lang w:val="nl-NL"/>
        </w:rPr>
        <w:t xml:space="preserve"> công số 58/2024/QH15; Luật sửa </w:t>
      </w:r>
      <w:r>
        <w:rPr>
          <w:rFonts w:ascii="Times New Roman" w:hAnsi="Times New Roman" w:hint="eastAsia"/>
          <w:i/>
          <w:iCs/>
          <w:lang w:val="nl-NL"/>
        </w:rPr>
        <w:t>đ</w:t>
      </w:r>
      <w:r>
        <w:rPr>
          <w:rFonts w:ascii="Times New Roman" w:hAnsi="Times New Roman"/>
          <w:i/>
          <w:iCs/>
          <w:lang w:val="nl-NL"/>
        </w:rPr>
        <w:t xml:space="preserve">ổi, bổ sung một số </w:t>
      </w:r>
      <w:r>
        <w:rPr>
          <w:rFonts w:ascii="Times New Roman" w:hAnsi="Times New Roman" w:hint="eastAsia"/>
          <w:i/>
          <w:iCs/>
          <w:lang w:val="nl-NL"/>
        </w:rPr>
        <w:t>đ</w:t>
      </w:r>
      <w:r>
        <w:rPr>
          <w:rFonts w:ascii="Times New Roman" w:hAnsi="Times New Roman"/>
          <w:i/>
          <w:iCs/>
          <w:lang w:val="nl-NL"/>
        </w:rPr>
        <w:t xml:space="preserve">iều của Luật </w:t>
      </w:r>
      <w:r>
        <w:rPr>
          <w:rFonts w:ascii="Times New Roman" w:hAnsi="Times New Roman" w:hint="eastAsia"/>
          <w:i/>
          <w:iCs/>
          <w:lang w:val="nl-NL"/>
        </w:rPr>
        <w:t>Đ</w:t>
      </w:r>
      <w:r>
        <w:rPr>
          <w:rFonts w:ascii="Times New Roman" w:hAnsi="Times New Roman"/>
          <w:i/>
          <w:iCs/>
          <w:lang w:val="nl-NL"/>
        </w:rPr>
        <w:t xml:space="preserve">ấu thầu, Luật </w:t>
      </w:r>
      <w:r>
        <w:rPr>
          <w:rFonts w:ascii="Times New Roman" w:hAnsi="Times New Roman" w:hint="eastAsia"/>
          <w:i/>
          <w:iCs/>
          <w:lang w:val="nl-NL"/>
        </w:rPr>
        <w:t>Đ</w:t>
      </w:r>
      <w:r>
        <w:rPr>
          <w:rFonts w:ascii="Times New Roman" w:hAnsi="Times New Roman"/>
          <w:i/>
          <w:iCs/>
          <w:lang w:val="nl-NL"/>
        </w:rPr>
        <w:t>ầu t</w:t>
      </w:r>
      <w:r>
        <w:rPr>
          <w:rFonts w:ascii="Times New Roman" w:hAnsi="Times New Roman" w:hint="eastAsia"/>
          <w:i/>
          <w:iCs/>
          <w:lang w:val="nl-NL"/>
        </w:rPr>
        <w:t>ư</w:t>
      </w:r>
      <w:r>
        <w:rPr>
          <w:rFonts w:ascii="Times New Roman" w:hAnsi="Times New Roman"/>
          <w:i/>
          <w:iCs/>
          <w:lang w:val="nl-NL"/>
        </w:rPr>
        <w:t xml:space="preserve"> theo ph</w:t>
      </w:r>
      <w:r>
        <w:rPr>
          <w:rFonts w:ascii="Times New Roman" w:hAnsi="Times New Roman" w:hint="eastAsia"/>
          <w:i/>
          <w:iCs/>
          <w:lang w:val="nl-NL"/>
        </w:rPr>
        <w:t>ươ</w:t>
      </w:r>
      <w:r>
        <w:rPr>
          <w:rFonts w:ascii="Times New Roman" w:hAnsi="Times New Roman"/>
          <w:i/>
          <w:iCs/>
          <w:lang w:val="nl-NL"/>
        </w:rPr>
        <w:t xml:space="preserve">ng thức </w:t>
      </w:r>
      <w:r>
        <w:rPr>
          <w:rFonts w:ascii="Times New Roman" w:hAnsi="Times New Roman" w:hint="eastAsia"/>
          <w:i/>
          <w:iCs/>
          <w:lang w:val="nl-NL"/>
        </w:rPr>
        <w:t>đ</w:t>
      </w:r>
      <w:r>
        <w:rPr>
          <w:rFonts w:ascii="Times New Roman" w:hAnsi="Times New Roman"/>
          <w:i/>
          <w:iCs/>
          <w:lang w:val="nl-NL"/>
        </w:rPr>
        <w:t>ối tác công t</w:t>
      </w:r>
      <w:r>
        <w:rPr>
          <w:rFonts w:ascii="Times New Roman" w:hAnsi="Times New Roman" w:hint="eastAsia"/>
          <w:i/>
          <w:iCs/>
          <w:lang w:val="nl-NL"/>
        </w:rPr>
        <w:t>ư</w:t>
      </w:r>
      <w:r>
        <w:rPr>
          <w:rFonts w:ascii="Times New Roman" w:hAnsi="Times New Roman"/>
          <w:i/>
          <w:iCs/>
          <w:lang w:val="nl-NL"/>
        </w:rPr>
        <w:t>, Luật Hải quan, Luật Thuế giá trị gia t</w:t>
      </w:r>
      <w:r>
        <w:rPr>
          <w:rFonts w:ascii="Times New Roman" w:hAnsi="Times New Roman" w:hint="eastAsia"/>
          <w:i/>
          <w:iCs/>
          <w:lang w:val="nl-NL"/>
        </w:rPr>
        <w:t>ă</w:t>
      </w:r>
      <w:r>
        <w:rPr>
          <w:rFonts w:ascii="Times New Roman" w:hAnsi="Times New Roman"/>
          <w:i/>
          <w:iCs/>
          <w:lang w:val="nl-NL"/>
        </w:rPr>
        <w:t xml:space="preserve">ng, Luật Thuế xuất khẩu, thuế nhập khẩu, Luật </w:t>
      </w:r>
      <w:r>
        <w:rPr>
          <w:rFonts w:ascii="Times New Roman" w:hAnsi="Times New Roman" w:hint="eastAsia"/>
          <w:i/>
          <w:iCs/>
          <w:lang w:val="nl-NL"/>
        </w:rPr>
        <w:t>Đ</w:t>
      </w:r>
      <w:r>
        <w:rPr>
          <w:rFonts w:ascii="Times New Roman" w:hAnsi="Times New Roman"/>
          <w:i/>
          <w:iCs/>
          <w:lang w:val="nl-NL"/>
        </w:rPr>
        <w:t>ầu t</w:t>
      </w:r>
      <w:r>
        <w:rPr>
          <w:rFonts w:ascii="Times New Roman" w:hAnsi="Times New Roman" w:hint="eastAsia"/>
          <w:i/>
          <w:iCs/>
          <w:lang w:val="nl-NL"/>
        </w:rPr>
        <w:t>ư</w:t>
      </w:r>
      <w:r>
        <w:rPr>
          <w:rFonts w:ascii="Times New Roman" w:hAnsi="Times New Roman"/>
          <w:i/>
          <w:iCs/>
          <w:lang w:val="nl-NL"/>
        </w:rPr>
        <w:t xml:space="preserve">, Luật </w:t>
      </w:r>
      <w:r>
        <w:rPr>
          <w:rFonts w:ascii="Times New Roman" w:hAnsi="Times New Roman" w:hint="eastAsia"/>
          <w:i/>
          <w:iCs/>
          <w:lang w:val="nl-NL"/>
        </w:rPr>
        <w:t>Đ</w:t>
      </w:r>
      <w:r>
        <w:rPr>
          <w:rFonts w:ascii="Times New Roman" w:hAnsi="Times New Roman"/>
          <w:i/>
          <w:iCs/>
          <w:lang w:val="nl-NL"/>
        </w:rPr>
        <w:t>ầu t</w:t>
      </w:r>
      <w:r>
        <w:rPr>
          <w:rFonts w:ascii="Times New Roman" w:hAnsi="Times New Roman" w:hint="eastAsia"/>
          <w:i/>
          <w:iCs/>
          <w:lang w:val="nl-NL"/>
        </w:rPr>
        <w:t>ư</w:t>
      </w:r>
      <w:r>
        <w:rPr>
          <w:rFonts w:ascii="Times New Roman" w:hAnsi="Times New Roman"/>
          <w:i/>
          <w:iCs/>
          <w:lang w:val="nl-NL"/>
        </w:rPr>
        <w:t xml:space="preserve"> công, Luật Quản lý, sử dụng tài sản công số 90/2025/QH15;</w:t>
      </w:r>
    </w:p>
    <w:p>
      <w:pPr>
        <w:spacing w:before="120"/>
        <w:ind w:firstLine="720"/>
        <w:jc w:val="both"/>
        <w:rPr>
          <w:rFonts w:ascii="Times New Roman" w:hAnsi="Times New Roman"/>
          <w:i/>
          <w:iCs/>
          <w:lang w:val="nl-NL"/>
        </w:rPr>
      </w:pPr>
      <w:r>
        <w:rPr>
          <w:rFonts w:ascii="Times New Roman" w:hAnsi="Times New Roman"/>
          <w:i/>
          <w:iCs/>
          <w:lang w:val="nl-NL"/>
        </w:rPr>
        <w:t>Căn cứ Nghị định số 85/2025/NĐ-CP ngày 08/4/2025 của Chính phủ về việc quy định chi tiết thi hành một số điều của Luật Đầu tư công;</w:t>
      </w:r>
    </w:p>
    <w:p>
      <w:pPr>
        <w:suppressAutoHyphens/>
        <w:spacing w:before="120" w:line="360" w:lineRule="exact"/>
        <w:ind w:firstLine="851"/>
        <w:jc w:val="both"/>
        <w:rPr>
          <w:rFonts w:ascii="Times New Roman Italic" w:hAnsi="Times New Roman Italic"/>
          <w:i/>
          <w:iCs/>
          <w:spacing w:val="-2"/>
          <w:lang w:val="nl-NL"/>
        </w:rPr>
      </w:pPr>
      <w:r>
        <w:rPr>
          <w:rFonts w:ascii="Times New Roman" w:hAnsi="Times New Roman"/>
          <w:i/>
          <w:iCs/>
          <w:lang w:val="nl-NL"/>
        </w:rPr>
        <w:t>Xét T</w:t>
      </w:r>
      <w:r>
        <w:rPr>
          <w:rFonts w:ascii="Times New Roman" w:hAnsi="Times New Roman" w:cs="Calibri"/>
          <w:i/>
          <w:iCs/>
          <w:lang w:val="nl-NL"/>
        </w:rPr>
        <w:t>ờ</w:t>
      </w:r>
      <w:r>
        <w:rPr>
          <w:rFonts w:ascii="Times New Roman" w:hAnsi="Times New Roman"/>
          <w:i/>
          <w:iCs/>
          <w:lang w:val="nl-NL"/>
        </w:rPr>
        <w:t xml:space="preserve"> tr</w:t>
      </w:r>
      <w:r>
        <w:rPr>
          <w:rFonts w:ascii="Times New Roman" w:hAnsi="Times New Roman" w:cs=".VnTime"/>
          <w:i/>
          <w:iCs/>
          <w:lang w:val="nl-NL"/>
        </w:rPr>
        <w:t>ì</w:t>
      </w:r>
      <w:r>
        <w:rPr>
          <w:rFonts w:ascii="Times New Roman" w:hAnsi="Times New Roman"/>
          <w:i/>
          <w:iCs/>
          <w:lang w:val="nl-NL"/>
        </w:rPr>
        <w:t>nh s</w:t>
      </w:r>
      <w:r>
        <w:rPr>
          <w:rFonts w:ascii="Times New Roman" w:hAnsi="Times New Roman" w:cs="Calibri"/>
          <w:i/>
          <w:iCs/>
          <w:lang w:val="nl-NL"/>
        </w:rPr>
        <w:t xml:space="preserve">ố       </w:t>
      </w:r>
      <w:r>
        <w:rPr>
          <w:rFonts w:ascii="Times New Roman" w:hAnsi="Times New Roman"/>
          <w:i/>
          <w:iCs/>
          <w:lang w:val="nl-NL"/>
        </w:rPr>
        <w:t>/TTr-UBND ng</w:t>
      </w:r>
      <w:r>
        <w:rPr>
          <w:rFonts w:ascii="Times New Roman" w:hAnsi="Times New Roman" w:cs="Calibri"/>
          <w:i/>
          <w:iCs/>
          <w:lang w:val="nl-NL"/>
        </w:rPr>
        <w:t>à</w:t>
      </w:r>
      <w:r>
        <w:rPr>
          <w:rFonts w:ascii="Times New Roman" w:hAnsi="Times New Roman"/>
          <w:i/>
          <w:iCs/>
          <w:lang w:val="nl-NL"/>
        </w:rPr>
        <w:t>y      /5/2026 c</w:t>
      </w:r>
      <w:r>
        <w:rPr>
          <w:rFonts w:ascii="Times New Roman" w:hAnsi="Times New Roman" w:cs="Calibri"/>
          <w:i/>
          <w:iCs/>
          <w:lang w:val="nl-NL"/>
        </w:rPr>
        <w:t>ủ</w:t>
      </w:r>
      <w:r>
        <w:rPr>
          <w:rFonts w:ascii="Times New Roman" w:hAnsi="Times New Roman"/>
          <w:i/>
          <w:iCs/>
          <w:lang w:val="nl-NL"/>
        </w:rPr>
        <w:t xml:space="preserve">a </w:t>
      </w:r>
      <w:r>
        <w:rPr>
          <w:rFonts w:ascii="Times New Roman" w:hAnsi="Times New Roman" w:cs="Calibri"/>
          <w:i/>
          <w:iCs/>
          <w:lang w:val="nl-NL"/>
        </w:rPr>
        <w:t>Ủ</w:t>
      </w:r>
      <w:r>
        <w:rPr>
          <w:rFonts w:ascii="Times New Roman" w:hAnsi="Times New Roman"/>
          <w:i/>
          <w:iCs/>
          <w:lang w:val="nl-NL"/>
        </w:rPr>
        <w:t>y ban nh</w:t>
      </w:r>
      <w:r>
        <w:rPr>
          <w:rFonts w:ascii="Times New Roman" w:hAnsi="Times New Roman" w:cs=".VnTime"/>
          <w:i/>
          <w:iCs/>
          <w:lang w:val="nl-NL"/>
        </w:rPr>
        <w:t>â</w:t>
      </w:r>
      <w:r>
        <w:rPr>
          <w:rFonts w:ascii="Times New Roman" w:hAnsi="Times New Roman"/>
          <w:i/>
          <w:iCs/>
          <w:lang w:val="nl-NL"/>
        </w:rPr>
        <w:t>n d</w:t>
      </w:r>
      <w:r>
        <w:rPr>
          <w:rFonts w:ascii="Times New Roman" w:hAnsi="Times New Roman" w:cs=".VnTime"/>
          <w:i/>
          <w:iCs/>
          <w:lang w:val="nl-NL"/>
        </w:rPr>
        <w:t>â</w:t>
      </w:r>
      <w:r>
        <w:rPr>
          <w:rFonts w:ascii="Times New Roman" w:hAnsi="Times New Roman"/>
          <w:i/>
          <w:iCs/>
          <w:lang w:val="nl-NL"/>
        </w:rPr>
        <w:t>n t</w:t>
      </w:r>
      <w:r>
        <w:rPr>
          <w:rFonts w:ascii="Times New Roman" w:hAnsi="Times New Roman" w:cs="Calibri"/>
          <w:i/>
          <w:iCs/>
          <w:lang w:val="nl-NL"/>
        </w:rPr>
        <w:t>ỉ</w:t>
      </w:r>
      <w:r>
        <w:rPr>
          <w:rFonts w:ascii="Times New Roman" w:hAnsi="Times New Roman"/>
          <w:i/>
          <w:iCs/>
          <w:lang w:val="nl-NL"/>
        </w:rPr>
        <w:t>nh; B</w:t>
      </w:r>
      <w:r>
        <w:rPr>
          <w:rFonts w:ascii="Times New Roman" w:hAnsi="Times New Roman" w:cs=".VnTime"/>
          <w:i/>
          <w:iCs/>
          <w:lang w:val="nl-NL"/>
        </w:rPr>
        <w:t>á</w:t>
      </w:r>
      <w:r>
        <w:rPr>
          <w:rFonts w:ascii="Times New Roman" w:hAnsi="Times New Roman"/>
          <w:i/>
          <w:iCs/>
          <w:lang w:val="nl-NL"/>
        </w:rPr>
        <w:t>o c</w:t>
      </w:r>
      <w:r>
        <w:rPr>
          <w:rFonts w:ascii="Times New Roman" w:hAnsi="Times New Roman" w:cs=".VnTime"/>
          <w:i/>
          <w:iCs/>
          <w:lang w:val="nl-NL"/>
        </w:rPr>
        <w:t>á</w:t>
      </w:r>
      <w:r>
        <w:rPr>
          <w:rFonts w:ascii="Times New Roman" w:hAnsi="Times New Roman"/>
          <w:i/>
          <w:iCs/>
          <w:lang w:val="nl-NL"/>
        </w:rPr>
        <w:t>o th</w:t>
      </w:r>
      <w:r>
        <w:rPr>
          <w:rFonts w:ascii="Times New Roman" w:hAnsi="Times New Roman" w:cs="Calibri"/>
          <w:i/>
          <w:iCs/>
          <w:lang w:val="nl-NL"/>
        </w:rPr>
        <w:t>ẩ</w:t>
      </w:r>
      <w:r>
        <w:rPr>
          <w:rFonts w:ascii="Times New Roman" w:hAnsi="Times New Roman"/>
          <w:i/>
          <w:iCs/>
          <w:lang w:val="nl-NL"/>
        </w:rPr>
        <w:t>m tra c</w:t>
      </w:r>
      <w:r>
        <w:rPr>
          <w:rFonts w:ascii="Times New Roman" w:hAnsi="Times New Roman" w:cs="Calibri"/>
          <w:i/>
          <w:iCs/>
          <w:lang w:val="nl-NL"/>
        </w:rPr>
        <w:t>ủ</w:t>
      </w:r>
      <w:r>
        <w:rPr>
          <w:rFonts w:ascii="Times New Roman" w:hAnsi="Times New Roman"/>
          <w:i/>
          <w:iCs/>
          <w:lang w:val="nl-NL"/>
        </w:rPr>
        <w:t>a Ban Kinh tế - Ngân sách H</w:t>
      </w:r>
      <w:r>
        <w:rPr>
          <w:rFonts w:ascii="Times New Roman" w:hAnsi="Times New Roman" w:cs="Calibri"/>
          <w:i/>
          <w:iCs/>
          <w:lang w:val="nl-NL"/>
        </w:rPr>
        <w:t>ộ</w:t>
      </w:r>
      <w:r>
        <w:rPr>
          <w:rFonts w:ascii="Times New Roman" w:hAnsi="Times New Roman"/>
          <w:i/>
          <w:iCs/>
          <w:lang w:val="nl-NL"/>
        </w:rPr>
        <w:t xml:space="preserve">i </w:t>
      </w:r>
      <w:r>
        <w:rPr>
          <w:rFonts w:ascii="Times New Roman" w:hAnsi="Times New Roman" w:cs="Calibri"/>
          <w:i/>
          <w:iCs/>
          <w:lang w:val="nl-NL"/>
        </w:rPr>
        <w:t>đồ</w:t>
      </w:r>
      <w:r>
        <w:rPr>
          <w:rFonts w:ascii="Times New Roman" w:hAnsi="Times New Roman"/>
          <w:i/>
          <w:iCs/>
          <w:lang w:val="nl-NL"/>
        </w:rPr>
        <w:t>ng nh</w:t>
      </w:r>
      <w:r>
        <w:rPr>
          <w:rFonts w:ascii="Times New Roman" w:hAnsi="Times New Roman" w:cs=".VnTime"/>
          <w:i/>
          <w:iCs/>
          <w:lang w:val="nl-NL"/>
        </w:rPr>
        <w:t>â</w:t>
      </w:r>
      <w:r>
        <w:rPr>
          <w:rFonts w:ascii="Times New Roman" w:hAnsi="Times New Roman"/>
          <w:i/>
          <w:iCs/>
          <w:lang w:val="nl-NL"/>
        </w:rPr>
        <w:t>n d</w:t>
      </w:r>
      <w:r>
        <w:rPr>
          <w:rFonts w:ascii="Times New Roman" w:hAnsi="Times New Roman" w:cs=".VnTime"/>
          <w:i/>
          <w:iCs/>
          <w:lang w:val="nl-NL"/>
        </w:rPr>
        <w:t>â</w:t>
      </w:r>
      <w:r>
        <w:rPr>
          <w:rFonts w:ascii="Times New Roman" w:hAnsi="Times New Roman"/>
          <w:i/>
          <w:iCs/>
          <w:lang w:val="nl-NL"/>
        </w:rPr>
        <w:t>n t</w:t>
      </w:r>
      <w:r>
        <w:rPr>
          <w:rFonts w:ascii="Times New Roman" w:hAnsi="Times New Roman" w:cs="Calibri"/>
          <w:i/>
          <w:iCs/>
          <w:lang w:val="nl-NL"/>
        </w:rPr>
        <w:t>ỉ</w:t>
      </w:r>
      <w:r>
        <w:rPr>
          <w:rFonts w:ascii="Times New Roman" w:hAnsi="Times New Roman"/>
          <w:i/>
          <w:iCs/>
          <w:lang w:val="nl-NL"/>
        </w:rPr>
        <w:t xml:space="preserve">nh; </w:t>
      </w:r>
      <w:r>
        <w:rPr>
          <w:rFonts w:ascii="Times New Roman" w:hAnsi="Times New Roman" w:cs=".VnTime"/>
          <w:i/>
          <w:iCs/>
          <w:lang w:val="nl-NL"/>
        </w:rPr>
        <w:t>ý</w:t>
      </w:r>
      <w:r>
        <w:rPr>
          <w:rFonts w:ascii="Times New Roman" w:hAnsi="Times New Roman"/>
          <w:i/>
          <w:iCs/>
          <w:lang w:val="nl-NL"/>
        </w:rPr>
        <w:t xml:space="preserve"> ki</w:t>
      </w:r>
      <w:r>
        <w:rPr>
          <w:rFonts w:ascii="Times New Roman" w:hAnsi="Times New Roman" w:cs="Calibri"/>
          <w:i/>
          <w:iCs/>
          <w:lang w:val="nl-NL"/>
        </w:rPr>
        <w:t>ế</w:t>
      </w:r>
      <w:r>
        <w:rPr>
          <w:rFonts w:ascii="Times New Roman" w:hAnsi="Times New Roman"/>
          <w:i/>
          <w:iCs/>
          <w:lang w:val="nl-NL"/>
        </w:rPr>
        <w:t>n th</w:t>
      </w:r>
      <w:r>
        <w:rPr>
          <w:rFonts w:ascii="Times New Roman" w:hAnsi="Times New Roman" w:cs="Calibri"/>
          <w:i/>
          <w:iCs/>
          <w:lang w:val="nl-NL"/>
        </w:rPr>
        <w:t>ả</w:t>
      </w:r>
      <w:r>
        <w:rPr>
          <w:rFonts w:ascii="Times New Roman" w:hAnsi="Times New Roman"/>
          <w:i/>
          <w:iCs/>
          <w:lang w:val="nl-NL"/>
        </w:rPr>
        <w:t>o lu</w:t>
      </w:r>
      <w:r>
        <w:rPr>
          <w:rFonts w:ascii="Times New Roman" w:hAnsi="Times New Roman" w:cs="Calibri"/>
          <w:i/>
          <w:iCs/>
          <w:lang w:val="nl-NL"/>
        </w:rPr>
        <w:t>ậ</w:t>
      </w:r>
      <w:r>
        <w:rPr>
          <w:rFonts w:ascii="Times New Roman" w:hAnsi="Times New Roman"/>
          <w:i/>
          <w:iCs/>
          <w:lang w:val="nl-NL"/>
        </w:rPr>
        <w:t>n c</w:t>
      </w:r>
      <w:r>
        <w:rPr>
          <w:rFonts w:ascii="Times New Roman" w:hAnsi="Times New Roman" w:cs="Calibri"/>
          <w:i/>
          <w:iCs/>
          <w:lang w:val="nl-NL"/>
        </w:rPr>
        <w:t>ủ</w:t>
      </w:r>
      <w:r>
        <w:rPr>
          <w:rFonts w:ascii="Times New Roman" w:hAnsi="Times New Roman"/>
          <w:i/>
          <w:iCs/>
          <w:lang w:val="nl-NL"/>
        </w:rPr>
        <w:t xml:space="preserve">a </w:t>
      </w:r>
      <w:r>
        <w:rPr>
          <w:rFonts w:ascii="Times New Roman" w:hAnsi="Times New Roman" w:cs="Calibri"/>
          <w:i/>
          <w:iCs/>
          <w:lang w:val="nl-NL"/>
        </w:rPr>
        <w:t>đạ</w:t>
      </w:r>
      <w:r>
        <w:rPr>
          <w:rFonts w:ascii="Times New Roman" w:hAnsi="Times New Roman"/>
          <w:i/>
          <w:iCs/>
          <w:lang w:val="nl-NL"/>
        </w:rPr>
        <w:t>i bi</w:t>
      </w:r>
      <w:r>
        <w:rPr>
          <w:rFonts w:ascii="Times New Roman" w:hAnsi="Times New Roman" w:cs="Calibri"/>
          <w:i/>
          <w:iCs/>
          <w:lang w:val="nl-NL"/>
        </w:rPr>
        <w:t>ể</w:t>
      </w:r>
      <w:r>
        <w:rPr>
          <w:rFonts w:ascii="Times New Roman" w:hAnsi="Times New Roman"/>
          <w:i/>
          <w:iCs/>
          <w:lang w:val="nl-NL"/>
        </w:rPr>
        <w:t>u H</w:t>
      </w:r>
      <w:r>
        <w:rPr>
          <w:rFonts w:ascii="Times New Roman" w:hAnsi="Times New Roman" w:cs="Calibri"/>
          <w:i/>
          <w:iCs/>
          <w:lang w:val="nl-NL"/>
        </w:rPr>
        <w:t>ộ</w:t>
      </w:r>
      <w:r>
        <w:rPr>
          <w:rFonts w:ascii="Times New Roman" w:hAnsi="Times New Roman"/>
          <w:i/>
          <w:iCs/>
          <w:lang w:val="nl-NL"/>
        </w:rPr>
        <w:t xml:space="preserve">i </w:t>
      </w:r>
      <w:r>
        <w:rPr>
          <w:rFonts w:ascii="Times New Roman" w:hAnsi="Times New Roman" w:cs="Calibri"/>
          <w:i/>
          <w:iCs/>
          <w:lang w:val="nl-NL"/>
        </w:rPr>
        <w:t>đồ</w:t>
      </w:r>
      <w:r>
        <w:rPr>
          <w:rFonts w:ascii="Times New Roman" w:hAnsi="Times New Roman"/>
          <w:i/>
          <w:iCs/>
          <w:lang w:val="nl-NL"/>
        </w:rPr>
        <w:t>ng nh</w:t>
      </w:r>
      <w:r>
        <w:rPr>
          <w:rFonts w:ascii="Times New Roman" w:hAnsi="Times New Roman" w:cs=".VnTime"/>
          <w:i/>
          <w:iCs/>
          <w:lang w:val="nl-NL"/>
        </w:rPr>
        <w:t>â</w:t>
      </w:r>
      <w:r>
        <w:rPr>
          <w:rFonts w:ascii="Times New Roman" w:hAnsi="Times New Roman"/>
          <w:i/>
          <w:iCs/>
          <w:lang w:val="nl-NL"/>
        </w:rPr>
        <w:t>n d</w:t>
      </w:r>
      <w:r>
        <w:rPr>
          <w:rFonts w:ascii="Times New Roman" w:hAnsi="Times New Roman" w:cs=".VnTime"/>
          <w:i/>
          <w:iCs/>
          <w:lang w:val="nl-NL"/>
        </w:rPr>
        <w:t>â</w:t>
      </w:r>
      <w:r>
        <w:rPr>
          <w:rFonts w:ascii="Times New Roman" w:hAnsi="Times New Roman"/>
          <w:i/>
          <w:iCs/>
          <w:lang w:val="nl-NL"/>
        </w:rPr>
        <w:t>n t</w:t>
      </w:r>
      <w:r>
        <w:rPr>
          <w:rFonts w:ascii="Times New Roman" w:hAnsi="Times New Roman" w:cs="Calibri"/>
          <w:i/>
          <w:iCs/>
          <w:lang w:val="nl-NL"/>
        </w:rPr>
        <w:t>ỉ</w:t>
      </w:r>
      <w:r>
        <w:rPr>
          <w:rFonts w:ascii="Times New Roman" w:hAnsi="Times New Roman"/>
          <w:i/>
          <w:iCs/>
          <w:lang w:val="nl-NL"/>
        </w:rPr>
        <w:t>nh t</w:t>
      </w:r>
      <w:r>
        <w:rPr>
          <w:rFonts w:ascii="Times New Roman" w:hAnsi="Times New Roman" w:cs="Calibri"/>
          <w:i/>
          <w:iCs/>
          <w:lang w:val="nl-NL"/>
        </w:rPr>
        <w:t>ạ</w:t>
      </w:r>
      <w:r>
        <w:rPr>
          <w:rFonts w:ascii="Times New Roman" w:hAnsi="Times New Roman"/>
          <w:i/>
          <w:iCs/>
          <w:lang w:val="nl-NL"/>
        </w:rPr>
        <w:t>i k</w:t>
      </w:r>
      <w:r>
        <w:rPr>
          <w:rFonts w:ascii="Times New Roman" w:hAnsi="Times New Roman" w:cs="Calibri"/>
          <w:i/>
          <w:iCs/>
          <w:lang w:val="nl-NL"/>
        </w:rPr>
        <w:t>ỳ</w:t>
      </w:r>
      <w:r>
        <w:rPr>
          <w:rFonts w:ascii="Times New Roman" w:hAnsi="Times New Roman"/>
          <w:i/>
          <w:iCs/>
          <w:lang w:val="nl-NL"/>
        </w:rPr>
        <w:t xml:space="preserve"> h</w:t>
      </w:r>
      <w:r>
        <w:rPr>
          <w:rFonts w:ascii="Times New Roman" w:hAnsi="Times New Roman" w:cs="Calibri"/>
          <w:i/>
          <w:iCs/>
          <w:lang w:val="nl-NL"/>
        </w:rPr>
        <w:t>ọ</w:t>
      </w:r>
      <w:r>
        <w:rPr>
          <w:rFonts w:ascii="Times New Roman" w:hAnsi="Times New Roman"/>
          <w:i/>
          <w:iCs/>
          <w:lang w:val="nl-NL"/>
        </w:rPr>
        <w:t>p.</w:t>
      </w:r>
    </w:p>
    <w:p>
      <w:pPr>
        <w:spacing w:before="120"/>
        <w:ind w:firstLine="709"/>
        <w:jc w:val="both"/>
        <w:rPr>
          <w:rFonts w:ascii="Times New Roman" w:hAnsi="Times New Roman"/>
          <w:b/>
          <w:sz w:val="4"/>
          <w:lang w:val="nl-NL"/>
        </w:rPr>
      </w:pPr>
    </w:p>
    <w:p>
      <w:pPr>
        <w:spacing w:before="240" w:after="240"/>
        <w:ind w:firstLine="709"/>
        <w:jc w:val="center"/>
        <w:rPr>
          <w:rFonts w:ascii="Times New Roman" w:hAnsi="Times New Roman"/>
          <w:b/>
          <w:lang w:val="nl-NL"/>
        </w:rPr>
      </w:pPr>
      <w:r>
        <w:rPr>
          <w:rFonts w:ascii="Times New Roman" w:hAnsi="Times New Roman"/>
          <w:b/>
          <w:lang w:val="nl-NL"/>
        </w:rPr>
        <w:t>QUYẾT NGHỊ:</w:t>
      </w:r>
    </w:p>
    <w:p>
      <w:pPr>
        <w:spacing w:before="120"/>
        <w:ind w:firstLine="709"/>
        <w:jc w:val="both"/>
        <w:rPr>
          <w:rFonts w:ascii="Times New Roman" w:hAnsi="Times New Roman"/>
          <w:b/>
          <w:sz w:val="4"/>
          <w:lang w:val="nl-NL"/>
        </w:rPr>
      </w:pP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imes New Roman" w:hAnsi="Times New Roman"/>
          <w:b/>
          <w:color w:val="000000"/>
          <w:lang w:val="nl-NL"/>
        </w:rPr>
      </w:pPr>
      <w:r>
        <w:rPr>
          <w:rFonts w:ascii="Times New Roman" w:hAnsi="Times New Roman"/>
          <w:b/>
          <w:color w:val="000000"/>
          <w:lang w:val="vi-VN"/>
        </w:rPr>
        <w:t>Điều 1.</w:t>
      </w:r>
      <w:r>
        <w:rPr>
          <w:rFonts w:ascii="Times New Roman" w:hAnsi="Times New Roman"/>
          <w:b/>
          <w:color w:val="000000"/>
          <w:lang w:val="nl-NL"/>
        </w:rPr>
        <w:t xml:space="preserve"> </w:t>
      </w:r>
      <w:r>
        <w:rPr>
          <w:rFonts w:asciiTheme="majorHAnsi" w:hAnsiTheme="majorHAnsi" w:cstheme="majorHAnsi"/>
          <w:bCs/>
        </w:rPr>
        <w:t>Thông qua chủ trương giao Ủy ban nhân dân tỉnh Hà Tĩnh làm cơ quan chủ quản thực hiện Dự án xây dựng tuyến đường kết nối tỉnh Nghệ An và tỉnh Hà Tĩnh qua cầu Bến Thủy 3, cụ thể như sau:</w:t>
      </w: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heme="majorHAnsi" w:hAnsiTheme="majorHAnsi" w:cstheme="majorHAnsi"/>
          <w:bCs/>
        </w:rPr>
      </w:pPr>
      <w:r>
        <w:rPr>
          <w:rFonts w:asciiTheme="majorHAnsi" w:hAnsiTheme="majorHAnsi" w:cstheme="majorHAnsi"/>
          <w:bCs/>
        </w:rPr>
        <w:t>1. Tên dự án: Dự án xây dựng tuyến đường kết nối tỉnh Nghệ An và tỉnh Hà Tĩnh qua cầu Bến Thủy 3.</w:t>
      </w: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heme="majorHAnsi" w:hAnsiTheme="majorHAnsi" w:cstheme="majorHAnsi"/>
          <w:bCs/>
        </w:rPr>
      </w:pPr>
      <w:r>
        <w:rPr>
          <w:rFonts w:asciiTheme="majorHAnsi" w:hAnsiTheme="majorHAnsi" w:cstheme="majorHAnsi"/>
          <w:bCs/>
        </w:rPr>
        <w:t>2. Cơ quan chủ quản thực hiện dự án: Ủy ban nhân dân tỉnh Hà Tĩnh.</w:t>
      </w: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heme="majorHAnsi" w:hAnsiTheme="majorHAnsi" w:cstheme="majorHAnsi"/>
          <w:bCs/>
        </w:rPr>
      </w:pPr>
      <w:r>
        <w:rPr>
          <w:rFonts w:asciiTheme="majorHAnsi" w:hAnsiTheme="majorHAnsi" w:cstheme="majorHAnsi"/>
          <w:bCs/>
        </w:rPr>
        <w:t>3. Địa điểm thực hiện dự án: Tỉnh Hà Tĩnh và tỉnh Hà Tĩnh.</w:t>
      </w: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heme="majorHAnsi" w:hAnsiTheme="majorHAnsi" w:cstheme="majorHAnsi"/>
          <w:bCs/>
        </w:rPr>
      </w:pPr>
      <w:r>
        <w:rPr>
          <w:rFonts w:asciiTheme="majorHAnsi" w:hAnsiTheme="majorHAnsi" w:cstheme="majorHAnsi"/>
          <w:bCs/>
        </w:rPr>
        <w:t xml:space="preserve">4. Quy mô đầu tư dự kiến: </w:t>
      </w:r>
    </w:p>
    <w:p>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54" w:lineRule="auto"/>
        <w:ind w:firstLine="720"/>
        <w:jc w:val="both"/>
        <w:rPr>
          <w:rFonts w:asciiTheme="majorHAnsi" w:hAnsiTheme="majorHAnsi" w:cstheme="majorHAnsi"/>
        </w:rPr>
      </w:pPr>
      <w:r>
        <w:rPr>
          <w:rFonts w:asciiTheme="majorHAnsi" w:hAnsiTheme="majorHAnsi" w:cstheme="majorHAnsi"/>
        </w:rPr>
        <w:t xml:space="preserve">Tổng chiều dài tuyến đường khoảng 3,5km, điểm đầu kết nối với đường Nguyễn Sỹ Sách kéo dài, thuộc phường Trường Vinh, tỉnh Hà Tĩnh; điểm cuối giao với đường ven biển, thuộc xã Đan Hải, tỉnh Hà Tĩnh. </w:t>
      </w:r>
    </w:p>
    <w:p>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54" w:lineRule="auto"/>
        <w:ind w:firstLine="720"/>
        <w:jc w:val="both"/>
        <w:rPr>
          <w:rFonts w:asciiTheme="majorHAnsi" w:hAnsiTheme="majorHAnsi" w:cstheme="majorHAnsi"/>
          <w:bCs/>
          <w:szCs w:val="22"/>
          <w:lang w:val="en-GB"/>
        </w:rPr>
      </w:pPr>
      <w:r>
        <w:rPr>
          <w:rFonts w:asciiTheme="majorHAnsi" w:hAnsiTheme="majorHAnsi" w:cstheme="majorHAnsi"/>
        </w:rPr>
        <w:t>Trong đó, phần cầu dài khoảng 1,3km, bề rộng B</w:t>
      </w:r>
      <w:r>
        <w:rPr>
          <w:rFonts w:asciiTheme="majorHAnsi" w:hAnsiTheme="majorHAnsi" w:cstheme="majorHAnsi"/>
          <w:vertAlign w:val="subscript"/>
        </w:rPr>
        <w:t>cầu</w:t>
      </w:r>
      <w:r>
        <w:rPr>
          <w:rFonts w:asciiTheme="majorHAnsi" w:hAnsiTheme="majorHAnsi" w:cstheme="majorHAnsi"/>
        </w:rPr>
        <w:t xml:space="preserve">=23,5m, bằng bê tông cốt thép dự ứng lực, nhịp chính đề xuất đầu tư Cầu Vòm thép; đường đầu cầu phía </w:t>
      </w:r>
      <w:r>
        <w:rPr>
          <w:rFonts w:asciiTheme="majorHAnsi" w:hAnsiTheme="majorHAnsi" w:cstheme="majorHAnsi"/>
        </w:rPr>
        <w:lastRenderedPageBreak/>
        <w:t>tỉnh Hà Tĩnh dài khoảng 0,6km, đường đầu cầu phía tỉnh Hà Tĩnh dài khoảng 1,6km, thiết kế theo tiêu chuẩn đường cấp II đồng bằng, bề rộng nền B</w:t>
      </w:r>
      <w:r>
        <w:rPr>
          <w:rFonts w:asciiTheme="majorHAnsi" w:hAnsiTheme="majorHAnsi" w:cstheme="majorHAnsi"/>
          <w:vertAlign w:val="subscript"/>
        </w:rPr>
        <w:t>nền</w:t>
      </w:r>
      <w:r>
        <w:rPr>
          <w:rFonts w:asciiTheme="majorHAnsi" w:hAnsiTheme="majorHAnsi" w:cstheme="majorHAnsi"/>
        </w:rPr>
        <w:t>=22,5m.</w:t>
      </w:r>
    </w:p>
    <w:p>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54" w:lineRule="auto"/>
        <w:ind w:firstLine="720"/>
        <w:jc w:val="both"/>
        <w:rPr>
          <w:rFonts w:asciiTheme="majorHAnsi" w:hAnsiTheme="majorHAnsi" w:cstheme="majorHAnsi"/>
          <w:i/>
        </w:rPr>
      </w:pPr>
      <w:r>
        <w:rPr>
          <w:rFonts w:asciiTheme="majorHAnsi" w:hAnsiTheme="majorHAnsi" w:cstheme="majorHAnsi"/>
          <w:bCs/>
          <w:i/>
        </w:rPr>
        <w:t xml:space="preserve">(Quy mô kỹ thuật, phương án kiến trúc; phương án kết nối, tổ chức giao thông đường đầu cầu,… </w:t>
      </w:r>
      <w:r>
        <w:rPr>
          <w:rFonts w:asciiTheme="majorHAnsi" w:hAnsiTheme="majorHAnsi" w:cstheme="majorHAnsi"/>
          <w:i/>
        </w:rPr>
        <w:t>cụ thể sẽ tiếp tục được phối hợp, tham gia ý kiến chuyên ngành</w:t>
      </w:r>
      <w:r>
        <w:rPr>
          <w:rFonts w:asciiTheme="majorHAnsi" w:hAnsiTheme="majorHAnsi" w:cstheme="majorHAnsi"/>
          <w:i/>
          <w:lang w:val="vi-VN"/>
        </w:rPr>
        <w:t xml:space="preserve"> giữa 2 địa phương</w:t>
      </w:r>
      <w:r>
        <w:rPr>
          <w:rFonts w:asciiTheme="majorHAnsi" w:hAnsiTheme="majorHAnsi" w:cstheme="majorHAnsi"/>
          <w:i/>
        </w:rPr>
        <w:t xml:space="preserve"> trong các bước tiếp theo của dự án).</w:t>
      </w:r>
    </w:p>
    <w:p>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54" w:lineRule="auto"/>
        <w:ind w:firstLine="720"/>
        <w:jc w:val="both"/>
        <w:rPr>
          <w:rFonts w:asciiTheme="majorHAnsi" w:hAnsiTheme="majorHAnsi" w:cstheme="majorHAnsi"/>
          <w:bCs/>
        </w:rPr>
      </w:pPr>
      <w:r>
        <w:rPr>
          <w:rFonts w:asciiTheme="majorHAnsi" w:hAnsiTheme="majorHAnsi" w:cstheme="majorHAnsi"/>
          <w:bCs/>
        </w:rPr>
        <w:t xml:space="preserve">5. Nguồn vốn: </w:t>
      </w:r>
      <w:r>
        <w:rPr>
          <w:rFonts w:asciiTheme="majorHAnsi" w:hAnsiTheme="majorHAnsi" w:cstheme="majorHAnsi"/>
          <w:bCs/>
          <w:lang w:val="vi-VN"/>
        </w:rPr>
        <w:t xml:space="preserve">Dự kiến nguồn vốn ngân sách Trung ương </w:t>
      </w:r>
      <w:r>
        <w:rPr>
          <w:rFonts w:asciiTheme="majorHAnsi" w:hAnsiTheme="majorHAnsi" w:cstheme="majorHAnsi"/>
          <w:bCs/>
        </w:rPr>
        <w:t>bố trí cho các dự án</w:t>
      </w:r>
      <w:r>
        <w:rPr>
          <w:rFonts w:asciiTheme="majorHAnsi" w:hAnsiTheme="majorHAnsi" w:cstheme="majorHAnsi"/>
          <w:bCs/>
          <w:lang w:val="vi-VN"/>
        </w:rPr>
        <w:t xml:space="preserve"> trọng điểm, liên vùng</w:t>
      </w:r>
      <w:r>
        <w:rPr>
          <w:rFonts w:asciiTheme="majorHAnsi" w:hAnsiTheme="majorHAnsi" w:cstheme="majorHAnsi"/>
          <w:bCs/>
        </w:rPr>
        <w:t xml:space="preserve"> và các nguồn vốn hợp pháp khác.</w:t>
      </w:r>
    </w:p>
    <w:p>
      <w:pPr>
        <w:widowControl w:val="0"/>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heme="majorHAnsi" w:hAnsiTheme="majorHAnsi" w:cstheme="majorHAnsi"/>
          <w:bCs/>
        </w:rPr>
      </w:pPr>
      <w:r>
        <w:rPr>
          <w:rFonts w:asciiTheme="majorHAnsi" w:hAnsiTheme="majorHAnsi" w:cstheme="majorHAnsi"/>
          <w:bCs/>
        </w:rPr>
        <w:t>6. Thời gian thực hiện dự kiến: Giai đoạn 2026-2030.</w:t>
      </w:r>
    </w:p>
    <w:p>
      <w:pPr>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imes New Roman" w:hAnsi="Times New Roman"/>
          <w:b/>
          <w:lang w:val="nl-NL"/>
        </w:rPr>
      </w:pPr>
      <w:r>
        <w:rPr>
          <w:rFonts w:ascii="Times New Roman" w:hAnsi="Times New Roman"/>
          <w:b/>
          <w:lang w:val="nl-NL"/>
        </w:rPr>
        <w:t xml:space="preserve">Điều 2. </w:t>
      </w:r>
      <w:r>
        <w:rPr>
          <w:rFonts w:ascii="Times New Roman" w:hAnsi="Times New Roman"/>
          <w:lang w:val="nl-NL"/>
        </w:rPr>
        <w:t>Tổ chức thực hiện</w:t>
      </w:r>
    </w:p>
    <w:p>
      <w:pPr>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imes New Roman" w:hAnsi="Times New Roman"/>
          <w:color w:val="000000"/>
          <w:lang w:val="es-ES"/>
        </w:rPr>
      </w:pPr>
      <w:r>
        <w:rPr>
          <w:rFonts w:ascii="Times New Roman" w:hAnsi="Times New Roman"/>
          <w:lang w:val="nl-NL"/>
        </w:rPr>
        <w:t>1. Giao Ủy ban nhân dân tỉnh tổ chức thực hiện Nghị quyết theo đúng quy định của pháp luật.</w:t>
      </w:r>
      <w:r>
        <w:rPr>
          <w:rFonts w:ascii="Times New Roman" w:hAnsi="Times New Roman"/>
          <w:color w:val="000000"/>
          <w:lang w:val="pt-BR"/>
        </w:rPr>
        <w:t xml:space="preserve"> </w:t>
      </w:r>
    </w:p>
    <w:p>
      <w:pPr>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imes New Roman" w:hAnsi="Times New Roman"/>
          <w:lang w:val="nl-NL"/>
        </w:rPr>
      </w:pPr>
      <w:r>
        <w:rPr>
          <w:rFonts w:ascii="Times New Roman" w:hAnsi="Times New Roman"/>
          <w:lang w:val="nl-NL"/>
        </w:rPr>
        <w:t>2. Giao Thường trực Hội đồng nhân dân tỉnh, các Ban Hội đồng nhân dân tỉnh, các Tổ đại biểu Hội đồng nhân dân tỉnh và đại biểu Hội đồng nhân dân tỉnh giám sát việc thực hiện Nghị quyết này.</w:t>
      </w:r>
    </w:p>
    <w:p>
      <w:pPr>
        <w:keepNext/>
        <w:pBdr>
          <w:top w:val="dotted" w:sz="4" w:space="0" w:color="FFFFFF"/>
          <w:left w:val="dotted" w:sz="4" w:space="0" w:color="FFFFFF"/>
          <w:bottom w:val="dotted" w:sz="4" w:space="13" w:color="FFFFFF"/>
          <w:right w:val="dotted" w:sz="4" w:space="0" w:color="FFFFFF"/>
        </w:pBdr>
        <w:shd w:val="clear" w:color="auto" w:fill="FFFFFF"/>
        <w:spacing w:before="100" w:line="340" w:lineRule="exact"/>
        <w:ind w:firstLine="720"/>
        <w:jc w:val="both"/>
        <w:rPr>
          <w:rFonts w:ascii="Times New Roman" w:hAnsi="Times New Roman"/>
          <w:lang w:val="nl-NL"/>
        </w:rPr>
      </w:pPr>
      <w:r>
        <w:rPr>
          <w:rFonts w:ascii="Times New Roman" w:hAnsi="Times New Roman"/>
          <w:b/>
          <w:lang w:val="nl-NL"/>
        </w:rPr>
        <w:t xml:space="preserve">Điều </w:t>
      </w:r>
      <w:r>
        <w:rPr>
          <w:rFonts w:ascii="Times New Roman" w:hAnsi="Times New Roman"/>
          <w:b/>
          <w:lang w:val="vi-VN"/>
        </w:rPr>
        <w:t>3</w:t>
      </w:r>
      <w:r>
        <w:rPr>
          <w:rFonts w:ascii="Times New Roman" w:hAnsi="Times New Roman"/>
          <w:b/>
          <w:lang w:val="nl-NL"/>
        </w:rPr>
        <w:t>.</w:t>
      </w:r>
      <w:r>
        <w:rPr>
          <w:rFonts w:ascii="Times New Roman" w:hAnsi="Times New Roman"/>
          <w:lang w:val="nl-NL"/>
        </w:rPr>
        <w:t xml:space="preserve"> Hiệu lực thi hành</w:t>
      </w:r>
    </w:p>
    <w:p>
      <w:pPr>
        <w:pBdr>
          <w:top w:val="dotted" w:sz="4" w:space="0" w:color="FFFFFF"/>
          <w:left w:val="dotted" w:sz="4" w:space="0" w:color="FFFFFF"/>
          <w:bottom w:val="dotted" w:sz="4" w:space="13" w:color="FFFFFF"/>
          <w:right w:val="dotted" w:sz="4" w:space="0" w:color="FFFFFF"/>
        </w:pBdr>
        <w:shd w:val="clear" w:color="auto" w:fill="FFFFFF"/>
        <w:spacing w:before="100" w:after="120" w:line="340" w:lineRule="exact"/>
        <w:ind w:firstLine="720"/>
        <w:jc w:val="both"/>
        <w:rPr>
          <w:rFonts w:ascii="Times New Roman" w:hAnsi="Times New Roman"/>
          <w:spacing w:val="2"/>
          <w:lang w:val="nl-NL"/>
        </w:rPr>
      </w:pPr>
      <w:r>
        <w:rPr>
          <w:rFonts w:ascii="Times New Roman" w:hAnsi="Times New Roman"/>
          <w:spacing w:val="2"/>
          <w:lang w:val="nl-NL"/>
        </w:rPr>
        <w:t>Nghị quyết này đã được Hội đồng nhân dân tỉnh Hà Tĩnh khoá XIX, kỳ họp thứ ..... thông qua ngày     tháng    năm 2026 và có hiệu lực từ ngày thông qua./.</w:t>
      </w:r>
    </w:p>
    <w:tbl>
      <w:tblPr>
        <w:tblW w:w="9356" w:type="dxa"/>
        <w:tblInd w:w="-34" w:type="dxa"/>
        <w:tblLook w:val="01E0" w:firstRow="1" w:lastRow="1" w:firstColumn="1" w:lastColumn="1" w:noHBand="0" w:noVBand="0"/>
      </w:tblPr>
      <w:tblGrid>
        <w:gridCol w:w="5812"/>
        <w:gridCol w:w="3544"/>
      </w:tblGrid>
      <w:tr>
        <w:trPr>
          <w:trHeight w:val="3000"/>
        </w:trPr>
        <w:tc>
          <w:tcPr>
            <w:tcW w:w="5812" w:type="dxa"/>
          </w:tcPr>
          <w:p>
            <w:pPr>
              <w:jc w:val="both"/>
              <w:rPr>
                <w:rFonts w:ascii="Times New Roman" w:hAnsi="Times New Roman"/>
                <w:b/>
                <w:i/>
                <w:sz w:val="24"/>
                <w:szCs w:val="24"/>
                <w:lang w:val="nl-NL"/>
              </w:rPr>
            </w:pPr>
            <w:r>
              <w:rPr>
                <w:rFonts w:ascii="Times New Roman" w:hAnsi="Times New Roman"/>
                <w:b/>
                <w:i/>
                <w:sz w:val="24"/>
                <w:szCs w:val="24"/>
                <w:lang w:val="nl-NL"/>
              </w:rPr>
              <w:t>Nơi nhận:</w:t>
            </w:r>
          </w:p>
          <w:p>
            <w:pPr>
              <w:rPr>
                <w:rFonts w:ascii="Times New Roman" w:hAnsi="Times New Roman"/>
                <w:sz w:val="22"/>
                <w:lang w:val="nl-NL"/>
              </w:rPr>
            </w:pPr>
            <w:r>
              <w:rPr>
                <w:rFonts w:ascii="Times New Roman" w:hAnsi="Times New Roman"/>
                <w:sz w:val="22"/>
                <w:lang w:val="nl-NL"/>
              </w:rPr>
              <w:t>- Ủy ban Thường vụ Quốc hội, Chính phủ (để b/c);</w:t>
            </w:r>
          </w:p>
          <w:p>
            <w:pPr>
              <w:rPr>
                <w:rFonts w:ascii="Times New Roman" w:hAnsi="Times New Roman"/>
                <w:spacing w:val="2"/>
                <w:sz w:val="22"/>
                <w:lang w:val="nl-NL"/>
              </w:rPr>
            </w:pPr>
            <w:r>
              <w:rPr>
                <w:rFonts w:ascii="Times New Roman" w:hAnsi="Times New Roman"/>
                <w:sz w:val="22"/>
                <w:lang w:val="nl-NL"/>
              </w:rPr>
              <w:t xml:space="preserve">- </w:t>
            </w:r>
            <w:r>
              <w:rPr>
                <w:rFonts w:ascii="Times New Roman" w:hAnsi="Times New Roman"/>
                <w:spacing w:val="2"/>
                <w:sz w:val="22"/>
                <w:lang w:val="nl-NL"/>
              </w:rPr>
              <w:t>Các Bộ: Tài chính, Xây dựng (để b/c);</w:t>
            </w:r>
          </w:p>
          <w:p>
            <w:pPr>
              <w:rPr>
                <w:rFonts w:ascii="Times New Roman" w:hAnsi="Times New Roman"/>
                <w:sz w:val="22"/>
                <w:lang w:val="nl-NL"/>
              </w:rPr>
            </w:pPr>
            <w:r>
              <w:rPr>
                <w:rFonts w:ascii="Times New Roman" w:hAnsi="Times New Roman"/>
                <w:spacing w:val="2"/>
                <w:sz w:val="22"/>
                <w:lang w:val="nl-NL"/>
              </w:rPr>
              <w:t>- HĐND, UBND tỉnh Hà Tĩnh;</w:t>
            </w:r>
          </w:p>
          <w:p>
            <w:pPr>
              <w:rPr>
                <w:rFonts w:ascii="Times New Roman" w:hAnsi="Times New Roman"/>
                <w:spacing w:val="-6"/>
                <w:sz w:val="22"/>
                <w:lang w:val="nl-NL"/>
              </w:rPr>
            </w:pPr>
            <w:r>
              <w:rPr>
                <w:rFonts w:ascii="Times New Roman" w:hAnsi="Times New Roman"/>
                <w:sz w:val="22"/>
                <w:lang w:val="nl-NL"/>
              </w:rPr>
              <w:t xml:space="preserve">- </w:t>
            </w:r>
            <w:r>
              <w:rPr>
                <w:rFonts w:ascii="Times New Roman" w:hAnsi="Times New Roman"/>
                <w:spacing w:val="-6"/>
                <w:sz w:val="22"/>
                <w:lang w:val="nl-NL"/>
              </w:rPr>
              <w:t xml:space="preserve">TT.Tỉnh ủy, TT.HĐND tỉnh, UBND tỉnh, </w:t>
            </w:r>
          </w:p>
          <w:p>
            <w:pPr>
              <w:rPr>
                <w:rFonts w:ascii="Times New Roman" w:hAnsi="Times New Roman"/>
                <w:sz w:val="22"/>
                <w:lang w:val="nl-NL"/>
              </w:rPr>
            </w:pPr>
            <w:r>
              <w:rPr>
                <w:rFonts w:ascii="Times New Roman" w:hAnsi="Times New Roman"/>
                <w:spacing w:val="-6"/>
                <w:sz w:val="22"/>
                <w:lang w:val="nl-NL"/>
              </w:rPr>
              <w:t>Cơ quan UBMTTQVN tỉnh;</w:t>
            </w:r>
          </w:p>
          <w:p>
            <w:pPr>
              <w:rPr>
                <w:rFonts w:ascii="Times New Roman" w:hAnsi="Times New Roman"/>
                <w:sz w:val="22"/>
                <w:lang w:val="nl-NL"/>
              </w:rPr>
            </w:pPr>
            <w:r>
              <w:rPr>
                <w:rFonts w:ascii="Times New Roman" w:hAnsi="Times New Roman"/>
                <w:sz w:val="22"/>
                <w:lang w:val="nl-NL"/>
              </w:rPr>
              <w:t>- Đoàn ĐBQH tỉnh;</w:t>
            </w:r>
          </w:p>
          <w:p>
            <w:pPr>
              <w:rPr>
                <w:rFonts w:ascii="Times New Roman" w:hAnsi="Times New Roman"/>
                <w:sz w:val="22"/>
                <w:lang w:val="nl-NL"/>
              </w:rPr>
            </w:pPr>
            <w:r>
              <w:rPr>
                <w:rFonts w:ascii="Times New Roman" w:hAnsi="Times New Roman"/>
                <w:sz w:val="22"/>
                <w:lang w:val="nl-NL"/>
              </w:rPr>
              <w:t>- Các Ban, Tổ đại biểu, Đại biểu HĐND tỉnh;</w:t>
            </w:r>
          </w:p>
          <w:p>
            <w:pPr>
              <w:jc w:val="both"/>
              <w:rPr>
                <w:rFonts w:ascii="Times New Roman" w:hAnsi="Times New Roman"/>
                <w:sz w:val="22"/>
                <w:szCs w:val="22"/>
                <w:lang w:val="nl-NL"/>
              </w:rPr>
            </w:pPr>
            <w:r>
              <w:rPr>
                <w:rFonts w:ascii="Times New Roman" w:hAnsi="Times New Roman"/>
                <w:sz w:val="22"/>
                <w:szCs w:val="22"/>
                <w:lang w:val="nl-NL"/>
              </w:rPr>
              <w:t>- Các sở, ban, ngành cấp tỉnh;</w:t>
            </w:r>
          </w:p>
          <w:p>
            <w:pPr>
              <w:rPr>
                <w:rFonts w:ascii="Times New Roman" w:hAnsi="Times New Roman"/>
                <w:sz w:val="22"/>
                <w:lang w:val="nl-NL"/>
              </w:rPr>
            </w:pPr>
            <w:r>
              <w:rPr>
                <w:rFonts w:ascii="Times New Roman" w:hAnsi="Times New Roman"/>
                <w:sz w:val="22"/>
                <w:lang w:val="nl-NL"/>
              </w:rPr>
              <w:t>- Trung tâm Công báo tỉnh;</w:t>
            </w:r>
          </w:p>
          <w:p>
            <w:pPr>
              <w:rPr>
                <w:rFonts w:ascii="Times New Roman" w:hAnsi="Times New Roman"/>
                <w:sz w:val="22"/>
                <w:lang w:val="sv-SE"/>
              </w:rPr>
            </w:pPr>
            <w:r>
              <w:rPr>
                <w:rFonts w:ascii="Times New Roman" w:hAnsi="Times New Roman"/>
                <w:sz w:val="22"/>
                <w:lang w:val="sv-SE"/>
              </w:rPr>
              <w:t>- Lưu: VT.</w:t>
            </w:r>
          </w:p>
        </w:tc>
        <w:tc>
          <w:tcPr>
            <w:tcW w:w="3544" w:type="dxa"/>
          </w:tcPr>
          <w:p>
            <w:pPr>
              <w:jc w:val="center"/>
              <w:rPr>
                <w:rFonts w:ascii="Times New Roman" w:hAnsi="Times New Roman"/>
                <w:b/>
                <w:lang w:val="sv-SE"/>
              </w:rPr>
            </w:pPr>
            <w:r>
              <w:rPr>
                <w:rFonts w:ascii="Times New Roman" w:hAnsi="Times New Roman"/>
                <w:b/>
                <w:lang w:val="sv-SE"/>
              </w:rPr>
              <w:t>CHỦ TỊCH</w:t>
            </w:r>
          </w:p>
          <w:p>
            <w:pPr>
              <w:jc w:val="center"/>
              <w:rPr>
                <w:rFonts w:ascii="Times New Roman" w:hAnsi="Times New Roman"/>
                <w:lang w:val="sv-SE"/>
              </w:rPr>
            </w:pPr>
          </w:p>
          <w:p>
            <w:pPr>
              <w:jc w:val="center"/>
              <w:rPr>
                <w:rFonts w:ascii="Times New Roman" w:hAnsi="Times New Roman"/>
                <w:lang w:val="sv-SE"/>
              </w:rPr>
            </w:pPr>
          </w:p>
          <w:p>
            <w:pPr>
              <w:jc w:val="center"/>
              <w:rPr>
                <w:rFonts w:ascii="Times New Roman" w:hAnsi="Times New Roman"/>
                <w:b/>
                <w:lang w:val="sv-SE"/>
              </w:rPr>
            </w:pPr>
          </w:p>
          <w:p>
            <w:pPr>
              <w:jc w:val="center"/>
              <w:rPr>
                <w:rFonts w:ascii="Times New Roman" w:hAnsi="Times New Roman"/>
                <w:b/>
                <w:lang w:val="sv-SE"/>
              </w:rPr>
            </w:pPr>
          </w:p>
          <w:p>
            <w:pPr>
              <w:jc w:val="center"/>
              <w:rPr>
                <w:rFonts w:ascii="Times New Roman" w:hAnsi="Times New Roman"/>
                <w:b/>
                <w:lang w:val="sv-SE"/>
              </w:rPr>
            </w:pPr>
          </w:p>
          <w:p>
            <w:pPr>
              <w:jc w:val="center"/>
              <w:rPr>
                <w:rFonts w:ascii="Times New Roman" w:hAnsi="Times New Roman"/>
                <w:b/>
                <w:lang w:val="sv-SE"/>
              </w:rPr>
            </w:pPr>
          </w:p>
          <w:p>
            <w:pPr>
              <w:jc w:val="center"/>
              <w:rPr>
                <w:rFonts w:ascii="Times New Roman" w:hAnsi="Times New Roman"/>
                <w:b/>
                <w:lang w:val="sv-SE"/>
              </w:rPr>
            </w:pPr>
            <w:bookmarkStart w:id="0" w:name="_GoBack"/>
            <w:bookmarkEnd w:id="0"/>
            <w:r>
              <w:rPr>
                <w:rFonts w:ascii="Times New Roman" w:hAnsi="Times New Roman"/>
                <w:b/>
                <w:lang w:val="nl-NL"/>
              </w:rPr>
              <w:t xml:space="preserve">  </w:t>
            </w:r>
          </w:p>
        </w:tc>
      </w:tr>
    </w:tbl>
    <w:p>
      <w:pPr>
        <w:pBdr>
          <w:top w:val="dotted" w:sz="4" w:space="0" w:color="FFFFFF"/>
          <w:left w:val="dotted" w:sz="4" w:space="0" w:color="FFFFFF"/>
          <w:bottom w:val="dotted" w:sz="4" w:space="22" w:color="FFFFFF"/>
          <w:right w:val="dotted" w:sz="4" w:space="29" w:color="FFFFFF"/>
        </w:pBdr>
        <w:shd w:val="clear" w:color="auto" w:fill="FFFFFF"/>
        <w:spacing w:before="120" w:after="120"/>
        <w:ind w:firstLine="720"/>
        <w:rPr>
          <w:rFonts w:ascii="Times New Roman" w:hAnsi="Times New Roman"/>
          <w:b/>
          <w:sz w:val="24"/>
          <w:lang w:val="sv-SE"/>
        </w:rPr>
      </w:pPr>
    </w:p>
    <w:sectPr>
      <w:headerReference w:type="default" r:id="rId8"/>
      <w:footerReference w:type="even" r:id="rId9"/>
      <w:footerReference w:type="default" r:id="rId10"/>
      <w:pgSz w:w="11907" w:h="16840" w:code="9"/>
      <w:pgMar w:top="1134" w:right="1134" w:bottom="1134" w:left="1701" w:header="113" w:footer="17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p>
  <w:p>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E285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00AC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344C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8607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C8D8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C2C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DAC7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48E5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E71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12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5005C"/>
    <w:multiLevelType w:val="hybridMultilevel"/>
    <w:tmpl w:val="FF445C70"/>
    <w:lvl w:ilvl="0" w:tplc="196208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revisionView w:inkAnnotation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9951F4-A365-44D3-B5E9-6A7A8D63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spacing w:after="60"/>
      <w:ind w:firstLine="720"/>
      <w:jc w:val="both"/>
    </w:pPr>
    <w:rPr>
      <w:rFonts w:ascii=".VnCentury Schoolbook" w:hAnsi=".VnCentury Schoolbook"/>
      <w:sz w:val="24"/>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locked/>
    <w:rPr>
      <w:rFonts w:ascii=".VnTime" w:hAnsi=".VnTime"/>
      <w:sz w:val="28"/>
      <w:szCs w:val="28"/>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vbody">
    <w:name w:val="cvbody"/>
    <w:basedOn w:val="Normal"/>
    <w:pPr>
      <w:spacing w:before="120" w:after="120" w:line="288" w:lineRule="auto"/>
      <w:jc w:val="both"/>
    </w:pPr>
    <w:rPr>
      <w:snapToGrid w:val="0"/>
    </w:rPr>
  </w:style>
  <w:style w:type="paragraph" w:styleId="NormalWeb">
    <w:name w:val="Normal (Web)"/>
    <w:aliases w:val="Char Char Char, Char Char Char,Normal (Web)1,Normal (Web) Char Char Char Char Char,Normal (Web) Char Char Char Char"/>
    <w:basedOn w:val="Normal"/>
    <w:link w:val="NormalWebChar"/>
    <w:uiPriority w:val="99"/>
    <w:unhideWhenUsed/>
    <w:qFormat/>
    <w:pPr>
      <w:spacing w:before="100" w:beforeAutospacing="1" w:after="100" w:afterAutospacing="1" w:line="264" w:lineRule="auto"/>
      <w:ind w:firstLine="720"/>
      <w:jc w:val="both"/>
    </w:pPr>
    <w:rPr>
      <w:rFonts w:ascii="Times New Roman" w:hAnsi="Times New Roman"/>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unhideWhenUsed/>
    <w:pPr>
      <w:autoSpaceDE w:val="0"/>
      <w:autoSpaceDN w:val="0"/>
      <w:jc w:val="both"/>
    </w:pPr>
    <w:rPr>
      <w:rFonts w:cs=".VnTime"/>
      <w:lang w:val="en-GB"/>
    </w:rPr>
  </w:style>
  <w:style w:type="character" w:customStyle="1" w:styleId="BodyTextChar">
    <w:name w:val="Body Text Char"/>
    <w:link w:val="BodyText"/>
    <w:semiHidden/>
    <w:rPr>
      <w:rFonts w:ascii=".VnTime" w:hAnsi=".VnTime" w:cs=".VnTime"/>
      <w:sz w:val="28"/>
      <w:szCs w:val="28"/>
      <w:lang w:val="en-GB"/>
    </w:rPr>
  </w:style>
  <w:style w:type="character" w:customStyle="1" w:styleId="04BodyChar">
    <w:name w:val="04. Body Char"/>
    <w:link w:val="04Body"/>
    <w:locked/>
    <w:rPr>
      <w:sz w:val="28"/>
      <w:szCs w:val="26"/>
    </w:rPr>
  </w:style>
  <w:style w:type="paragraph" w:customStyle="1" w:styleId="04Body">
    <w:name w:val="04. Body"/>
    <w:basedOn w:val="Normal"/>
    <w:link w:val="04BodyChar"/>
    <w:qFormat/>
    <w:pPr>
      <w:spacing w:before="120" w:after="120" w:line="264" w:lineRule="auto"/>
      <w:ind w:firstLine="720"/>
      <w:jc w:val="both"/>
    </w:pPr>
    <w:rPr>
      <w:rFonts w:ascii="Times New Roman" w:hAnsi="Times New Roman"/>
      <w:szCs w:val="26"/>
      <w:lang w:val="x-none" w:eastAsia="x-none"/>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rFonts w:ascii=".VnTime" w:hAnsi=".VnTime"/>
      <w:sz w:val="28"/>
      <w:szCs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link w:val="FootnoteText"/>
    <w:rPr>
      <w:rFonts w:ascii=".VnTime" w:hAnsi=".VnTime"/>
    </w:rPr>
  </w:style>
  <w:style w:type="character" w:styleId="FootnoteReference">
    <w:name w:val="footnote reference"/>
    <w:aliases w:val="Footnote,Footnote text,ftref,BearingPoint,16 Point,Superscript 6 Point,fr,Footnote Text1,f,Ref,de nota al pie,Footnote + Arial,10 pt,Black,Footnote Text11"/>
    <w:uiPriority w:val="99"/>
    <w:unhideWhenUsed/>
    <w:qFormat/>
    <w:rPr>
      <w:vertAlign w:val="superscript"/>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ListParagraph">
    <w:name w:val="List Paragraph"/>
    <w:basedOn w:val="Normal"/>
    <w:uiPriority w:val="34"/>
    <w:qFormat/>
    <w:pPr>
      <w:ind w:left="720"/>
    </w:pPr>
    <w:rPr>
      <w:rFonts w:ascii="Times New Roman" w:hAnsi="Times New Roman"/>
      <w:sz w:val="24"/>
      <w:szCs w:val="24"/>
      <w:lang w:val="vi-VN"/>
    </w:rPr>
  </w:style>
  <w:style w:type="paragraph" w:customStyle="1" w:styleId="CharChar4CharCharCharCharCharCharCharChar">
    <w:name w:val="Char Char4 Char Char Char Char Char Char Char Char"/>
    <w:basedOn w:val="Normal"/>
    <w:semiHidden/>
    <w:pPr>
      <w:spacing w:after="160" w:line="240" w:lineRule="exact"/>
    </w:pPr>
    <w:rPr>
      <w:rFonts w:ascii="Arial" w:hAnsi="Arial" w:cs="Arial"/>
      <w:sz w:val="22"/>
      <w:szCs w:val="22"/>
    </w:rPr>
  </w:style>
  <w:style w:type="character" w:customStyle="1" w:styleId="HeaderChar">
    <w:name w:val="Header Char"/>
    <w:link w:val="Header"/>
    <w:uiPriority w:val="99"/>
    <w:rPr>
      <w:rFonts w:ascii=".VnTime" w:hAnsi=".VnTime"/>
      <w:sz w:val="28"/>
      <w:szCs w:val="28"/>
    </w:rPr>
  </w:style>
  <w:style w:type="character" w:customStyle="1" w:styleId="NormalWebChar">
    <w:name w:val="Normal (Web) Char"/>
    <w:aliases w:val="Char Char Char Char1, Char Char Char Char,Normal (Web)1 Char,Normal (Web) Char Char Char Char Char Char,Normal (Web) Char Char Char Char Char1"/>
    <w:link w:val="NormalWeb"/>
    <w:uiPriority w:val="99"/>
    <w:rPr>
      <w:sz w:val="24"/>
      <w:szCs w:val="24"/>
    </w:rPr>
  </w:style>
  <w:style w:type="character" w:customStyle="1" w:styleId="Bodytext0">
    <w:name w:val="Body text_"/>
    <w:link w:val="BodyText1"/>
    <w:rPr>
      <w:sz w:val="28"/>
      <w:szCs w:val="28"/>
      <w:shd w:val="clear" w:color="auto" w:fill="FFFFFF"/>
    </w:rPr>
  </w:style>
  <w:style w:type="paragraph" w:customStyle="1" w:styleId="BodyText1">
    <w:name w:val="Body Text1"/>
    <w:basedOn w:val="Normal"/>
    <w:link w:val="Bodytext0"/>
    <w:qFormat/>
    <w:pPr>
      <w:widowControl w:val="0"/>
      <w:shd w:val="clear" w:color="auto" w:fill="FFFFFF"/>
      <w:spacing w:after="100" w:line="288" w:lineRule="auto"/>
      <w:ind w:firstLine="400"/>
      <w:jc w:val="both"/>
    </w:pPr>
    <w:rPr>
      <w:rFonts w:ascii="Times New Roman" w:hAnsi="Times New Roman"/>
    </w:rPr>
  </w:style>
  <w:style w:type="paragraph" w:styleId="Revision">
    <w:name w:val="Revision"/>
    <w:hidden/>
    <w:uiPriority w:val="99"/>
    <w:semiHidden/>
    <w:rPr>
      <w:rFonts w:ascii=".VnTime" w:hAnsi=".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8089">
      <w:bodyDiv w:val="1"/>
      <w:marLeft w:val="0"/>
      <w:marRight w:val="0"/>
      <w:marTop w:val="0"/>
      <w:marBottom w:val="0"/>
      <w:divBdr>
        <w:top w:val="none" w:sz="0" w:space="0" w:color="auto"/>
        <w:left w:val="none" w:sz="0" w:space="0" w:color="auto"/>
        <w:bottom w:val="none" w:sz="0" w:space="0" w:color="auto"/>
        <w:right w:val="none" w:sz="0" w:space="0" w:color="auto"/>
      </w:divBdr>
    </w:div>
    <w:div w:id="155532562">
      <w:bodyDiv w:val="1"/>
      <w:marLeft w:val="0"/>
      <w:marRight w:val="0"/>
      <w:marTop w:val="0"/>
      <w:marBottom w:val="0"/>
      <w:divBdr>
        <w:top w:val="none" w:sz="0" w:space="0" w:color="auto"/>
        <w:left w:val="none" w:sz="0" w:space="0" w:color="auto"/>
        <w:bottom w:val="none" w:sz="0" w:space="0" w:color="auto"/>
        <w:right w:val="none" w:sz="0" w:space="0" w:color="auto"/>
      </w:divBdr>
    </w:div>
    <w:div w:id="160124474">
      <w:bodyDiv w:val="1"/>
      <w:marLeft w:val="0"/>
      <w:marRight w:val="0"/>
      <w:marTop w:val="0"/>
      <w:marBottom w:val="0"/>
      <w:divBdr>
        <w:top w:val="none" w:sz="0" w:space="0" w:color="auto"/>
        <w:left w:val="none" w:sz="0" w:space="0" w:color="auto"/>
        <w:bottom w:val="none" w:sz="0" w:space="0" w:color="auto"/>
        <w:right w:val="none" w:sz="0" w:space="0" w:color="auto"/>
      </w:divBdr>
    </w:div>
    <w:div w:id="201402753">
      <w:bodyDiv w:val="1"/>
      <w:marLeft w:val="0"/>
      <w:marRight w:val="0"/>
      <w:marTop w:val="0"/>
      <w:marBottom w:val="0"/>
      <w:divBdr>
        <w:top w:val="none" w:sz="0" w:space="0" w:color="auto"/>
        <w:left w:val="none" w:sz="0" w:space="0" w:color="auto"/>
        <w:bottom w:val="none" w:sz="0" w:space="0" w:color="auto"/>
        <w:right w:val="none" w:sz="0" w:space="0" w:color="auto"/>
      </w:divBdr>
    </w:div>
    <w:div w:id="674184408">
      <w:bodyDiv w:val="1"/>
      <w:marLeft w:val="0"/>
      <w:marRight w:val="0"/>
      <w:marTop w:val="0"/>
      <w:marBottom w:val="0"/>
      <w:divBdr>
        <w:top w:val="none" w:sz="0" w:space="0" w:color="auto"/>
        <w:left w:val="none" w:sz="0" w:space="0" w:color="auto"/>
        <w:bottom w:val="none" w:sz="0" w:space="0" w:color="auto"/>
        <w:right w:val="none" w:sz="0" w:space="0" w:color="auto"/>
      </w:divBdr>
    </w:div>
    <w:div w:id="1228683674">
      <w:bodyDiv w:val="1"/>
      <w:marLeft w:val="0"/>
      <w:marRight w:val="0"/>
      <w:marTop w:val="0"/>
      <w:marBottom w:val="0"/>
      <w:divBdr>
        <w:top w:val="none" w:sz="0" w:space="0" w:color="auto"/>
        <w:left w:val="none" w:sz="0" w:space="0" w:color="auto"/>
        <w:bottom w:val="none" w:sz="0" w:space="0" w:color="auto"/>
        <w:right w:val="none" w:sz="0" w:space="0" w:color="auto"/>
      </w:divBdr>
    </w:div>
    <w:div w:id="1359743700">
      <w:bodyDiv w:val="1"/>
      <w:marLeft w:val="0"/>
      <w:marRight w:val="0"/>
      <w:marTop w:val="0"/>
      <w:marBottom w:val="0"/>
      <w:divBdr>
        <w:top w:val="none" w:sz="0" w:space="0" w:color="auto"/>
        <w:left w:val="none" w:sz="0" w:space="0" w:color="auto"/>
        <w:bottom w:val="none" w:sz="0" w:space="0" w:color="auto"/>
        <w:right w:val="none" w:sz="0" w:space="0" w:color="auto"/>
      </w:divBdr>
    </w:div>
    <w:div w:id="1442650524">
      <w:bodyDiv w:val="1"/>
      <w:marLeft w:val="0"/>
      <w:marRight w:val="0"/>
      <w:marTop w:val="0"/>
      <w:marBottom w:val="0"/>
      <w:divBdr>
        <w:top w:val="none" w:sz="0" w:space="0" w:color="auto"/>
        <w:left w:val="none" w:sz="0" w:space="0" w:color="auto"/>
        <w:bottom w:val="none" w:sz="0" w:space="0" w:color="auto"/>
        <w:right w:val="none" w:sz="0" w:space="0" w:color="auto"/>
      </w:divBdr>
    </w:div>
    <w:div w:id="1532690552">
      <w:bodyDiv w:val="1"/>
      <w:marLeft w:val="0"/>
      <w:marRight w:val="0"/>
      <w:marTop w:val="0"/>
      <w:marBottom w:val="0"/>
      <w:divBdr>
        <w:top w:val="none" w:sz="0" w:space="0" w:color="auto"/>
        <w:left w:val="none" w:sz="0" w:space="0" w:color="auto"/>
        <w:bottom w:val="none" w:sz="0" w:space="0" w:color="auto"/>
        <w:right w:val="none" w:sz="0" w:space="0" w:color="auto"/>
      </w:divBdr>
    </w:div>
    <w:div w:id="1540051620">
      <w:bodyDiv w:val="1"/>
      <w:marLeft w:val="0"/>
      <w:marRight w:val="0"/>
      <w:marTop w:val="0"/>
      <w:marBottom w:val="0"/>
      <w:divBdr>
        <w:top w:val="none" w:sz="0" w:space="0" w:color="auto"/>
        <w:left w:val="none" w:sz="0" w:space="0" w:color="auto"/>
        <w:bottom w:val="none" w:sz="0" w:space="0" w:color="auto"/>
        <w:right w:val="none" w:sz="0" w:space="0" w:color="auto"/>
      </w:divBdr>
    </w:div>
    <w:div w:id="1657302432">
      <w:bodyDiv w:val="1"/>
      <w:marLeft w:val="0"/>
      <w:marRight w:val="0"/>
      <w:marTop w:val="0"/>
      <w:marBottom w:val="0"/>
      <w:divBdr>
        <w:top w:val="none" w:sz="0" w:space="0" w:color="auto"/>
        <w:left w:val="none" w:sz="0" w:space="0" w:color="auto"/>
        <w:bottom w:val="none" w:sz="0" w:space="0" w:color="auto"/>
        <w:right w:val="none" w:sz="0" w:space="0" w:color="auto"/>
      </w:divBdr>
    </w:div>
    <w:div w:id="2033875636">
      <w:bodyDiv w:val="1"/>
      <w:marLeft w:val="0"/>
      <w:marRight w:val="0"/>
      <w:marTop w:val="0"/>
      <w:marBottom w:val="0"/>
      <w:divBdr>
        <w:top w:val="none" w:sz="0" w:space="0" w:color="auto"/>
        <w:left w:val="none" w:sz="0" w:space="0" w:color="auto"/>
        <w:bottom w:val="none" w:sz="0" w:space="0" w:color="auto"/>
        <w:right w:val="none" w:sz="0" w:space="0" w:color="auto"/>
      </w:divBdr>
    </w:div>
    <w:div w:id="20619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8C03D-E830-4203-A431-EDEBCEF2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 ban nh©n d©n</vt:lpstr>
    </vt:vector>
  </TitlesOfParts>
  <Company>CBRIP</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User</dc:creator>
  <cp:lastModifiedBy>Vanxuan</cp:lastModifiedBy>
  <cp:revision>67</cp:revision>
  <cp:lastPrinted>2025-10-27T01:39:00Z</cp:lastPrinted>
  <dcterms:created xsi:type="dcterms:W3CDTF">2026-05-18T01:40:00Z</dcterms:created>
  <dcterms:modified xsi:type="dcterms:W3CDTF">2026-05-18T07:36:00Z</dcterms:modified>
</cp:coreProperties>
</file>