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C7E69" w14:textId="77777777" w:rsidR="00187502" w:rsidRDefault="00AF3482">
      <w:pPr>
        <w:rPr>
          <w:color w:val="000000" w:themeColor="text1"/>
          <w:sz w:val="2"/>
          <w:szCs w:val="2"/>
        </w:rPr>
      </w:pPr>
      <w:r>
        <w:rPr>
          <w:color w:val="000000" w:themeColor="text1"/>
          <w:sz w:val="2"/>
          <w:szCs w:val="2"/>
        </w:rPr>
        <w:t>câu</w:t>
      </w:r>
    </w:p>
    <w:tbl>
      <w:tblPr>
        <w:tblStyle w:val="a"/>
        <w:tblW w:w="9599" w:type="dxa"/>
        <w:jc w:val="center"/>
        <w:tblInd w:w="0" w:type="dxa"/>
        <w:tblLayout w:type="fixed"/>
        <w:tblLook w:val="0400" w:firstRow="0" w:lastRow="0" w:firstColumn="0" w:lastColumn="0" w:noHBand="0" w:noVBand="1"/>
      </w:tblPr>
      <w:tblGrid>
        <w:gridCol w:w="3864"/>
        <w:gridCol w:w="5735"/>
      </w:tblGrid>
      <w:tr w:rsidR="00187502" w14:paraId="5EA7141E" w14:textId="77777777">
        <w:trPr>
          <w:jc w:val="center"/>
        </w:trPr>
        <w:tc>
          <w:tcPr>
            <w:tcW w:w="3864" w:type="dxa"/>
          </w:tcPr>
          <w:p w14:paraId="126A57F1" w14:textId="77777777" w:rsidR="00187502" w:rsidRDefault="00AF3482">
            <w:pPr>
              <w:ind w:left="156"/>
              <w:jc w:val="center"/>
              <w:rPr>
                <w:b/>
                <w:bCs/>
                <w:color w:val="000000" w:themeColor="text1"/>
                <w:sz w:val="26"/>
                <w:szCs w:val="26"/>
              </w:rPr>
            </w:pPr>
            <w:r>
              <w:rPr>
                <w:b/>
                <w:bCs/>
                <w:color w:val="000000" w:themeColor="text1"/>
                <w:sz w:val="26"/>
                <w:szCs w:val="26"/>
              </w:rPr>
              <w:t>ỦY BAN NHÂN DÂN</w:t>
            </w:r>
          </w:p>
          <w:p w14:paraId="14BC76AB" w14:textId="77777777" w:rsidR="00187502" w:rsidRDefault="00AF3482">
            <w:pPr>
              <w:ind w:left="156"/>
              <w:jc w:val="center"/>
              <w:rPr>
                <w:b/>
                <w:bCs/>
                <w:color w:val="000000" w:themeColor="text1"/>
                <w:sz w:val="26"/>
                <w:szCs w:val="26"/>
              </w:rPr>
            </w:pPr>
            <w:r>
              <w:rPr>
                <w:b/>
                <w:bCs/>
                <w:color w:val="000000" w:themeColor="text1"/>
                <w:sz w:val="26"/>
                <w:szCs w:val="26"/>
              </w:rPr>
              <w:t>TỈNH HÀ TĨNH</w:t>
            </w:r>
          </w:p>
          <w:p w14:paraId="1D2147DA" w14:textId="77777777" w:rsidR="00187502" w:rsidRDefault="00AF3482">
            <w:pPr>
              <w:ind w:left="156"/>
              <w:jc w:val="center"/>
              <w:rPr>
                <w:color w:val="000000" w:themeColor="text1"/>
                <w:sz w:val="26"/>
                <w:szCs w:val="26"/>
              </w:rPr>
            </w:pPr>
            <w:r>
              <w:rPr>
                <w:noProof/>
                <w:color w:val="000000" w:themeColor="text1"/>
                <w:sz w:val="26"/>
                <w:szCs w:val="26"/>
                <w:lang w:val="en-US"/>
              </w:rPr>
              <mc:AlternateContent>
                <mc:Choice Requires="wps">
                  <w:drawing>
                    <wp:anchor distT="0" distB="0" distL="114300" distR="114300" simplePos="0" relativeHeight="251661312" behindDoc="0" locked="0" layoutInCell="1" allowOverlap="1" wp14:anchorId="664A9ED8" wp14:editId="57BCB5AF">
                      <wp:simplePos x="0" y="0"/>
                      <wp:positionH relativeFrom="column">
                        <wp:posOffset>788257</wp:posOffset>
                      </wp:positionH>
                      <wp:positionV relativeFrom="paragraph">
                        <wp:posOffset>62088</wp:posOffset>
                      </wp:positionV>
                      <wp:extent cx="785228" cy="6799"/>
                      <wp:effectExtent l="38100" t="38100" r="72390" b="88900"/>
                      <wp:wrapNone/>
                      <wp:docPr id="1165647808" name="Straight Connector 4"/>
                      <wp:cNvGraphicFramePr/>
                      <a:graphic xmlns:a="http://schemas.openxmlformats.org/drawingml/2006/main">
                        <a:graphicData uri="http://schemas.microsoft.com/office/word/2010/wordprocessingShape">
                          <wps:wsp>
                            <wps:cNvCnPr/>
                            <wps:spPr>
                              <a:xfrm flipV="1">
                                <a:off x="0" y="0"/>
                                <a:ext cx="785228" cy="679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FD0671"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2.05pt,4.9pt" to="123.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" strokecolor="black [3213]">
                      <v:shadow on="t" color="black" opacity="24903f" origin=",.5" offset="0,.55556mm"/>
                    </v:line>
                  </w:pict>
                </mc:Fallback>
              </mc:AlternateContent>
            </w:r>
          </w:p>
          <w:p w14:paraId="20CE45D9" w14:textId="77777777" w:rsidR="00187502" w:rsidRDefault="00AF3482">
            <w:pPr>
              <w:spacing w:before="120"/>
              <w:ind w:left="156"/>
              <w:jc w:val="center"/>
              <w:rPr>
                <w:color w:val="000000" w:themeColor="text1"/>
                <w:sz w:val="26"/>
                <w:szCs w:val="26"/>
                <w:vertAlign w:val="subscript"/>
              </w:rPr>
            </w:pPr>
            <w:r>
              <w:rPr>
                <w:color w:val="000000" w:themeColor="text1"/>
                <w:sz w:val="26"/>
                <w:szCs w:val="26"/>
              </w:rPr>
              <w:t>Số:            /BC-UBND</w:t>
            </w:r>
          </w:p>
          <w:p w14:paraId="245A4C88" w14:textId="77777777" w:rsidR="00187502" w:rsidRDefault="00187502">
            <w:pPr>
              <w:ind w:left="156"/>
              <w:jc w:val="center"/>
              <w:rPr>
                <w:color w:val="000000" w:themeColor="text1"/>
                <w:sz w:val="24"/>
                <w:szCs w:val="24"/>
              </w:rPr>
            </w:pPr>
          </w:p>
        </w:tc>
        <w:tc>
          <w:tcPr>
            <w:tcW w:w="5735" w:type="dxa"/>
          </w:tcPr>
          <w:p w14:paraId="3736C7D0" w14:textId="77777777" w:rsidR="00187502" w:rsidRDefault="00AF3482">
            <w:pPr>
              <w:jc w:val="center"/>
              <w:rPr>
                <w:b/>
                <w:bCs/>
                <w:color w:val="000000" w:themeColor="text1"/>
                <w:sz w:val="26"/>
                <w:szCs w:val="26"/>
              </w:rPr>
            </w:pPr>
            <w:r>
              <w:rPr>
                <w:b/>
                <w:bCs/>
                <w:color w:val="000000" w:themeColor="text1"/>
                <w:sz w:val="26"/>
                <w:szCs w:val="26"/>
              </w:rPr>
              <w:t>CỘNG HÒA XÃ HỘI CHỦ NGHĨA VIỆT NAM</w:t>
            </w:r>
          </w:p>
          <w:p w14:paraId="4B9C3833" w14:textId="77777777" w:rsidR="00187502" w:rsidRDefault="00AF3482">
            <w:pPr>
              <w:jc w:val="center"/>
              <w:rPr>
                <w:b/>
                <w:bCs/>
                <w:color w:val="000000" w:themeColor="text1"/>
              </w:rPr>
            </w:pPr>
            <w:r>
              <w:rPr>
                <w:b/>
                <w:bCs/>
                <w:color w:val="000000" w:themeColor="text1"/>
              </w:rPr>
              <w:t>Độc lập - Tự do - Hạnh phúc</w:t>
            </w:r>
          </w:p>
          <w:p w14:paraId="4324DADD" w14:textId="77777777" w:rsidR="00187502" w:rsidRDefault="00AF3482">
            <w:pPr>
              <w:jc w:val="center"/>
              <w:rPr>
                <w:i/>
                <w:iCs/>
                <w:color w:val="000000" w:themeColor="text1"/>
                <w:sz w:val="26"/>
                <w:szCs w:val="26"/>
              </w:rPr>
            </w:pPr>
            <w:r>
              <w:rPr>
                <w:noProof/>
                <w:color w:val="000000" w:themeColor="text1"/>
                <w:lang w:val="en-US"/>
              </w:rPr>
              <mc:AlternateContent>
                <mc:Choice Requires="wpg">
                  <w:drawing>
                    <wp:anchor distT="0" distB="0" distL="114300" distR="114300" simplePos="0" relativeHeight="251659264" behindDoc="0" locked="0" layoutInCell="1" hidden="0" allowOverlap="1" wp14:anchorId="7D92E605" wp14:editId="078F39CB">
                      <wp:simplePos x="0" y="0"/>
                      <wp:positionH relativeFrom="column">
                        <wp:posOffset>699453</wp:posOffset>
                      </wp:positionH>
                      <wp:positionV relativeFrom="paragraph">
                        <wp:posOffset>9369</wp:posOffset>
                      </wp:positionV>
                      <wp:extent cx="2114550"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4293488" y="3780000"/>
                                <a:ext cx="21050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699453</wp:posOffset>
                      </wp:positionH>
                      <wp:positionV relativeFrom="paragraph">
                        <wp:posOffset>9369</wp:posOffset>
                      </wp:positionV>
                      <wp:extent cx="2114550" cy="2222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114550" cy="22225"/>
                              </a:xfrm>
                              <a:prstGeom prst="rect"/>
                              <a:ln/>
                            </pic:spPr>
                          </pic:pic>
                        </a:graphicData>
                      </a:graphic>
                    </wp:anchor>
                  </w:drawing>
                </mc:Fallback>
              </mc:AlternateContent>
            </w:r>
          </w:p>
          <w:p w14:paraId="77ED1E0F" w14:textId="77777777" w:rsidR="00187502" w:rsidRDefault="00AF3482">
            <w:pPr>
              <w:spacing w:before="120"/>
              <w:jc w:val="center"/>
              <w:rPr>
                <w:i/>
                <w:iCs/>
                <w:color w:val="000000" w:themeColor="text1"/>
              </w:rPr>
            </w:pPr>
            <w:r>
              <w:rPr>
                <w:i/>
                <w:iCs/>
                <w:color w:val="000000" w:themeColor="text1"/>
              </w:rPr>
              <w:t xml:space="preserve">    Hà Tĩnh, ngày       tháng        năm 2026</w:t>
            </w:r>
          </w:p>
        </w:tc>
      </w:tr>
      <w:tr w:rsidR="00187502" w14:paraId="0C058A4F" w14:textId="77777777">
        <w:trPr>
          <w:jc w:val="center"/>
        </w:trPr>
        <w:tc>
          <w:tcPr>
            <w:tcW w:w="3864" w:type="dxa"/>
          </w:tcPr>
          <w:p w14:paraId="4ABBA7AD" w14:textId="77777777" w:rsidR="00187502" w:rsidRDefault="00187502">
            <w:pPr>
              <w:ind w:left="156"/>
              <w:rPr>
                <w:color w:val="000000" w:themeColor="text1"/>
                <w:sz w:val="6"/>
                <w:szCs w:val="6"/>
              </w:rPr>
            </w:pPr>
          </w:p>
        </w:tc>
        <w:tc>
          <w:tcPr>
            <w:tcW w:w="5735" w:type="dxa"/>
          </w:tcPr>
          <w:p w14:paraId="1C1C7D74" w14:textId="77777777" w:rsidR="00187502" w:rsidRDefault="00187502">
            <w:pPr>
              <w:jc w:val="center"/>
              <w:rPr>
                <w:color w:val="000000" w:themeColor="text1"/>
                <w:sz w:val="6"/>
                <w:szCs w:val="6"/>
              </w:rPr>
            </w:pPr>
          </w:p>
        </w:tc>
      </w:tr>
    </w:tbl>
    <w:p w14:paraId="4B97B0E5" w14:textId="77777777" w:rsidR="00187502" w:rsidRDefault="00AF3482" w:rsidP="00C54B3A">
      <w:pPr>
        <w:spacing w:before="120"/>
        <w:jc w:val="center"/>
        <w:rPr>
          <w:b/>
          <w:bCs/>
          <w:color w:val="000000" w:themeColor="text1"/>
        </w:rPr>
      </w:pPr>
      <w:r>
        <w:rPr>
          <w:b/>
          <w:bCs/>
          <w:color w:val="000000" w:themeColor="text1"/>
        </w:rPr>
        <w:t>BÁO CÁO</w:t>
      </w:r>
    </w:p>
    <w:p w14:paraId="156A23E0" w14:textId="77777777" w:rsidR="00187502" w:rsidRDefault="00AF3482" w:rsidP="00C54B3A">
      <w:pPr>
        <w:jc w:val="center"/>
        <w:rPr>
          <w:b/>
          <w:bCs/>
          <w:color w:val="000000" w:themeColor="text1"/>
        </w:rPr>
      </w:pPr>
      <w:r>
        <w:rPr>
          <w:b/>
          <w:bCs/>
          <w:color w:val="000000" w:themeColor="text1"/>
        </w:rPr>
        <w:t>Tổng hợp kết quả giải quyết các ý kiến, kiến nghị của cử tri</w:t>
      </w:r>
    </w:p>
    <w:p w14:paraId="23EF0452" w14:textId="77777777" w:rsidR="00187502" w:rsidRDefault="00AF3482" w:rsidP="00C54B3A">
      <w:pPr>
        <w:jc w:val="center"/>
        <w:rPr>
          <w:b/>
          <w:bCs/>
          <w:color w:val="000000" w:themeColor="text1"/>
        </w:rPr>
      </w:pPr>
      <w:r>
        <w:rPr>
          <w:b/>
          <w:bCs/>
          <w:color w:val="000000" w:themeColor="text1"/>
        </w:rPr>
        <w:t>gửi đến kỳ họp thường lệ cuối năm 2025 HĐND tỉnh khóa XVIII</w:t>
      </w:r>
    </w:p>
    <w:p w14:paraId="23857D41" w14:textId="77777777" w:rsidR="00187502" w:rsidRDefault="00AF3482">
      <w:pPr>
        <w:spacing w:before="60" w:after="60"/>
        <w:ind w:left="2160" w:firstLine="720"/>
        <w:jc w:val="both"/>
        <w:rPr>
          <w:color w:val="000000" w:themeColor="text1"/>
        </w:rPr>
      </w:pPr>
      <w:r>
        <w:rPr>
          <w:noProof/>
          <w:color w:val="000000" w:themeColor="text1"/>
          <w:lang w:val="en-US"/>
        </w:rPr>
        <mc:AlternateContent>
          <mc:Choice Requires="wpg">
            <w:drawing>
              <wp:anchor distT="0" distB="0" distL="114300" distR="114300" simplePos="0" relativeHeight="251660288" behindDoc="0" locked="0" layoutInCell="1" hidden="0" allowOverlap="1" wp14:anchorId="1CA8CA7C" wp14:editId="126CB132">
                <wp:simplePos x="0" y="0"/>
                <wp:positionH relativeFrom="column">
                  <wp:posOffset>2119151</wp:posOffset>
                </wp:positionH>
                <wp:positionV relativeFrom="paragraph">
                  <wp:posOffset>33973</wp:posOffset>
                </wp:positionV>
                <wp:extent cx="1556971"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4572277" y="3780000"/>
                          <a:ext cx="154744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2119151</wp:posOffset>
                </wp:positionH>
                <wp:positionV relativeFrom="paragraph">
                  <wp:posOffset>33973</wp:posOffset>
                </wp:positionV>
                <wp:extent cx="1556971" cy="22225"/>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56971" cy="22225"/>
                        </a:xfrm>
                        <a:prstGeom prst="rect"/>
                        <a:ln/>
                      </pic:spPr>
                    </pic:pic>
                  </a:graphicData>
                </a:graphic>
              </wp:anchor>
            </w:drawing>
          </mc:Fallback>
        </mc:AlternateContent>
      </w:r>
    </w:p>
    <w:p w14:paraId="5322FAAF" w14:textId="77777777" w:rsidR="00187502" w:rsidRDefault="00187502">
      <w:pPr>
        <w:spacing w:before="60" w:after="60"/>
        <w:ind w:firstLine="720"/>
        <w:jc w:val="both"/>
        <w:rPr>
          <w:color w:val="000000" w:themeColor="text1"/>
          <w:sz w:val="2"/>
        </w:rPr>
      </w:pPr>
    </w:p>
    <w:p w14:paraId="7FF7DDC4" w14:textId="5DC02B89" w:rsidR="00187502" w:rsidRDefault="00AF3482">
      <w:pPr>
        <w:spacing w:before="40" w:after="40"/>
        <w:ind w:firstLine="567"/>
        <w:jc w:val="both"/>
        <w:rPr>
          <w:color w:val="000000" w:themeColor="text1"/>
        </w:rPr>
      </w:pPr>
      <w:r>
        <w:rPr>
          <w:color w:val="000000" w:themeColor="text1"/>
        </w:rPr>
        <w:t xml:space="preserve">Thực hiện Kế hoạch số </w:t>
      </w:r>
      <w:r w:rsidR="00A1379D">
        <w:rPr>
          <w:color w:val="000000" w:themeColor="text1"/>
        </w:rPr>
        <w:t>324</w:t>
      </w:r>
      <w:r>
        <w:rPr>
          <w:color w:val="000000" w:themeColor="text1"/>
        </w:rPr>
        <w:t xml:space="preserve">/KH-HĐND ngày </w:t>
      </w:r>
      <w:r w:rsidR="00A1379D">
        <w:rPr>
          <w:color w:val="000000" w:themeColor="text1"/>
        </w:rPr>
        <w:t>18</w:t>
      </w:r>
      <w:r>
        <w:rPr>
          <w:color w:val="000000" w:themeColor="text1"/>
        </w:rPr>
        <w:t>/5/2026 của Thường trực HĐND tỉnh về việc</w:t>
      </w:r>
      <w:r w:rsidR="00A1379D">
        <w:rPr>
          <w:color w:val="000000" w:themeColor="text1"/>
        </w:rPr>
        <w:t xml:space="preserve"> tiếp xúc cử tri của đại biểu HĐND tỉnh trước kỳ họp</w:t>
      </w:r>
      <w:r>
        <w:rPr>
          <w:color w:val="000000" w:themeColor="text1"/>
        </w:rPr>
        <w:t xml:space="preserve"> thường lệ </w:t>
      </w:r>
      <w:r w:rsidRPr="00166B77">
        <w:rPr>
          <w:color w:val="000000" w:themeColor="text1"/>
        </w:rPr>
        <w:t>giữa</w:t>
      </w:r>
      <w:r w:rsidRPr="00AB2FE4">
        <w:rPr>
          <w:color w:val="000000" w:themeColor="text1"/>
        </w:rPr>
        <w:t xml:space="preserve"> 2026 của HĐND tỉnh khoá XIX; UBND tỉnh đã giao Giám đốc (Thủ trưởng) các sở,</w:t>
      </w:r>
      <w:r>
        <w:rPr>
          <w:color w:val="000000" w:themeColor="text1"/>
        </w:rPr>
        <w:t xml:space="preserve"> ban, ngành cấp tỉnh, Chủ tịch UBND các xã, phường rà soát, cập nhật kết quả giải quyết các ý kiến, kiến nghị của cử tri gửi đến kỳ họp thứ 34 (kỳ họp cuối năm 2025) của HĐND tỉnh khóa XVIII. UBND tỉnh tổng hợp, báo cáo các nội dung về giải quyết ý kiến, kiến nghị của cử tri gửi đến kỳ họp thứ 34 của HĐND tỉnh khóa XVIII như sau:</w:t>
      </w:r>
    </w:p>
    <w:p w14:paraId="6303B25E" w14:textId="04DC0AD6" w:rsidR="00187502" w:rsidRDefault="00AF3482">
      <w:pPr>
        <w:spacing w:before="40" w:after="40"/>
        <w:ind w:firstLine="567"/>
        <w:jc w:val="both"/>
      </w:pPr>
      <w:r>
        <w:rPr>
          <w:b/>
          <w:bCs/>
          <w:color w:val="000000" w:themeColor="text1"/>
        </w:rPr>
        <w:t xml:space="preserve">I. </w:t>
      </w:r>
      <w:r w:rsidR="00970AE9">
        <w:rPr>
          <w:b/>
          <w:bCs/>
          <w:color w:val="000000" w:themeColor="text1"/>
        </w:rPr>
        <w:t xml:space="preserve">LĨNH VỰC </w:t>
      </w:r>
      <w:r>
        <w:rPr>
          <w:b/>
          <w:bCs/>
          <w:color w:val="000000" w:themeColor="text1"/>
        </w:rPr>
        <w:t>NÔNG NGHIỆP, NÔNG THÔN VÀ ĐÔ THỊ</w:t>
      </w:r>
    </w:p>
    <w:p w14:paraId="1FDEBE41" w14:textId="77777777" w:rsidR="00187502" w:rsidRDefault="00AF3482">
      <w:pPr>
        <w:spacing w:before="40" w:after="40"/>
        <w:ind w:firstLine="567"/>
        <w:jc w:val="both"/>
        <w:rPr>
          <w:color w:val="000000" w:themeColor="text1"/>
        </w:rPr>
      </w:pPr>
      <w:r>
        <w:rPr>
          <w:b/>
          <w:bCs/>
          <w:color w:val="000000" w:themeColor="text1"/>
        </w:rPr>
        <w:t xml:space="preserve">Câu 1. </w:t>
      </w:r>
      <w:r>
        <w:rPr>
          <w:color w:val="000000" w:themeColor="text1"/>
        </w:rPr>
        <w:t xml:space="preserve">Xem xét hỗ trợ người dân thực hiện thủ tục chuyển nhượng, tặng cho đất nông nghiệp để đủ điều kiện hưởng chính sách tập trung, tích tụ ruộng đất theo quy định. Xem xét tăng kinh phí hỗ trợ tập trung, tích tụ ruộng đất cho các địa phương </w:t>
      </w:r>
      <w:r>
        <w:rPr>
          <w:i/>
          <w:iCs/>
          <w:color w:val="000000" w:themeColor="text1"/>
        </w:rPr>
        <w:t>(cử tri các xã: Can Lộc, Đức Minh, Yên Hòa, Gia Hanh)</w:t>
      </w:r>
      <w:r>
        <w:rPr>
          <w:color w:val="000000" w:themeColor="text1"/>
        </w:rPr>
        <w:t xml:space="preserve">. </w:t>
      </w:r>
    </w:p>
    <w:p w14:paraId="3F3591FD" w14:textId="77777777" w:rsidR="00187502" w:rsidRDefault="00AF3482">
      <w:pPr>
        <w:spacing w:before="40" w:after="40"/>
        <w:ind w:firstLine="567"/>
        <w:jc w:val="both"/>
      </w:pPr>
      <w:r>
        <w:rPr>
          <w:b/>
          <w:bCs/>
          <w:color w:val="000000" w:themeColor="text1"/>
        </w:rPr>
        <w:t>Câu 2.</w:t>
      </w:r>
      <w:r>
        <w:rPr>
          <w:color w:val="000000" w:themeColor="text1"/>
        </w:rPr>
        <w:t xml:space="preserve"> Quan tâm tháo gỡ khó khăn cho làng K130 (thị trấn Can Lộc cũ) đã hoàn thành tích tụ ruộng đất theo quy định tại Nghị quyết số 51/2021/NQ-HĐND ngày 16/12/2021 nhưng không đạt tiêu chí nhận hỗ trợ theo mức quy định tại Nghị quyết số 125/2024/NQ-HĐND ngày 18/7/2024 của Hội đồng nhân dân tỉnh </w:t>
      </w:r>
      <w:r>
        <w:rPr>
          <w:i/>
          <w:iCs/>
          <w:color w:val="000000" w:themeColor="text1"/>
        </w:rPr>
        <w:t>(cử tri xã Can Lộc)</w:t>
      </w:r>
      <w:r>
        <w:rPr>
          <w:color w:val="000000" w:themeColor="text1"/>
        </w:rPr>
        <w:t>.</w:t>
      </w:r>
      <w:r>
        <w:rPr>
          <w:color w:val="000000" w:themeColor="text1"/>
        </w:rPr>
        <w:tab/>
      </w:r>
    </w:p>
    <w:p w14:paraId="052E709A" w14:textId="7D604599" w:rsidR="00187502" w:rsidRDefault="00AF3482">
      <w:pPr>
        <w:spacing w:before="40" w:after="40"/>
        <w:ind w:firstLine="567"/>
        <w:jc w:val="both"/>
      </w:pPr>
      <w:r>
        <w:rPr>
          <w:b/>
          <w:bCs/>
          <w:color w:val="000000" w:themeColor="text1"/>
        </w:rPr>
        <w:t>Trả lời (02 câu):</w:t>
      </w:r>
      <w:r>
        <w:rPr>
          <w:color w:val="000000" w:themeColor="text1"/>
        </w:rPr>
        <w:t xml:space="preserve"> Thực hiện chỉ đạo của UBND tỉnh,</w:t>
      </w:r>
      <w:r>
        <w:rPr>
          <w:b/>
          <w:bCs/>
          <w:color w:val="000000" w:themeColor="text1"/>
        </w:rPr>
        <w:t xml:space="preserve"> </w:t>
      </w:r>
      <w:r>
        <w:t>Sở Nông nghiệp và Môi trường đã trả lời cử tri tại Văn bản số 7649/SNNMT-QLĐĐ ngày 05/12/2025. Hiện nay, Sở Nông nghiệp và Môi trường đang xây dựng, tham mưu UBND tỉnh trình HĐND tỉnh ban hành Nghị quyết quy định chính sách khuyến khích phát triển nông nghiệp, nông thôn, bảo vệ môi trường, xây dựng nông thôn mới và giảm nghèo bền vững tỉnh Hà Tĩnh giai đoạn 2026-2030, trong đó có chính sách hỗ trợ tập trung, tích tụ ruộng đất trong đó có dự kiến tăng kinh phí hỗ trợ tập trung, tích tụ ruộng đất (dự kiến trình tại kỳ họp thường lệ giữa năm 2026).</w:t>
      </w:r>
    </w:p>
    <w:p w14:paraId="61A287AE" w14:textId="77777777" w:rsidR="00187502" w:rsidRDefault="00AF3482">
      <w:pPr>
        <w:spacing w:before="40" w:after="40"/>
        <w:ind w:firstLine="567"/>
        <w:jc w:val="both"/>
        <w:rPr>
          <w:i/>
          <w:iCs/>
          <w:color w:val="000000" w:themeColor="text1"/>
        </w:rPr>
      </w:pPr>
      <w:r>
        <w:rPr>
          <w:b/>
          <w:bCs/>
          <w:color w:val="000000" w:themeColor="text1"/>
        </w:rPr>
        <w:t>Câu 3</w:t>
      </w:r>
      <w:r>
        <w:rPr>
          <w:color w:val="000000" w:themeColor="text1"/>
        </w:rPr>
        <w:t xml:space="preserve">. (1) Xem xét bổ sung cơ chế chính sách phát triển mô hình kinh tế trang trại và chính sách hỗ trợ người dân mở rộng diện tích trồng chè; nâng cấp Nhà máy chế biến chè 12/9. (2) Có giải pháp nâng cao chất lượng giống bưởi Phúc Trạch và hỗ trợ thành lập các mô hình kinh tế tập thể nhằm tăng khả năng liên kết tiêu thụ sản phẩm; (3) có giải pháp đảm bảo giá giống lúa chủ lực của tỉnh thấp hơn hoặc bằng giá các tỉnh lân cận </w:t>
      </w:r>
      <w:r>
        <w:rPr>
          <w:i/>
          <w:iCs/>
          <w:color w:val="000000" w:themeColor="text1"/>
        </w:rPr>
        <w:t>(cử tri các xã: Hương Đô, Kỳ Văn, Can Lộc, Phúc Trạch và phường Hà Huy Tập).</w:t>
      </w:r>
    </w:p>
    <w:p w14:paraId="333BFFD8" w14:textId="77777777" w:rsidR="00187502" w:rsidRDefault="00AF3482">
      <w:pPr>
        <w:spacing w:before="40" w:after="40"/>
        <w:ind w:firstLine="567"/>
        <w:jc w:val="both"/>
        <w:rPr>
          <w:color w:val="000000" w:themeColor="text1"/>
        </w:rPr>
      </w:pPr>
      <w:r>
        <w:rPr>
          <w:b/>
          <w:bCs/>
          <w:color w:val="000000" w:themeColor="text1"/>
        </w:rPr>
        <w:lastRenderedPageBreak/>
        <w:t xml:space="preserve">Trả lời: </w:t>
      </w:r>
      <w:r>
        <w:rPr>
          <w:color w:val="000000" w:themeColor="text1"/>
        </w:rPr>
        <w:t xml:space="preserve"> Thực hiện chỉ đạo của UBND tỉnh,</w:t>
      </w:r>
      <w:r>
        <w:rPr>
          <w:b/>
          <w:bCs/>
          <w:color w:val="000000" w:themeColor="text1"/>
        </w:rPr>
        <w:t xml:space="preserve"> </w:t>
      </w:r>
      <w:r>
        <w:t>Sở Nông nghiệp và Môi trường đã trả lời tại các Văn bản số 7727/SNNMT-PTNTQLCL ngày 05/12/2025 và số 7732/SNNMT-TTCN ngày 05/12/2025, cập nhật kết quả triển khai như sau:</w:t>
      </w:r>
    </w:p>
    <w:p w14:paraId="1FD2CEF2" w14:textId="77777777" w:rsidR="00187502" w:rsidRDefault="00AF3482">
      <w:pPr>
        <w:tabs>
          <w:tab w:val="left" w:pos="993"/>
        </w:tabs>
        <w:spacing w:before="40" w:after="40"/>
        <w:ind w:firstLine="567"/>
        <w:jc w:val="both"/>
        <w:rPr>
          <w:i/>
          <w:iCs/>
        </w:rPr>
      </w:pPr>
      <w:r>
        <w:rPr>
          <w:i/>
          <w:iCs/>
        </w:rPr>
        <w:t xml:space="preserve">- Nội dung (1): </w:t>
      </w:r>
    </w:p>
    <w:p w14:paraId="7559ECB5" w14:textId="77777777" w:rsidR="00187502" w:rsidRDefault="00AF3482">
      <w:pPr>
        <w:tabs>
          <w:tab w:val="left" w:pos="993"/>
        </w:tabs>
        <w:spacing w:before="40" w:after="40"/>
        <w:ind w:firstLine="567"/>
        <w:jc w:val="both"/>
      </w:pPr>
      <w:r>
        <w:t>1. Kết quả đạt được</w:t>
      </w:r>
    </w:p>
    <w:p w14:paraId="15DAD0F2" w14:textId="77777777" w:rsidR="00187502" w:rsidRDefault="00AF3482">
      <w:pPr>
        <w:tabs>
          <w:tab w:val="left" w:pos="993"/>
        </w:tabs>
        <w:spacing w:before="40" w:after="40"/>
        <w:ind w:firstLine="567"/>
        <w:jc w:val="both"/>
      </w:pPr>
      <w:r>
        <w:rPr>
          <w:i/>
        </w:rPr>
        <w:t xml:space="preserve">a. Về xem xét bổ sung cơ chế chính sách phát triển mô hình kinh tế trang trại: </w:t>
      </w:r>
      <w:r>
        <w:rPr>
          <w:color w:val="000000" w:themeColor="text1"/>
        </w:rPr>
        <w:t>Thực hiện chỉ đạo của UBND tỉnh</w:t>
      </w:r>
      <w:r>
        <w:t xml:space="preserve">, Sở Nông nghiệp và Môi trường đang tham mưu xây dựng Đề án phát triển nông nghiệp, nông thôn, xây dựng nông thôn mới và giảm nghèo bền vững giai đoạn 2026-2030 và Dự thảo Nghị quyết </w:t>
      </w:r>
      <w:r>
        <w:rPr>
          <w:iCs/>
        </w:rPr>
        <w:t xml:space="preserve">Quy định cơ chế, </w:t>
      </w:r>
      <w:r>
        <w:rPr>
          <w:bCs/>
        </w:rPr>
        <w:t xml:space="preserve">chính sách khuyến khích phát triển nông nghiệp, nông thôn, xây dựng nông thôn mới </w:t>
      </w:r>
      <w:r>
        <w:rPr>
          <w:iCs/>
        </w:rPr>
        <w:t>trên địa bàn</w:t>
      </w:r>
      <w:r>
        <w:rPr>
          <w:bCs/>
        </w:rPr>
        <w:t xml:space="preserve"> tỉnh Hà Tĩnh giai đoạn 2026-2030, tham mưu UBND trình HĐND tỉnh thông qua tại kỳ họp giữa năm 2026,</w:t>
      </w:r>
      <w:r>
        <w:rPr>
          <w:bCs/>
          <w:i/>
        </w:rPr>
        <w:t xml:space="preserve"> </w:t>
      </w:r>
      <w:r>
        <w:t>trong đó có chính sách phát triển mô hình kinh tế trang trại.</w:t>
      </w:r>
    </w:p>
    <w:p w14:paraId="068E8AB1" w14:textId="77777777" w:rsidR="00187502" w:rsidRDefault="00AF3482">
      <w:pPr>
        <w:tabs>
          <w:tab w:val="left" w:pos="993"/>
        </w:tabs>
        <w:spacing w:before="40" w:after="40"/>
        <w:ind w:firstLine="567"/>
        <w:jc w:val="both"/>
      </w:pPr>
      <w:r>
        <w:rPr>
          <w:i/>
        </w:rPr>
        <w:t>b. Về chính sách hỗ trợ người dân mở rộng diện tích trồng chè, nâng cấp Nhà máy chế biến chè 12/9:</w:t>
      </w:r>
      <w:r>
        <w:t xml:space="preserve"> Hà Tĩnh đang phát triển mạnh chè công nghiệp, đặc biệt ở các xã vùng núi với hơn 1.200 ha, mang lại hiệu quả kinh tế cao, góp phần xây dựng nông thôn mới, với diện tích tương đối ổn định; hiện nay, Sở Nông nghiệp và Môi trường đang đề nghị các địa phương tiếp tục đầu tư thâm canh trên diện tích hiện có để tăng năng suất, chất lượng chè.</w:t>
      </w:r>
    </w:p>
    <w:p w14:paraId="256B5350" w14:textId="77777777" w:rsidR="00187502" w:rsidRDefault="00AF3482">
      <w:pPr>
        <w:tabs>
          <w:tab w:val="left" w:pos="993"/>
        </w:tabs>
        <w:spacing w:before="40" w:after="40"/>
        <w:ind w:firstLine="567"/>
        <w:jc w:val="both"/>
        <w:rPr>
          <w:bCs/>
        </w:rPr>
      </w:pPr>
      <w:r>
        <w:rPr>
          <w:i/>
          <w:iCs/>
        </w:rPr>
        <w:t xml:space="preserve">c. Về hỗ trợ thành lập các mô hình kinh tế tập thể nhằm tăng khả năng liên kết tiêu thụ sản phẩm: </w:t>
      </w:r>
      <w:r>
        <w:rPr>
          <w:bCs/>
        </w:rPr>
        <w:t>Để hỗ trợ các mô hình kinh tế tập thể nâng cao năng lực quản trị, hiệu quả sản xuất, kinh doanh và sức cạnh tranh, một số hoạt động đã được triển khai và đạt kết quả</w:t>
      </w:r>
    </w:p>
    <w:p w14:paraId="2167E195" w14:textId="77777777" w:rsidR="00187502" w:rsidRDefault="00AF3482">
      <w:pPr>
        <w:tabs>
          <w:tab w:val="left" w:pos="993"/>
        </w:tabs>
        <w:spacing w:before="40" w:after="40"/>
        <w:ind w:firstLine="567"/>
        <w:jc w:val="both"/>
        <w:rPr>
          <w:bCs/>
        </w:rPr>
      </w:pPr>
      <w:r>
        <w:rPr>
          <w:bCs/>
        </w:rPr>
        <w:t>2. Giải pháp thời gian tới</w:t>
      </w:r>
    </w:p>
    <w:p w14:paraId="2945C97A" w14:textId="77777777" w:rsidR="00187502" w:rsidRDefault="00AF3482">
      <w:pPr>
        <w:tabs>
          <w:tab w:val="left" w:pos="993"/>
        </w:tabs>
        <w:spacing w:before="40" w:after="40"/>
        <w:ind w:firstLine="567"/>
        <w:jc w:val="both"/>
      </w:pPr>
      <w:r>
        <w:t xml:space="preserve">- Lồng ghép các nguồn hỗ trợ từ Trung ương Chương trình mục tiêu Quốc gia xây dựng nông thôn mới, Chương trình hỗ trợ phát triển kinh tế tập thể, hợp tác xã, quan tâm hỗ trợ các nội dung hoạt động của HTX về </w:t>
      </w:r>
      <w:r>
        <w:rPr>
          <w:lang w:val="vi-VN"/>
        </w:rPr>
        <w:t xml:space="preserve">tổ chức sản xuất, xây dựng phương án </w:t>
      </w:r>
      <w:r>
        <w:t xml:space="preserve">sản xuất </w:t>
      </w:r>
      <w:r>
        <w:rPr>
          <w:lang w:val="vi-VN"/>
        </w:rPr>
        <w:t>kinh doanh</w:t>
      </w:r>
      <w:r>
        <w:t xml:space="preserve"> dịch vụ</w:t>
      </w:r>
      <w:r>
        <w:rPr>
          <w:lang w:val="vi-VN"/>
        </w:rPr>
        <w:t xml:space="preserve">, </w:t>
      </w:r>
      <w:r>
        <w:t>thúc đẩy liên kết giữa nông dân, HTX và doanh nghiệp nhằm hình thành các chuỗi liên kết sản xuất-chế biến-tiêu thụ sản phẩm;</w:t>
      </w:r>
    </w:p>
    <w:p w14:paraId="754F1792" w14:textId="77777777" w:rsidR="00187502" w:rsidRDefault="00AF3482">
      <w:pPr>
        <w:tabs>
          <w:tab w:val="left" w:pos="993"/>
        </w:tabs>
        <w:spacing w:before="40" w:after="40"/>
        <w:ind w:firstLine="567"/>
        <w:jc w:val="both"/>
        <w:rPr>
          <w:lang w:val="vi-VN"/>
        </w:rPr>
      </w:pPr>
      <w:r>
        <w:t>- T</w:t>
      </w:r>
      <w:r>
        <w:rPr>
          <w:lang w:val="vi-VN"/>
        </w:rPr>
        <w:t>ừng bước triển khai các giải pháp chuyển đổi số trong quản lý và hoạt động sản xuất kinh doanh của HT</w:t>
      </w:r>
      <w:r>
        <w:t>X…</w:t>
      </w:r>
      <w:r>
        <w:rPr>
          <w:lang w:val="vi-VN"/>
        </w:rPr>
        <w:t xml:space="preserve"> </w:t>
      </w:r>
      <w:r>
        <w:t xml:space="preserve">nhằm tăng khả năng liên kết tiêu thụ sản phẩm, là cầu nối giữa người dân và doanh nghiệp. </w:t>
      </w:r>
    </w:p>
    <w:p w14:paraId="76483C77" w14:textId="77777777" w:rsidR="00187502" w:rsidRDefault="00AF3482">
      <w:pPr>
        <w:tabs>
          <w:tab w:val="left" w:pos="993"/>
        </w:tabs>
        <w:spacing w:before="40" w:after="40"/>
        <w:ind w:firstLine="567"/>
        <w:jc w:val="both"/>
        <w:rPr>
          <w:i/>
          <w:iCs/>
          <w:lang w:val="vi-VN"/>
        </w:rPr>
      </w:pPr>
      <w:r>
        <w:rPr>
          <w:i/>
          <w:iCs/>
          <w:lang w:val="vi-VN"/>
        </w:rPr>
        <w:t>- Nội dung (3):</w:t>
      </w:r>
    </w:p>
    <w:p w14:paraId="4C4487F5" w14:textId="77777777" w:rsidR="00187502" w:rsidRDefault="00AF3482">
      <w:pPr>
        <w:tabs>
          <w:tab w:val="left" w:pos="993"/>
        </w:tabs>
        <w:spacing w:before="40" w:after="40"/>
        <w:ind w:firstLine="567"/>
        <w:jc w:val="both"/>
        <w:rPr>
          <w:lang w:val="vi-VN"/>
        </w:rPr>
      </w:pPr>
      <w:r>
        <w:rPr>
          <w:lang w:val="vi-VN"/>
        </w:rPr>
        <w:t>1. Kết quả thực hiện</w:t>
      </w:r>
    </w:p>
    <w:p w14:paraId="7C209D0A" w14:textId="30530B40" w:rsidR="00187502" w:rsidRDefault="00AF3482">
      <w:pPr>
        <w:tabs>
          <w:tab w:val="left" w:pos="993"/>
        </w:tabs>
        <w:spacing w:before="40" w:after="40"/>
        <w:ind w:firstLine="567"/>
        <w:jc w:val="both"/>
        <w:rPr>
          <w:lang w:val="vi-VN"/>
        </w:rPr>
      </w:pPr>
      <w:r>
        <w:rPr>
          <w:lang w:val="vi-VN"/>
        </w:rPr>
        <w:t xml:space="preserve">- </w:t>
      </w:r>
      <w:r>
        <w:rPr>
          <w:color w:val="000000" w:themeColor="text1"/>
          <w:lang w:val="vi-VN"/>
        </w:rPr>
        <w:t>Thực hiện chỉ đạo của UBND tỉnh</w:t>
      </w:r>
      <w:r>
        <w:rPr>
          <w:lang w:val="vi-VN"/>
        </w:rPr>
        <w:t xml:space="preserve">, Sở Nông nghiệp và Môi trường đã tổ chức làm việc với các doanh nghiệp cung ứng giống lúa </w:t>
      </w:r>
      <w:r>
        <w:rPr>
          <w:i/>
          <w:iCs/>
          <w:lang w:val="vi-VN"/>
        </w:rPr>
        <w:t>(Công ty CP Tập đoàn giống cây trồng Việt Nam – chi nhánh Miền Trung; Công ty TNHH giống cây trồng Bắc Trung Bộ; Công ty Nông nghiệp Quang Minh; Công ty Cổ phần đầu tư Thương mại và phát triển nông nghiệp ADI; Công ty Cổ phần Tập đoàn ThaiBinh Seed; Công ty TNHH Mahyco Việt Nam)</w:t>
      </w:r>
      <w:r>
        <w:rPr>
          <w:lang w:val="vi-VN"/>
        </w:rPr>
        <w:t xml:space="preserve"> có ch</w:t>
      </w:r>
      <w:r w:rsidR="001714FD">
        <w:rPr>
          <w:lang w:val="en-US"/>
        </w:rPr>
        <w:t>ê</w:t>
      </w:r>
      <w:r>
        <w:rPr>
          <w:lang w:val="vi-VN"/>
        </w:rPr>
        <w:t xml:space="preserve">nh lệch về giá giống lúa trên địa bàn Hà Tĩnh so với thị trường tỉnh Quảng Trị. Kết quả: các doanh nghiệp cung ứng giống lúa đã thống nhất thay đổi quy cách bao bì đóng gói sản phẩm từ loại 1kg/bao sang 5kg/bao, 10kg/bao và điều chỉnh giá bán tại địa bàn Hà Tĩnh bằng </w:t>
      </w:r>
      <w:r>
        <w:rPr>
          <w:lang w:val="vi-VN"/>
        </w:rPr>
        <w:lastRenderedPageBreak/>
        <w:t>giá bán tại địa bàn tỉnh Quảng Trị với quy cách đóng gói 5kg/bao, 10kg/bao có cùng cấp chất lượng, cụ thể: HG12 và HN6 là 35.000 đồng/kg xác nhận 1, 27.000 đồng/kg xác nhận 2; VNR20 là 36.000 đồng/kg; RVT là 34.000 đồng/kg; ĐB6 là 30.000 đồng/kg; Bắc Thịnh là 35.000 đồng/kg; ADI28, ADI168, Hana số 7, Hana số 318 là 32.000 đồng/kg; TBR87 là 34.000 đồng/kg, TBR225 là 36.000 đồng/kg, TBR97 là 35.000 đồng/kg; Hà Phát 3 là 34.000 đồng/kg với cấp xác nhận 1.</w:t>
      </w:r>
    </w:p>
    <w:p w14:paraId="0A357D13" w14:textId="77777777" w:rsidR="00187502" w:rsidRDefault="00AF3482">
      <w:pPr>
        <w:tabs>
          <w:tab w:val="left" w:pos="993"/>
        </w:tabs>
        <w:spacing w:before="40" w:after="40"/>
        <w:ind w:firstLine="567"/>
        <w:jc w:val="both"/>
        <w:rPr>
          <w:lang w:val="vi-VN"/>
        </w:rPr>
      </w:pPr>
      <w:r>
        <w:rPr>
          <w:lang w:val="vi-VN"/>
        </w:rPr>
        <w:t xml:space="preserve">- Ban hành các Văn bản </w:t>
      </w:r>
      <w:r>
        <w:rPr>
          <w:i/>
          <w:iCs/>
          <w:lang w:val="vi-VN"/>
        </w:rPr>
        <w:t>(7680/SNNMT-PTNTQLCL ngày 05/12/2025; 7719/SNNMT-PTNTQLCL ngày 05/12/2025; 7801/SNNMT-PTNTQLCL ngày 08/12/2025; 7945/SNNMT-PTNTQLCL ngày 12/12/2025)</w:t>
      </w:r>
      <w:r>
        <w:rPr>
          <w:lang w:val="vi-VN"/>
        </w:rPr>
        <w:t xml:space="preserve"> chỉ đạo UBND các xã, phường, các đơn vị/đại lý kinh doanh giống lúa trên địa bàn triển khai các nội dung đã thống nhất: kịp thời cung cấp thông tin đến người dân biết lợi ích của việc thay đổi quy cách bao gói từ 1kg sang 5kg/10kg, thông báo giá bán rộng rãi để người dân biết, lựa chọn và chỉ sử dụng quy cách đóng gói 5-10kg/bao đối với 14 loại giống lúa có chênh lệch giá bán hỗ trợ theo Nghị định 112/2024/NĐ-CP ngày 11/9/2024 của Chính phủ và Nghị quyết số 143/2025/NQ-HĐND ngày 23/01/2025 của HĐND tỉnh và các nguồn kinh phí hỗ trợ hợp pháp khác.</w:t>
      </w:r>
    </w:p>
    <w:p w14:paraId="410BFFDE" w14:textId="77777777" w:rsidR="00187502" w:rsidRDefault="00AF3482">
      <w:pPr>
        <w:tabs>
          <w:tab w:val="left" w:pos="993"/>
        </w:tabs>
        <w:spacing w:before="40" w:after="40"/>
        <w:ind w:firstLine="567"/>
        <w:jc w:val="both"/>
        <w:rPr>
          <w:lang w:val="vi-VN"/>
        </w:rPr>
      </w:pPr>
      <w:r>
        <w:rPr>
          <w:lang w:val="vi-VN"/>
        </w:rPr>
        <w:t>2. Giải pháp thời gian tới</w:t>
      </w:r>
    </w:p>
    <w:p w14:paraId="0463C9CF" w14:textId="77777777" w:rsidR="00187502" w:rsidRDefault="00AF3482">
      <w:pPr>
        <w:tabs>
          <w:tab w:val="left" w:pos="993"/>
        </w:tabs>
        <w:spacing w:before="40" w:after="40"/>
        <w:ind w:firstLine="567"/>
        <w:jc w:val="both"/>
        <w:rPr>
          <w:lang w:val="vi-VN"/>
        </w:rPr>
      </w:pPr>
      <w:r>
        <w:rPr>
          <w:lang w:val="vi-VN"/>
        </w:rPr>
        <w:t xml:space="preserve"> - Tiếp tục triển khai trong vụ Hè Thu 2026 các nội dung đã thống nhất với các doanh nghiệp cung ứng giống lúa trên địa bàn trong vụ Xuân 2026;</w:t>
      </w:r>
    </w:p>
    <w:p w14:paraId="0341BBBB" w14:textId="77777777" w:rsidR="00187502" w:rsidRDefault="00AF3482">
      <w:pPr>
        <w:tabs>
          <w:tab w:val="left" w:pos="993"/>
        </w:tabs>
        <w:spacing w:before="40" w:after="40"/>
        <w:ind w:firstLine="567"/>
        <w:jc w:val="both"/>
        <w:rPr>
          <w:lang w:val="vi-VN"/>
        </w:rPr>
      </w:pPr>
      <w:r>
        <w:rPr>
          <w:lang w:val="vi-VN"/>
        </w:rPr>
        <w:t>- Thường xuyên rà soát, nắm bắt thông tin, theo dõi diễn biến thị trường giá giống cây trồng các loại, kịp thời đề xuất các giải pháp điều chỉnh khi có dấu hiệu chênh lệch giá bất hợp lý;</w:t>
      </w:r>
    </w:p>
    <w:p w14:paraId="0BCBAAE3" w14:textId="77777777" w:rsidR="00187502" w:rsidRDefault="00AF3482">
      <w:pPr>
        <w:tabs>
          <w:tab w:val="left" w:pos="993"/>
        </w:tabs>
        <w:spacing w:before="40" w:after="40"/>
        <w:ind w:firstLine="567"/>
        <w:jc w:val="both"/>
        <w:rPr>
          <w:lang w:val="vi-VN"/>
        </w:rPr>
      </w:pPr>
      <w:r>
        <w:rPr>
          <w:lang w:val="vi-VN"/>
        </w:rPr>
        <w:t>- Tuyên truyền, phổ biến, vận động người dân sử dụng bao 5kg, 10kg để giảm chi phí sản xuất;</w:t>
      </w:r>
    </w:p>
    <w:p w14:paraId="1F67718E" w14:textId="77777777" w:rsidR="00187502" w:rsidRDefault="00AF3482">
      <w:pPr>
        <w:tabs>
          <w:tab w:val="left" w:pos="993"/>
        </w:tabs>
        <w:spacing w:before="40" w:after="40"/>
        <w:ind w:firstLine="567"/>
        <w:jc w:val="both"/>
        <w:rPr>
          <w:lang w:val="vi-VN"/>
        </w:rPr>
      </w:pPr>
      <w:r>
        <w:rPr>
          <w:lang w:val="vi-VN"/>
        </w:rPr>
        <w:t>- Tăng cường công tác kiểm tra giám sát chất lượng hàng hoá vật tư nông nghiệp, đặc biệt là giá giống lúa và tình hình sử dụng các loại giống lúa có quy cách bao gói 5-10kg/bao.</w:t>
      </w:r>
    </w:p>
    <w:p w14:paraId="5E7C09B3" w14:textId="7CE35FFA" w:rsidR="00187502" w:rsidRDefault="00AF3482">
      <w:pPr>
        <w:tabs>
          <w:tab w:val="left" w:pos="993"/>
        </w:tabs>
        <w:spacing w:before="40" w:after="40"/>
        <w:ind w:firstLine="567"/>
        <w:jc w:val="both"/>
        <w:rPr>
          <w:lang w:val="vi-VN"/>
        </w:rPr>
      </w:pPr>
      <w:r>
        <w:rPr>
          <w:i/>
          <w:iCs/>
          <w:lang w:val="vi-VN"/>
        </w:rPr>
        <w:t>- Nội dung (</w:t>
      </w:r>
      <w:r>
        <w:rPr>
          <w:i/>
          <w:iCs/>
          <w:lang w:val="en-US"/>
        </w:rPr>
        <w:t>2</w:t>
      </w:r>
      <w:r>
        <w:rPr>
          <w:i/>
          <w:iCs/>
          <w:lang w:val="vi-VN"/>
        </w:rPr>
        <w:t>): Về kiến nghị có giải pháp nâng cao chất lượng giống bưởi Phúc Trạch:</w:t>
      </w:r>
      <w:r>
        <w:rPr>
          <w:lang w:val="vi-VN"/>
        </w:rPr>
        <w:t xml:space="preserve"> Sở Nông nghiệp và Môi trường đã có Văn bản số 7732/SNNMT-TTCN ngày 05/12/2025  trả lời ý kiến kiến nghị của cử tri các xã. Từ tháng 12/2025 đến nay ngành nông nghiệp và các địa phương đang tập trung chỉ đạo chăm sóc cam, bưởi sau thu hoạch, tuyên truyền, hướng dẫn kỹ thuật thụ phấn bổ sung cho bưởi Phúc Trạch, bao quả và chăm sóc cam bưởi thời kỳ ra hoa, đậu quả, phát triển quả và phòng chống nắng nóng.</w:t>
      </w:r>
    </w:p>
    <w:p w14:paraId="578D00AA" w14:textId="77777777" w:rsidR="00187502" w:rsidRDefault="00AF3482">
      <w:pPr>
        <w:spacing w:before="40" w:after="40"/>
        <w:ind w:firstLine="567"/>
        <w:jc w:val="both"/>
        <w:rPr>
          <w:color w:val="000000" w:themeColor="text1"/>
          <w:lang w:val="vi-VN"/>
        </w:rPr>
      </w:pPr>
      <w:r>
        <w:rPr>
          <w:lang w:val="vi-VN"/>
        </w:rPr>
        <w:t xml:space="preserve">Thời gian </w:t>
      </w:r>
      <w:r>
        <w:rPr>
          <w:lang w:val="en-US"/>
        </w:rPr>
        <w:t xml:space="preserve">tới </w:t>
      </w:r>
      <w:r>
        <w:rPr>
          <w:color w:val="000000" w:themeColor="text1"/>
          <w:lang w:val="vi-VN"/>
        </w:rPr>
        <w:t>UBND tỉnh</w:t>
      </w:r>
      <w:r>
        <w:rPr>
          <w:lang w:val="vi-VN"/>
        </w:rPr>
        <w:t xml:space="preserve"> chỉ đạo Sở Nông nghiệp và Môi trường tiếp tục hướng dẫn các địa phương thực hiện các giải pháp đã nêu tại Văn bản số 7732/SNNMT-TTCN ngày 05/12/2025; đồng thời phối hợp với Viện nghiên cứu rau quả Trung ương xây dựng Đề án cây ăn quả giai đoạn 2026-2030, định hướng 2045.</w:t>
      </w:r>
    </w:p>
    <w:p w14:paraId="575F59D1" w14:textId="4A889B38" w:rsidR="00187502" w:rsidRDefault="00AF3482">
      <w:pPr>
        <w:spacing w:before="40" w:after="40"/>
        <w:ind w:firstLine="567"/>
        <w:jc w:val="both"/>
        <w:rPr>
          <w:i/>
          <w:iCs/>
          <w:color w:val="000000" w:themeColor="text1"/>
          <w:lang w:val="vi-VN"/>
        </w:rPr>
      </w:pPr>
      <w:r>
        <w:rPr>
          <w:b/>
          <w:bCs/>
          <w:color w:val="000000" w:themeColor="text1"/>
          <w:lang w:val="vi-VN"/>
        </w:rPr>
        <w:t>Câu 4</w:t>
      </w:r>
      <w:r>
        <w:rPr>
          <w:color w:val="000000" w:themeColor="text1"/>
          <w:lang w:val="vi-VN"/>
        </w:rPr>
        <w:t xml:space="preserve">. Kiểm tra, chỉ đạo Ban </w:t>
      </w:r>
      <w:r>
        <w:rPr>
          <w:color w:val="000000" w:themeColor="text1"/>
          <w:lang w:val="en-US"/>
        </w:rPr>
        <w:t>Q</w:t>
      </w:r>
      <w:r>
        <w:rPr>
          <w:color w:val="000000" w:themeColor="text1"/>
          <w:lang w:val="vi-VN"/>
        </w:rPr>
        <w:t xml:space="preserve">uản lý </w:t>
      </w:r>
      <w:r>
        <w:rPr>
          <w:color w:val="000000" w:themeColor="text1"/>
          <w:lang w:val="en-US"/>
        </w:rPr>
        <w:t>r</w:t>
      </w:r>
      <w:r>
        <w:rPr>
          <w:color w:val="000000" w:themeColor="text1"/>
          <w:lang w:val="vi-VN"/>
        </w:rPr>
        <w:t xml:space="preserve">ừng phòng hộ Sông Ngàn Phố trả lại diện tích rừng đối với 6 hộ dân thôn Lâm Phúc, 3 hộ dân thôn Lâm Khê, 14 hộ dân thôn Lâm Đồng và 7 hộ dân thôn Lâm Trung theo hồ sơ giao năm 1995. Đồng thời, cho chuyển mục đích sử dụng rừng phòng hộ 327 sang rừng sản xuất và giao cho hộ dân quản lý </w:t>
      </w:r>
      <w:r>
        <w:rPr>
          <w:i/>
          <w:iCs/>
          <w:color w:val="000000" w:themeColor="text1"/>
          <w:lang w:val="vi-VN"/>
        </w:rPr>
        <w:t>(cử tri xã Sơn Giang).</w:t>
      </w:r>
      <w:r>
        <w:rPr>
          <w:i/>
          <w:iCs/>
          <w:color w:val="000000" w:themeColor="text1"/>
          <w:lang w:val="vi-VN"/>
        </w:rPr>
        <w:tab/>
      </w:r>
    </w:p>
    <w:p w14:paraId="00057B86" w14:textId="77777777" w:rsidR="00187502" w:rsidRDefault="00AF3482">
      <w:pPr>
        <w:tabs>
          <w:tab w:val="left" w:pos="993"/>
        </w:tabs>
        <w:spacing w:before="40" w:after="40"/>
        <w:ind w:firstLine="567"/>
        <w:jc w:val="both"/>
        <w:rPr>
          <w:color w:val="000000" w:themeColor="text1"/>
          <w:lang w:val="vi-VN"/>
        </w:rPr>
      </w:pPr>
      <w:r>
        <w:rPr>
          <w:b/>
          <w:bCs/>
          <w:color w:val="000000" w:themeColor="text1"/>
          <w:lang w:val="vi-VN"/>
        </w:rPr>
        <w:lastRenderedPageBreak/>
        <w:t>Trả lời:</w:t>
      </w:r>
      <w:r>
        <w:rPr>
          <w:color w:val="000000" w:themeColor="text1"/>
          <w:lang w:val="vi-VN"/>
        </w:rPr>
        <w:tab/>
      </w:r>
    </w:p>
    <w:p w14:paraId="6D6079ED" w14:textId="77777777" w:rsidR="00187502" w:rsidRDefault="00AF3482">
      <w:pPr>
        <w:tabs>
          <w:tab w:val="left" w:pos="993"/>
        </w:tabs>
        <w:spacing w:before="40" w:after="40"/>
        <w:ind w:firstLine="567"/>
        <w:jc w:val="both"/>
        <w:rPr>
          <w:lang w:val="vi-VN"/>
        </w:rPr>
      </w:pPr>
      <w:r>
        <w:rPr>
          <w:color w:val="000000" w:themeColor="text1"/>
          <w:lang w:val="vi-VN"/>
        </w:rPr>
        <w:t>Thực hiện chỉ đạo của UBND tỉnh</w:t>
      </w:r>
      <w:r>
        <w:rPr>
          <w:lang w:val="vi-VN"/>
        </w:rPr>
        <w:t>, Sở Nông nghiệp và Môi trường đã trả lời cử tri tại Văn bản số 7676/SNNMT- QLĐĐ ngày 05/12/2025.</w:t>
      </w:r>
    </w:p>
    <w:p w14:paraId="2932666C" w14:textId="640A27EB" w:rsidR="00187502" w:rsidRDefault="00AF3482">
      <w:pPr>
        <w:spacing w:before="40" w:after="40"/>
        <w:ind w:firstLine="567"/>
        <w:jc w:val="both"/>
        <w:rPr>
          <w:color w:val="000000" w:themeColor="text1"/>
          <w:lang w:val="vi-VN"/>
        </w:rPr>
      </w:pPr>
      <w:r>
        <w:rPr>
          <w:lang w:val="vi-VN"/>
        </w:rPr>
        <w:t xml:space="preserve">Thời gian qua, Sở Nông nghiệp và Môi trường đã kiểm tra, tham mưu UBND tỉnh ban hành Quyết định số 1181/QĐ-UBND ngày 12/5/2026 về việc điều chỉnh Quyết định số 2624/QĐ-UBND ngày 10/11/2003 của UBND tỉnh về việc giao đất, cấp Giấy chứng nhận quyền sử dụng đất lâm nghiệp cho Ban Quản lý </w:t>
      </w:r>
      <w:r>
        <w:rPr>
          <w:lang w:val="en-US"/>
        </w:rPr>
        <w:t>r</w:t>
      </w:r>
      <w:r>
        <w:rPr>
          <w:lang w:val="vi-VN"/>
        </w:rPr>
        <w:t>ừng phòng hộ sông Ngàn Phố. Trên cơ sở đó, UBND xã Sơn Giang sẽ thực hiện việc cấp giấy CNQSD đất cho các hộ dân theo quy định.</w:t>
      </w:r>
    </w:p>
    <w:p w14:paraId="0D8FFF1A" w14:textId="77777777" w:rsidR="00187502" w:rsidRDefault="00AF3482">
      <w:pPr>
        <w:spacing w:before="40" w:after="40"/>
        <w:ind w:firstLine="567"/>
        <w:jc w:val="both"/>
        <w:rPr>
          <w:i/>
          <w:iCs/>
          <w:color w:val="000000" w:themeColor="text1"/>
          <w:lang w:val="vi-VN"/>
        </w:rPr>
      </w:pPr>
      <w:r>
        <w:rPr>
          <w:b/>
          <w:bCs/>
          <w:color w:val="000000" w:themeColor="text1"/>
          <w:lang w:val="vi-VN"/>
        </w:rPr>
        <w:t>Câu 5</w:t>
      </w:r>
      <w:r>
        <w:rPr>
          <w:color w:val="000000" w:themeColor="text1"/>
          <w:lang w:val="vi-VN"/>
        </w:rPr>
        <w:t xml:space="preserve">. Có phương án hỗ trợ người dân khai thác keo đối với diện tích nằm trong quy hoạch rừng phòng hộ. Hỗ trợ kinh phí người dân trồng lại diện tích rừng phòng hộ ven biển do ảnh hưởng bởi bão </w:t>
      </w:r>
      <w:r>
        <w:rPr>
          <w:i/>
          <w:iCs/>
          <w:color w:val="000000" w:themeColor="text1"/>
          <w:lang w:val="vi-VN"/>
        </w:rPr>
        <w:t xml:space="preserve">(cử tri các xã: Thạch Xuân, Cổ Đạm, Kỳ Hoa). </w:t>
      </w:r>
    </w:p>
    <w:p w14:paraId="683A2EF5" w14:textId="77777777" w:rsidR="00187502" w:rsidRDefault="00AF3482">
      <w:pPr>
        <w:tabs>
          <w:tab w:val="left" w:pos="993"/>
        </w:tabs>
        <w:spacing w:before="40" w:after="40"/>
        <w:ind w:firstLine="567"/>
        <w:jc w:val="both"/>
        <w:rPr>
          <w:lang w:val="vi-VN"/>
        </w:rPr>
      </w:pPr>
      <w:r>
        <w:rPr>
          <w:b/>
          <w:bCs/>
          <w:color w:val="000000" w:themeColor="text1"/>
          <w:lang w:val="vi-VN"/>
        </w:rPr>
        <w:t xml:space="preserve">Trả lời: </w:t>
      </w:r>
      <w:r>
        <w:rPr>
          <w:color w:val="000000" w:themeColor="text1"/>
          <w:lang w:val="vi-VN"/>
        </w:rPr>
        <w:t>Thực hiện chỉ đạo của UBND tỉnh</w:t>
      </w:r>
      <w:r>
        <w:rPr>
          <w:lang w:val="vi-VN"/>
        </w:rPr>
        <w:t>, Sở Nông nghiệp và Môi trường đã trả lời cử tri tại Văn bản số 7721/SNNMT- KL ngày 05/12/2025.</w:t>
      </w:r>
    </w:p>
    <w:p w14:paraId="1B2854C8" w14:textId="77777777" w:rsidR="00187502" w:rsidRDefault="00AF3482">
      <w:pPr>
        <w:tabs>
          <w:tab w:val="left" w:pos="993"/>
        </w:tabs>
        <w:spacing w:before="40" w:after="40"/>
        <w:ind w:firstLine="567"/>
        <w:jc w:val="both"/>
        <w:rPr>
          <w:lang w:val="vi-VN"/>
        </w:rPr>
      </w:pPr>
      <w:r>
        <w:rPr>
          <w:lang w:val="vi-VN"/>
        </w:rPr>
        <w:t xml:space="preserve">Liên quan đến nội dung này, thời gian qua, trên cơ sở đăng ký nhu cầu trồng rừng của các đơn vị, địa phương; Sở  Nông nghiệp và Môi trường đã báo cáo UBND tỉnh giao các đơn vị thực hiện trồng rừng, cụ thể: </w:t>
      </w:r>
    </w:p>
    <w:p w14:paraId="75494615" w14:textId="77777777" w:rsidR="00187502" w:rsidRDefault="00AF3482">
      <w:pPr>
        <w:tabs>
          <w:tab w:val="left" w:pos="993"/>
        </w:tabs>
        <w:spacing w:before="40" w:after="40"/>
        <w:ind w:firstLine="567"/>
        <w:jc w:val="both"/>
        <w:rPr>
          <w:lang w:val="vi-VN"/>
        </w:rPr>
      </w:pPr>
      <w:r>
        <w:rPr>
          <w:lang w:val="vi-VN"/>
        </w:rPr>
        <w:t xml:space="preserve">- Năm 2024: 25,368ha (Ban Quản lý rừng phòng hộ Hồng Lĩnh). </w:t>
      </w:r>
    </w:p>
    <w:p w14:paraId="17129422" w14:textId="77777777" w:rsidR="00187502" w:rsidRDefault="00AF3482">
      <w:pPr>
        <w:tabs>
          <w:tab w:val="left" w:pos="993"/>
        </w:tabs>
        <w:spacing w:before="40" w:after="40"/>
        <w:ind w:firstLine="567"/>
        <w:jc w:val="both"/>
        <w:rPr>
          <w:lang w:val="vi-VN"/>
        </w:rPr>
      </w:pPr>
      <w:r>
        <w:rPr>
          <w:lang w:val="vi-VN"/>
        </w:rPr>
        <w:t xml:space="preserve">- Năm 2025: 300,2809 ha (Ban Quản lý rừng phòng hộ Hồng Lĩnh: 7,5ha; Ban Quản lý Khu bảo tồn thiên nhiên Kẻ Gỗ: 122,7809ha; Ban Quản lý rừng phòng hộ Nam Hà Tĩnh: 120ha; Ban Quản lý rừng phòng hộ Hương Khê: 50ha). </w:t>
      </w:r>
    </w:p>
    <w:p w14:paraId="5896678B" w14:textId="74AA5B4D" w:rsidR="00187502" w:rsidRDefault="00AF3482">
      <w:pPr>
        <w:tabs>
          <w:tab w:val="left" w:pos="993"/>
        </w:tabs>
        <w:spacing w:before="40" w:after="40"/>
        <w:ind w:firstLine="567"/>
        <w:jc w:val="both"/>
        <w:rPr>
          <w:lang w:val="vi-VN"/>
        </w:rPr>
      </w:pPr>
      <w:r>
        <w:rPr>
          <w:lang w:val="vi-VN"/>
        </w:rPr>
        <w:t xml:space="preserve">Hiện tại, Sở Nông nghiệp và Môi trường đã ban hành các Văn bản: số  549/SNN-KL ngày 26/02/2025, số  5140/SNNMT-KL ngày 05/9/2025, số 2302/SNNMT-KL ngày 06/4/2026 gửi các địa phương, đơn vị chủ rừng là tổ chức rà soát diện tích đất quy hoạch cho rừng đặc dụng, rừng phòng hộ; trồng lại rừng trên diện tích không thành rừng đã hoàn thành việc thanh lý rừng trồng theo quy định của pháp luật, để đăng ký nhu cầu trồng rừng gửi về Sở Nông nghiệp và Môi trường tổng hợp. </w:t>
      </w:r>
    </w:p>
    <w:p w14:paraId="1D0F3177" w14:textId="77777777" w:rsidR="00187502" w:rsidRDefault="00AF3482">
      <w:pPr>
        <w:spacing w:before="40" w:after="40"/>
        <w:ind w:firstLine="567"/>
        <w:jc w:val="both"/>
        <w:rPr>
          <w:color w:val="000000" w:themeColor="text1"/>
          <w:lang w:val="vi-VN"/>
        </w:rPr>
      </w:pPr>
      <w:r>
        <w:rPr>
          <w:lang w:val="vi-VN"/>
        </w:rPr>
        <w:t>Thời gian tới, trên cơ sở đăng ký nhu cầu trồng rừng của các địa phương, đơn vị chủ  rừng là tổ chức, Chi cục Kiểm lâm tiếp tục tham mưu Sở Nông nghiệp và Môi trường báo cáo UBND tỉnh ban hành Kế hoạch và giao đơn vị thực hiện trồng rừng.</w:t>
      </w:r>
    </w:p>
    <w:p w14:paraId="6AE96045" w14:textId="77777777" w:rsidR="00187502" w:rsidRDefault="00AF3482">
      <w:pPr>
        <w:spacing w:before="40" w:after="40"/>
        <w:ind w:firstLine="567"/>
        <w:jc w:val="both"/>
        <w:rPr>
          <w:b/>
          <w:bCs/>
          <w:color w:val="FF0000"/>
          <w:lang w:val="vi-VN"/>
        </w:rPr>
      </w:pPr>
      <w:r>
        <w:rPr>
          <w:b/>
          <w:bCs/>
          <w:color w:val="000000" w:themeColor="text1"/>
          <w:lang w:val="vi-VN"/>
        </w:rPr>
        <w:t>Câu 6</w:t>
      </w:r>
      <w:r>
        <w:rPr>
          <w:color w:val="000000" w:themeColor="text1"/>
          <w:lang w:val="vi-VN"/>
        </w:rPr>
        <w:t xml:space="preserve">. Làm rõ trách nhiệm của Hợp tác xã Trường Sơn đối với hành vi lấy đất rừng của người dân bán cho tổ chức, cá nhân khác khi chưa được cơ quan có thẩm quyền chấp thuận </w:t>
      </w:r>
      <w:r>
        <w:rPr>
          <w:i/>
          <w:iCs/>
          <w:color w:val="000000" w:themeColor="text1"/>
          <w:lang w:val="vi-VN"/>
        </w:rPr>
        <w:t>(cử tri xã Sơn Kim 1)</w:t>
      </w:r>
      <w:r>
        <w:rPr>
          <w:color w:val="000000" w:themeColor="text1"/>
          <w:lang w:val="vi-VN"/>
        </w:rPr>
        <w:t>.</w:t>
      </w:r>
      <w:r>
        <w:rPr>
          <w:color w:val="000000" w:themeColor="text1"/>
          <w:lang w:val="vi-VN"/>
        </w:rPr>
        <w:tab/>
      </w:r>
      <w:r>
        <w:rPr>
          <w:b/>
          <w:bCs/>
          <w:color w:val="FF0000"/>
          <w:lang w:val="vi-VN"/>
        </w:rPr>
        <w:t xml:space="preserve"> </w:t>
      </w:r>
    </w:p>
    <w:p w14:paraId="161F2032"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r>
        <w:rPr>
          <w:color w:val="000000" w:themeColor="text1"/>
          <w:lang w:val="vi-VN"/>
        </w:rPr>
        <w:t>UBND tỉnh đã giao địa phương liên quan, rà soát, xử lý, trả lời kiến nghị của cử tri theo quy định.</w:t>
      </w:r>
    </w:p>
    <w:p w14:paraId="4322CBA5" w14:textId="77777777" w:rsidR="00187502" w:rsidRDefault="00AF3482">
      <w:pPr>
        <w:spacing w:before="40" w:after="40"/>
        <w:ind w:firstLine="567"/>
        <w:jc w:val="both"/>
        <w:rPr>
          <w:i/>
          <w:iCs/>
          <w:color w:val="000000" w:themeColor="text1"/>
          <w:lang w:val="vi-VN"/>
        </w:rPr>
      </w:pPr>
      <w:r>
        <w:rPr>
          <w:b/>
          <w:bCs/>
          <w:color w:val="000000" w:themeColor="text1"/>
          <w:lang w:val="vi-VN"/>
        </w:rPr>
        <w:t>Câu 7</w:t>
      </w:r>
      <w:r>
        <w:rPr>
          <w:color w:val="000000" w:themeColor="text1"/>
          <w:lang w:val="vi-VN"/>
        </w:rPr>
        <w:t>. Tăng cường công tác thanh tra, kiểm tra, kiểm soát thị trường và xử lý nghiêm các hoạt động kinh doanh vật tư nông nghiệp kém chất lượng, thực phẩm không an toàn...</w:t>
      </w:r>
      <w:r>
        <w:rPr>
          <w:i/>
          <w:iCs/>
          <w:color w:val="000000" w:themeColor="text1"/>
          <w:lang w:val="vi-VN"/>
        </w:rPr>
        <w:t xml:space="preserve"> (cử tri các xã: Toàn Lưu, Can Lộc, Cổ Đạm, Thạch Lạc, Đồng Tiến, Đông Kinh, Thạch Xuân, Kỳ Văn và các phường: Hà Huy Tập, Sông Trí, Bắc Hồng Lĩnh, Nam Hồng Lĩnh).</w:t>
      </w:r>
      <w:r>
        <w:rPr>
          <w:i/>
          <w:iCs/>
          <w:color w:val="000000" w:themeColor="text1"/>
          <w:lang w:val="vi-VN"/>
        </w:rPr>
        <w:tab/>
      </w:r>
    </w:p>
    <w:p w14:paraId="28EB5C99" w14:textId="77777777" w:rsidR="00187502" w:rsidRDefault="00AF3482">
      <w:pPr>
        <w:spacing w:before="40" w:after="40"/>
        <w:ind w:firstLine="567"/>
        <w:jc w:val="both"/>
        <w:rPr>
          <w:color w:val="000000" w:themeColor="text1"/>
          <w:lang w:val="vi-VN"/>
        </w:rPr>
      </w:pPr>
      <w:r>
        <w:rPr>
          <w:b/>
          <w:bCs/>
          <w:color w:val="000000" w:themeColor="text1"/>
          <w:lang w:val="vi-VN"/>
        </w:rPr>
        <w:lastRenderedPageBreak/>
        <w:t xml:space="preserve">Trả lời: </w:t>
      </w:r>
      <w:r>
        <w:rPr>
          <w:lang w:val="vi-VN"/>
        </w:rPr>
        <w:t>Sở Nông nghiệp và Môi trường đã trả lời cử tri tại Văn bản số 7727/SNNMT-PTNTQLCL ngày 05/12/2025.</w:t>
      </w:r>
    </w:p>
    <w:p w14:paraId="684C2362" w14:textId="77777777" w:rsidR="00187502" w:rsidRDefault="00AF3482">
      <w:pPr>
        <w:tabs>
          <w:tab w:val="left" w:pos="993"/>
        </w:tabs>
        <w:spacing w:before="40" w:after="40"/>
        <w:ind w:firstLine="567"/>
        <w:jc w:val="both"/>
        <w:rPr>
          <w:lang w:val="vi-VN"/>
        </w:rPr>
      </w:pPr>
      <w:r>
        <w:rPr>
          <w:lang w:val="vi-VN"/>
        </w:rPr>
        <w:t xml:space="preserve">Thời gian qua, </w:t>
      </w:r>
      <w:r>
        <w:rPr>
          <w:color w:val="000000" w:themeColor="text1"/>
          <w:lang w:val="vi-VN"/>
        </w:rPr>
        <w:t xml:space="preserve">UBND tỉnh đã giao </w:t>
      </w:r>
      <w:r>
        <w:rPr>
          <w:lang w:val="vi-VN"/>
        </w:rPr>
        <w:t>Sở Nông nghiệp và Môi trường đã tập trung tăng cường công tác thanh tra, kiểm tra, kiểm soát thị trường và xử lý nghiêm các hoạt động kinh doanh vật tư nông nghiệp kém chất lượng, thực phẩm không an toàn:</w:t>
      </w:r>
    </w:p>
    <w:p w14:paraId="4BF66395" w14:textId="77777777" w:rsidR="00187502" w:rsidRDefault="00AF3482">
      <w:pPr>
        <w:tabs>
          <w:tab w:val="left" w:pos="993"/>
        </w:tabs>
        <w:spacing w:before="40" w:after="40"/>
        <w:ind w:firstLine="567"/>
        <w:jc w:val="both"/>
        <w:rPr>
          <w:lang w:val="vi-VN"/>
        </w:rPr>
      </w:pPr>
      <w:r>
        <w:rPr>
          <w:lang w:val="vi-VN"/>
        </w:rPr>
        <w:t xml:space="preserve">- Tham mưu UBND tỉnh ban hành 03 kế hoạch, 07 văn bản chỉ đạo điều hành và 23 văn bản đôn đốc, hướng dẫn triển khai công tác quản lý chất lượng, ATTP; Chương trình giám sát ATTP đối với nông lâm thủy sản; </w:t>
      </w:r>
    </w:p>
    <w:p w14:paraId="46572412" w14:textId="77777777" w:rsidR="00187502" w:rsidRDefault="00AF3482">
      <w:pPr>
        <w:tabs>
          <w:tab w:val="left" w:pos="993"/>
        </w:tabs>
        <w:spacing w:before="40" w:after="40"/>
        <w:ind w:firstLine="567"/>
        <w:jc w:val="both"/>
        <w:rPr>
          <w:lang w:val="vi-VN"/>
        </w:rPr>
      </w:pPr>
      <w:r>
        <w:rPr>
          <w:lang w:val="vi-VN"/>
        </w:rPr>
        <w:t>- Thông qua các chính sách, chương trình, hỗ trợ, hướng dẫn xây dựng các mô hình, phát triển các vùng sản xuất nông nghiệp đảm an toàn thực phẩm: đến đầu năm 2026, toàn tỉnh có : 165 cơ sở có Giấy chứng nhận VietGAP, VietGAHP, GMP, HACCP, ISO…còn hiệu lực; mở rộng diện tích lúa chất lượng cao kết hợp giảm phát thải khí nhà kính, giúp giảm chi phí đầu vào từ 15-21% và nâng cao lợi nhuận so với phương thức truyền thống; tổng diện tích sản xuất hữu cơ trên địa bàn toàn tỉnh gần 600 ha; 67 mô hình chăn nuôi theo quy trình hữu cơ; phát triển 12 chuỗi cửa hàng tiêu thụ sản phẩm trên địa bàn toàn tỉnh; 21 chuỗi cung ứng sản phẩm an toàn có xác nhận;  635 cơ sở đã được cấp Giấy chứng nhận ATTP, đạt tỷ lệ gần 99%;  29.889 cơ sở thực hiện ký cam kết ATTP, đạt tỷ lệ hơn 94%.</w:t>
      </w:r>
    </w:p>
    <w:p w14:paraId="180F9152" w14:textId="77777777" w:rsidR="00187502" w:rsidRDefault="00AF3482">
      <w:pPr>
        <w:tabs>
          <w:tab w:val="left" w:pos="993"/>
        </w:tabs>
        <w:spacing w:before="40" w:after="40"/>
        <w:ind w:firstLine="567"/>
        <w:jc w:val="both"/>
        <w:rPr>
          <w:lang w:val="nl-NL"/>
        </w:rPr>
      </w:pPr>
      <w:r>
        <w:rPr>
          <w:lang w:val="vi-VN"/>
        </w:rPr>
        <w:t xml:space="preserve">- Các tháng đầu năm 2026 công tác kiểm tra, kiểm soát được tăng cường, UBND các xã đã chủ động </w:t>
      </w:r>
      <w:r>
        <w:rPr>
          <w:lang w:val="nl-NL"/>
        </w:rPr>
        <w:t>tổ chức kiểm tra việc chấp hành pháp luật của các cơ sở kinh doanh hàng hoá vật tư nông nghiệp, thực phẩm nông lâm thuỷ sản trên địa bàn. Toàn ngành đã kiểm tra 1.096 cơ sở lấy 197 mẫu VTNN, thực phẩm để kiểm định các chỉ tiêu chất lượng, ATTP. Qua kết quả kiểm nghiệm có 09 mẫu của 06 lô cá cháo phát hiện dư lượng Fomaldehyd, Sở đã cung cấp thông tin đến các cơ quan, địa phương liên quan phối hợp xử lý theo quy định.</w:t>
      </w:r>
    </w:p>
    <w:p w14:paraId="2846B4E8" w14:textId="77777777" w:rsidR="00187502" w:rsidRDefault="00AF3482">
      <w:pPr>
        <w:tabs>
          <w:tab w:val="left" w:pos="993"/>
        </w:tabs>
        <w:spacing w:before="40" w:after="40"/>
        <w:ind w:firstLine="567"/>
        <w:jc w:val="both"/>
      </w:pPr>
      <w:r>
        <w:t>Kế hoạch thời gian tới:</w:t>
      </w:r>
    </w:p>
    <w:p w14:paraId="3B96F203" w14:textId="77777777" w:rsidR="00187502" w:rsidRDefault="00AF3482">
      <w:pPr>
        <w:tabs>
          <w:tab w:val="left" w:pos="993"/>
        </w:tabs>
        <w:spacing w:before="40" w:after="40"/>
        <w:ind w:firstLine="567"/>
        <w:jc w:val="both"/>
      </w:pPr>
      <w:r>
        <w:t>- Tiếp tục chỉ đạo, phát triển, nhân rộng các mô hình phát triển nông nghiệp sinh thái, giảm phát thải, nông nghiệp hữu cơ, kinh tế tuần hoàn có hiệu quả, phù hợp với điều kiện của địa phương; phát triển chuỗi liên kết giá trị khép kín, bền vững, thân thiện môi trường.</w:t>
      </w:r>
    </w:p>
    <w:p w14:paraId="28CF2CBE" w14:textId="77777777" w:rsidR="00187502" w:rsidRDefault="00AF3482">
      <w:pPr>
        <w:spacing w:before="40" w:after="40"/>
        <w:ind w:firstLine="567"/>
        <w:jc w:val="both"/>
      </w:pPr>
      <w:r>
        <w:t>- Tăng cường phối hợp với lực lượng chức năng, chính quyền địa phương trong công tác  quản lý nhà nước về chất lượng, an toàn thực phẩm nông lâm thủy sản; kiểm soát chặt chẽ từ vật tư đầu vào đến kiểm soát nguy cơ mất an toàn thực phẩm theo chuỗi giá trị từ sản xuất, thu hoạch, sơ chế, chế biến, lưu thông đến tiêu dùng.</w:t>
      </w:r>
    </w:p>
    <w:p w14:paraId="2EF42BB9" w14:textId="39E5EFD5" w:rsidR="00187502" w:rsidRDefault="00AF3482">
      <w:pPr>
        <w:spacing w:before="40" w:after="40"/>
        <w:ind w:firstLine="567"/>
        <w:jc w:val="both"/>
        <w:rPr>
          <w:color w:val="000000" w:themeColor="text1"/>
        </w:rPr>
      </w:pPr>
      <w:r>
        <w:rPr>
          <w:b/>
          <w:bCs/>
          <w:color w:val="000000" w:themeColor="text1"/>
        </w:rPr>
        <w:t xml:space="preserve">Câu </w:t>
      </w:r>
      <w:r w:rsidR="009B167B">
        <w:rPr>
          <w:b/>
          <w:bCs/>
          <w:color w:val="000000" w:themeColor="text1"/>
        </w:rPr>
        <w:t>8</w:t>
      </w:r>
      <w:r>
        <w:rPr>
          <w:color w:val="000000" w:themeColor="text1"/>
        </w:rPr>
        <w:t xml:space="preserve">. Bố trí kinh phí hỗ trợ các hộ dân tái đàn gia súc, gia cầm sau dịch bệnh và thiệt hại do ảnh hưởng của bão số 5 và số 10 </w:t>
      </w:r>
      <w:r>
        <w:rPr>
          <w:i/>
          <w:iCs/>
          <w:color w:val="000000" w:themeColor="text1"/>
        </w:rPr>
        <w:t xml:space="preserve">(cử tri các xã: Can Lộc, Đức Đồng, Gia Hanh, Thạch Lạc, Hương Khê, Hương Xuân, Vũ Quang và phường Trần Phú). </w:t>
      </w:r>
      <w:r>
        <w:rPr>
          <w:color w:val="000000" w:themeColor="text1"/>
        </w:rPr>
        <w:t xml:space="preserve">Quan tâm bố trí kinh phí cho các địa phương trong công tác xử lý dịch tả lợn châu Phi </w:t>
      </w:r>
      <w:r>
        <w:rPr>
          <w:i/>
          <w:iCs/>
          <w:color w:val="000000" w:themeColor="text1"/>
        </w:rPr>
        <w:t>(cử tri các xã: Toàn Lưu, Đồng Tiến, Thạch Lạc).</w:t>
      </w:r>
      <w:r>
        <w:rPr>
          <w:color w:val="000000" w:themeColor="text1"/>
        </w:rPr>
        <w:t xml:space="preserve"> </w:t>
      </w:r>
    </w:p>
    <w:p w14:paraId="683E229C" w14:textId="77777777" w:rsidR="00187502" w:rsidRDefault="00AF3482">
      <w:pPr>
        <w:pStyle w:val="NormalWeb"/>
        <w:spacing w:before="40" w:beforeAutospacing="0" w:after="40" w:afterAutospacing="0"/>
        <w:ind w:firstLine="567"/>
        <w:jc w:val="both"/>
        <w:rPr>
          <w:b/>
          <w:bCs/>
          <w:color w:val="000000" w:themeColor="text1"/>
          <w:sz w:val="28"/>
          <w:szCs w:val="28"/>
        </w:rPr>
      </w:pPr>
      <w:r>
        <w:rPr>
          <w:b/>
          <w:bCs/>
          <w:color w:val="000000" w:themeColor="text1"/>
          <w:sz w:val="28"/>
          <w:szCs w:val="28"/>
        </w:rPr>
        <w:t xml:space="preserve">Trả lời: </w:t>
      </w:r>
    </w:p>
    <w:p w14:paraId="32C2A2AC" w14:textId="77777777" w:rsidR="00187502" w:rsidRDefault="00AF3482">
      <w:pPr>
        <w:pStyle w:val="NormalWeb"/>
        <w:spacing w:before="40" w:beforeAutospacing="0" w:after="40" w:afterAutospacing="0"/>
        <w:ind w:firstLine="567"/>
        <w:jc w:val="both"/>
        <w:rPr>
          <w:i/>
          <w:iCs/>
          <w:sz w:val="28"/>
          <w:szCs w:val="28"/>
          <w:lang w:val="vi-VN"/>
        </w:rPr>
      </w:pPr>
      <w:r>
        <w:rPr>
          <w:b/>
          <w:bCs/>
          <w:i/>
          <w:iCs/>
          <w:color w:val="000000" w:themeColor="text1"/>
          <w:sz w:val="28"/>
          <w:szCs w:val="28"/>
        </w:rPr>
        <w:t xml:space="preserve">- </w:t>
      </w:r>
      <w:r>
        <w:rPr>
          <w:i/>
          <w:iCs/>
          <w:sz w:val="28"/>
          <w:szCs w:val="28"/>
        </w:rPr>
        <w:t>Về hỗ trợ các hộ dân tái đàn gia súc, gia cầm sau dịch bệnh:</w:t>
      </w:r>
    </w:p>
    <w:p w14:paraId="6FE77ED1" w14:textId="77777777" w:rsidR="00187502" w:rsidRDefault="00AF3482">
      <w:pPr>
        <w:pStyle w:val="NormalWeb"/>
        <w:spacing w:before="40" w:beforeAutospacing="0" w:after="40" w:afterAutospacing="0"/>
        <w:ind w:firstLine="567"/>
        <w:jc w:val="both"/>
        <w:rPr>
          <w:sz w:val="28"/>
          <w:szCs w:val="28"/>
          <w:lang w:val="vi-VN"/>
        </w:rPr>
      </w:pPr>
      <w:r>
        <w:rPr>
          <w:sz w:val="28"/>
          <w:szCs w:val="28"/>
          <w:lang w:val="vi-VN"/>
        </w:rPr>
        <w:lastRenderedPageBreak/>
        <w:t>Hiện nay, UBND tỉnh đã ban hành Văn bản số 3319/UBND-NL</w:t>
      </w:r>
      <w:r>
        <w:rPr>
          <w:sz w:val="28"/>
          <w:szCs w:val="28"/>
          <w:vertAlign w:val="subscript"/>
          <w:lang w:val="vi-VN"/>
        </w:rPr>
        <w:t>5</w:t>
      </w:r>
      <w:r>
        <w:rPr>
          <w:sz w:val="28"/>
          <w:szCs w:val="28"/>
          <w:lang w:val="vi-VN"/>
        </w:rPr>
        <w:t xml:space="preserve"> ngày 21/4/2026 gửi Bộ Tài chính về việc đề xuất hỗ trợ kinh phí thực hiện chính sách hỗ trợ khắc phục dịch bệnh động vật năm 2025 với tổng kinh phí đề xuất hỗ trợ là </w:t>
      </w:r>
      <w:r>
        <w:rPr>
          <w:b/>
          <w:sz w:val="28"/>
          <w:szCs w:val="28"/>
          <w:lang w:val="vi-VN"/>
        </w:rPr>
        <w:t>142,978 tỷ đồng</w:t>
      </w:r>
      <w:r>
        <w:rPr>
          <w:sz w:val="28"/>
          <w:szCs w:val="28"/>
          <w:lang w:val="vi-VN"/>
        </w:rPr>
        <w:t xml:space="preserve"> {trong đó:</w:t>
      </w:r>
      <w:r>
        <w:rPr>
          <w:i/>
          <w:sz w:val="28"/>
          <w:szCs w:val="28"/>
          <w:lang w:val="vi-VN"/>
        </w:rPr>
        <w:t xml:space="preserve"> ngân sách trung ương hỗ trợ 100,1 tỷ đồng (tương ứng 70%), ngân sách địa phương đảm bảo 42,878 tỷ đồng (tương ứng 30%)</w:t>
      </w:r>
      <w:r>
        <w:rPr>
          <w:sz w:val="28"/>
          <w:szCs w:val="28"/>
          <w:lang w:val="vi-VN"/>
        </w:rPr>
        <w:t>}. Đồng thời, Sở Nông nghiệp và Môi trường đã xây dựng dự thảo Nghị quyết sửa đổi, bổ sung một số điều của Nghị quyết số 159/2025/NQ-HĐND ngày 29/10/2025 của HĐND tỉnh và lấy ý kiến các sở, ngành, địa phương</w:t>
      </w:r>
      <w:r>
        <w:rPr>
          <w:rStyle w:val="FootnoteReference"/>
          <w:sz w:val="28"/>
          <w:szCs w:val="28"/>
        </w:rPr>
        <w:footnoteReference w:id="1"/>
      </w:r>
      <w:r>
        <w:rPr>
          <w:sz w:val="28"/>
          <w:szCs w:val="28"/>
          <w:lang w:val="vi-VN"/>
        </w:rPr>
        <w:t xml:space="preserve"> để hoàn thiện, trình cấp có thẩm quyền xem xét theo quy định.</w:t>
      </w:r>
    </w:p>
    <w:p w14:paraId="1EF90C11" w14:textId="77777777" w:rsidR="00187502" w:rsidRDefault="00AF3482">
      <w:pPr>
        <w:pStyle w:val="NormalWeb"/>
        <w:spacing w:before="40" w:beforeAutospacing="0" w:after="40" w:afterAutospacing="0"/>
        <w:ind w:firstLine="567"/>
        <w:jc w:val="both"/>
        <w:rPr>
          <w:sz w:val="28"/>
          <w:szCs w:val="28"/>
          <w:lang w:val="vi-VN"/>
        </w:rPr>
      </w:pPr>
      <w:r>
        <w:rPr>
          <w:sz w:val="28"/>
          <w:szCs w:val="28"/>
          <w:lang w:val="vi-VN"/>
        </w:rPr>
        <w:t>Trong thời gian tới, sau khi HĐND tỉnh ban hành Nghị quyết sửa đổi Nghị quyết số 159/2025/NQ-HĐND ngày 29/10/2025 về quy định mức hỗ trợ khắc phục dịch bệnh động vật trên địa bàn Hà Tĩnh và Bộ Tài chính hỗ trợ nguồn kinh phí hỗ trợ cho tỉnh, Sở Tài chính sẽ phối hợp với Sở Nông nghiệp và Môi trường tham mưu UBND tỉnh phương án phân bổ kinh phí để các địa phương triển khai thực hiện chi trả hỗ trợ cho các đối tượng bị thiệt hại do dịch bệnh động vật theo đúng quy định.</w:t>
      </w:r>
    </w:p>
    <w:p w14:paraId="5350B0A1" w14:textId="77777777" w:rsidR="00187502" w:rsidRDefault="00AF3482">
      <w:pPr>
        <w:pStyle w:val="NormalWeb"/>
        <w:spacing w:before="40" w:beforeAutospacing="0" w:after="40" w:afterAutospacing="0"/>
        <w:ind w:firstLine="567"/>
        <w:jc w:val="both"/>
        <w:rPr>
          <w:i/>
          <w:iCs/>
          <w:sz w:val="28"/>
          <w:szCs w:val="28"/>
          <w:lang w:val="vi-VN"/>
        </w:rPr>
      </w:pPr>
      <w:r>
        <w:rPr>
          <w:b/>
          <w:i/>
          <w:iCs/>
          <w:sz w:val="28"/>
          <w:szCs w:val="28"/>
          <w:lang w:val="vi-VN"/>
        </w:rPr>
        <w:t>-</w:t>
      </w:r>
      <w:r>
        <w:rPr>
          <w:i/>
          <w:iCs/>
          <w:sz w:val="28"/>
          <w:szCs w:val="28"/>
          <w:lang w:val="vi-VN"/>
        </w:rPr>
        <w:t xml:space="preserve"> Về hỗ trợ các hộ dân tái đàn gia súc, gia cầm bị thiệt hại do ảnh hưởng của bão số 5 và số 10:</w:t>
      </w:r>
    </w:p>
    <w:p w14:paraId="59950321" w14:textId="77777777" w:rsidR="00187502" w:rsidRDefault="00AF3482">
      <w:pPr>
        <w:pStyle w:val="NormalWeb"/>
        <w:spacing w:before="40" w:beforeAutospacing="0" w:after="40" w:afterAutospacing="0"/>
        <w:ind w:firstLine="567"/>
        <w:jc w:val="both"/>
        <w:rPr>
          <w:sz w:val="28"/>
          <w:szCs w:val="28"/>
          <w:lang w:val="vi-VN"/>
        </w:rPr>
      </w:pPr>
      <w:r>
        <w:rPr>
          <w:sz w:val="28"/>
          <w:szCs w:val="28"/>
          <w:lang w:val="vi-VN"/>
        </w:rPr>
        <w:t xml:space="preserve">Ngày 07/5/2026 UBND tỉnh đã ban hành Quyết định số 1137/QĐ-UBND về việc phê duyệt dự toán kinh phí hỗ trợ khôi phục sản xuất vùng bị thiệt hại do thiên tai năm 2025 theo Nghị định số 09/2025/NĐ-CP và Nghị quyết số 151/2025/NQ-HĐND ngày 27/6/2025 của HĐND tỉnh, với tổng kinh phí hỗ trợ là </w:t>
      </w:r>
      <w:r>
        <w:rPr>
          <w:b/>
          <w:sz w:val="28"/>
          <w:szCs w:val="28"/>
          <w:lang w:val="vi-VN"/>
        </w:rPr>
        <w:t>671,212 tỷ đồng</w:t>
      </w:r>
      <w:r>
        <w:rPr>
          <w:sz w:val="28"/>
          <w:szCs w:val="28"/>
          <w:lang w:val="vi-VN"/>
        </w:rPr>
        <w:t xml:space="preserve"> {trong đó: </w:t>
      </w:r>
      <w:r>
        <w:rPr>
          <w:i/>
          <w:sz w:val="28"/>
          <w:szCs w:val="28"/>
          <w:lang w:val="vi-VN"/>
        </w:rPr>
        <w:t>ngân sách trung ương hỗ trợ (tương ứng 80%) 536,699 tỷ đồng, ngân sách địa phương đảm bảo (tương ứng 20%) 134,513 tỷ đồng</w:t>
      </w:r>
      <w:r>
        <w:rPr>
          <w:sz w:val="28"/>
          <w:szCs w:val="28"/>
          <w:lang w:val="vi-VN"/>
        </w:rPr>
        <w:t>}. Đến nay, ngân sách trung ương đã bổ sung cho tỉnh (tương ứng 55% mức Trung ương hỗ trợ so với quy định) 296,1 tỷ đồng</w:t>
      </w:r>
      <w:r>
        <w:rPr>
          <w:rStyle w:val="FootnoteReference"/>
          <w:sz w:val="28"/>
          <w:szCs w:val="28"/>
        </w:rPr>
        <w:footnoteReference w:id="2"/>
      </w:r>
      <w:r>
        <w:rPr>
          <w:sz w:val="28"/>
          <w:szCs w:val="28"/>
          <w:lang w:val="vi-VN"/>
        </w:rPr>
        <w:t>, số kinh phí Trung ương hỗ trợ còn thiếu 240,599 tỷ đồng.</w:t>
      </w:r>
    </w:p>
    <w:p w14:paraId="44A5DF61" w14:textId="77777777" w:rsidR="00187502" w:rsidRDefault="00AF3482">
      <w:pPr>
        <w:pStyle w:val="NormalWeb"/>
        <w:spacing w:before="40" w:beforeAutospacing="0" w:after="40" w:afterAutospacing="0"/>
        <w:ind w:firstLine="567"/>
        <w:jc w:val="both"/>
        <w:rPr>
          <w:sz w:val="28"/>
          <w:szCs w:val="28"/>
          <w:lang w:val="vi-VN"/>
        </w:rPr>
      </w:pPr>
      <w:r>
        <w:rPr>
          <w:sz w:val="28"/>
          <w:szCs w:val="28"/>
          <w:lang w:val="vi-VN"/>
        </w:rPr>
        <w:t xml:space="preserve">Bên cạnh đó, Sở Nông nghiệp và Môi trường đã có Văn bản số 3414/SNNMT-PTNTQLCL ngày 11/5/2026 đề nghị UBND các xã, phường thực hiện rà soát, phê duyệt danh sách chi trả và thực hiện niêm yết công khai chính sách, công khai Quyết định phê duyệt danh sách hỗ trợ để tổng hợp, báo cáo UBND tỉnh theo quy định. Do vậy, trong thời gian tới sau khi các địa phương có báo cáo kết quả thực hiện, Sở Tài chính sẽ phối hợp với Sở Nông nghiệp và Môi trường tham mưu UBND tỉnh phương án phân bổ nguồn kinh phí hỗ trợ theo quy định; đồng thời tiếp tục tham mưu UBND tỉnh báo cáo, đề nghị Bộ Tài chính bổ sung số kinh phí ngân sách Trung ương còn thiếu để triển khai thực hiện chính sách theo quy định. </w:t>
      </w:r>
    </w:p>
    <w:p w14:paraId="2A7776A3" w14:textId="452E9B84" w:rsidR="00187502" w:rsidRDefault="00AF3482">
      <w:pPr>
        <w:pStyle w:val="NormalWeb"/>
        <w:spacing w:before="40" w:beforeAutospacing="0" w:after="40" w:afterAutospacing="0"/>
        <w:ind w:firstLine="567"/>
        <w:jc w:val="both"/>
        <w:rPr>
          <w:i/>
          <w:iCs/>
          <w:color w:val="000000" w:themeColor="text1"/>
          <w:sz w:val="28"/>
          <w:szCs w:val="28"/>
          <w:lang w:val="vi-VN"/>
        </w:rPr>
      </w:pPr>
      <w:r>
        <w:rPr>
          <w:b/>
          <w:bCs/>
          <w:color w:val="000000" w:themeColor="text1"/>
          <w:sz w:val="28"/>
          <w:szCs w:val="28"/>
          <w:lang w:val="vi-VN"/>
        </w:rPr>
        <w:t xml:space="preserve">Câu </w:t>
      </w:r>
      <w:r w:rsidR="009B167B">
        <w:rPr>
          <w:b/>
          <w:bCs/>
          <w:color w:val="000000" w:themeColor="text1"/>
          <w:sz w:val="28"/>
          <w:szCs w:val="28"/>
        </w:rPr>
        <w:t>9</w:t>
      </w:r>
      <w:r>
        <w:rPr>
          <w:color w:val="000000" w:themeColor="text1"/>
          <w:sz w:val="28"/>
          <w:szCs w:val="28"/>
          <w:lang w:val="vi-VN"/>
        </w:rPr>
        <w:t>. Quan tâm đầu tư xây dựng nhà máy nước sạch, công trình cấp nước sạch tập trung để bảo đảm đời sống và sức khỏe Nhân dân</w:t>
      </w:r>
      <w:r>
        <w:rPr>
          <w:i/>
          <w:iCs/>
          <w:color w:val="000000" w:themeColor="text1"/>
          <w:sz w:val="28"/>
          <w:szCs w:val="28"/>
          <w:lang w:val="vi-VN"/>
        </w:rPr>
        <w:t xml:space="preserve"> (cử tri các xã: Gia Hanh, Thạch Lạc, Cổ Đạm, Đức Đồng, Mai Hoa).</w:t>
      </w:r>
    </w:p>
    <w:p w14:paraId="440F225B" w14:textId="77777777" w:rsidR="00187502" w:rsidRDefault="00AF3482">
      <w:pPr>
        <w:spacing w:before="40" w:after="40"/>
        <w:ind w:firstLine="567"/>
        <w:jc w:val="both"/>
        <w:rPr>
          <w:i/>
          <w:iCs/>
          <w:color w:val="000000" w:themeColor="text1"/>
          <w:lang w:val="vi-VN"/>
        </w:rPr>
      </w:pPr>
      <w:r>
        <w:rPr>
          <w:color w:val="000000" w:themeColor="text1"/>
          <w:lang w:val="vi-VN"/>
        </w:rPr>
        <w:lastRenderedPageBreak/>
        <w:t xml:space="preserve">Đẩy nhanh tiến độ thi công dự án mở rộng hệ thống cấp nước sinh hoạt Khe Xai, huyện Thạch Hà cũ; sớm triển khai dự án mở rộng đường ống cấp nước từ nhà máy nước sạch thị trấn Hương Khê cũ </w:t>
      </w:r>
      <w:r>
        <w:rPr>
          <w:i/>
          <w:iCs/>
          <w:color w:val="000000" w:themeColor="text1"/>
          <w:lang w:val="vi-VN"/>
        </w:rPr>
        <w:t>(cử tri các xã: Toàn Lưu, Hương Xuân, Phúc Trạch).</w:t>
      </w:r>
      <w:r>
        <w:rPr>
          <w:i/>
          <w:iCs/>
          <w:color w:val="000000" w:themeColor="text1"/>
          <w:lang w:val="vi-VN"/>
        </w:rPr>
        <w:tab/>
      </w:r>
    </w:p>
    <w:p w14:paraId="13A5E06B"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r>
        <w:rPr>
          <w:lang w:val="vi-VN"/>
        </w:rPr>
        <w:t xml:space="preserve">Sở Nông </w:t>
      </w:r>
      <w:r>
        <w:rPr>
          <w:color w:val="000000" w:themeColor="text1"/>
          <w:lang w:val="vi-VN"/>
        </w:rPr>
        <w:t>nghiệp và Môi trường đã trả lời cử tri tại Văn bản số 7706/SNNMT-TL ngày 05/12/2025 và</w:t>
      </w:r>
      <w:r>
        <w:rPr>
          <w:i/>
          <w:iCs/>
          <w:color w:val="000000" w:themeColor="text1"/>
          <w:lang w:val="vi-VN"/>
        </w:rPr>
        <w:t xml:space="preserve"> 7702/SNNMT-TL ngày 05/12/2025 và</w:t>
      </w:r>
      <w:r>
        <w:rPr>
          <w:color w:val="000000" w:themeColor="text1"/>
          <w:lang w:val="vi-VN"/>
        </w:rPr>
        <w:t xml:space="preserve"> số 7705/SNNMT-TL ngày 05/12/2025, cập nhật kết quả như sau:</w:t>
      </w:r>
    </w:p>
    <w:p w14:paraId="5D9F16CD" w14:textId="77777777" w:rsidR="00187502" w:rsidRDefault="00AF3482">
      <w:pPr>
        <w:spacing w:before="40" w:after="40"/>
        <w:ind w:firstLine="567"/>
        <w:jc w:val="both"/>
        <w:rPr>
          <w:lang w:val="vi-VN"/>
        </w:rPr>
      </w:pPr>
      <w:r>
        <w:rPr>
          <w:i/>
          <w:iCs/>
          <w:lang w:val="vi-VN"/>
        </w:rPr>
        <w:t>1. Quan tâm đầu tư xây dựng nhà máy nước sạch, công trình cấp nước sạch tập trung để bảo đảm đời sống và sức khỏe Nhân dân</w:t>
      </w:r>
      <w:r>
        <w:rPr>
          <w:lang w:val="vi-VN"/>
        </w:rPr>
        <w:t xml:space="preserve"> </w:t>
      </w:r>
    </w:p>
    <w:p w14:paraId="3B3A9D93" w14:textId="77777777" w:rsidR="00187502" w:rsidRDefault="00AF3482">
      <w:pPr>
        <w:spacing w:before="40" w:after="40"/>
        <w:ind w:firstLine="567"/>
        <w:jc w:val="both"/>
        <w:rPr>
          <w:lang w:val="vi-VN"/>
        </w:rPr>
      </w:pPr>
      <w:r>
        <w:rPr>
          <w:lang w:val="vi-VN"/>
        </w:rPr>
        <w:t>- Đối với xã Thạch Lạc: Hiện nay, UBND xã đang triển khai các quy trình, thủ tục để đầu tư dự án cấp nước sinh hoạt trên địa bàn xã Thạch Lạc (giai đoạn 1), được UBND xã Thạch Lạc phê duyệt Chủ trương đầu tư tại Quyết định số 34/QĐ-UBND ngày 15/01/2026.</w:t>
      </w:r>
    </w:p>
    <w:p w14:paraId="52BBE7D8" w14:textId="77777777" w:rsidR="00187502" w:rsidRDefault="00AF3482">
      <w:pPr>
        <w:spacing w:before="40" w:after="40"/>
        <w:ind w:firstLine="567"/>
        <w:jc w:val="both"/>
        <w:rPr>
          <w:lang w:val="vi-VN"/>
        </w:rPr>
      </w:pPr>
      <w:r>
        <w:rPr>
          <w:lang w:val="vi-VN"/>
        </w:rPr>
        <w:t>- Đối với xã Đức Đồng: hiện nay trên địa bàn đang triển khai đầu tư Dự án xây dựng hệ thống cấp nước sinh hoạt Đức Đồng và vùng phụ cận, huyện Đức Thọ, tiến độ thực hiện theo báo cáo số 1488/SXD-HDDXD2 ngày 25/3/2026, hiện nay tiến độ thi công dự án đạt 60% khối lượng theo hợp đồng.</w:t>
      </w:r>
    </w:p>
    <w:p w14:paraId="0DBA2256" w14:textId="77777777" w:rsidR="00187502" w:rsidRDefault="00AF3482">
      <w:pPr>
        <w:spacing w:before="40" w:after="40"/>
        <w:ind w:firstLine="567"/>
        <w:jc w:val="both"/>
        <w:rPr>
          <w:lang w:val="vi-VN"/>
        </w:rPr>
      </w:pPr>
      <w:r>
        <w:rPr>
          <w:lang w:val="vi-VN"/>
        </w:rPr>
        <w:t>- Đối với xã Cổ Đạm: Hiện nay Sở Nông nghiệp và Môi trường đang tổ chức lập hồ sơ mời thầu lựa chọn nhà đầu tư thực hiện Dự án.</w:t>
      </w:r>
    </w:p>
    <w:p w14:paraId="38C4010E" w14:textId="77777777" w:rsidR="00187502" w:rsidRDefault="00AF3482">
      <w:pPr>
        <w:spacing w:before="40" w:after="40"/>
        <w:ind w:firstLine="567"/>
        <w:jc w:val="both"/>
        <w:rPr>
          <w:lang w:val="vi-VN"/>
        </w:rPr>
      </w:pPr>
      <w:r>
        <w:rPr>
          <w:lang w:val="vi-VN"/>
        </w:rPr>
        <w:t>Ngày 07/4/2026,  UBND tỉnh đã có Văn bản số 2782/UBND-TH về việc tham gia ý kiến về hồ sơ điều chỉnh Quy hoạch tỉnh đề nghị các địa phương, đơn vị liên quan nghiên cứu, rà soát có ý kiến về hồ sơ điều chỉnh quy hoạch tỉnh để tiếp tục triển khai đầu tư các công trình cấp nước sạch trên địa bàn tỉnh.</w:t>
      </w:r>
    </w:p>
    <w:p w14:paraId="52693852" w14:textId="77777777" w:rsidR="00187502" w:rsidRDefault="00AF3482">
      <w:pPr>
        <w:spacing w:before="40" w:after="40"/>
        <w:ind w:firstLine="567"/>
        <w:jc w:val="both"/>
        <w:rPr>
          <w:i/>
          <w:iCs/>
          <w:lang w:val="vi-VN"/>
        </w:rPr>
      </w:pPr>
      <w:r>
        <w:rPr>
          <w:i/>
          <w:iCs/>
          <w:lang w:val="vi-VN"/>
        </w:rPr>
        <w:t>2. Đẩy nhanh tiến độ thi công dự án mở rộng hệ thống cấp nước sinh hoạt Khe Xai, huyện Thạch Hà cũ:</w:t>
      </w:r>
    </w:p>
    <w:p w14:paraId="29A29182" w14:textId="77777777" w:rsidR="00187502" w:rsidRDefault="00AF3482">
      <w:pPr>
        <w:spacing w:before="40" w:after="40"/>
        <w:ind w:firstLine="567"/>
        <w:jc w:val="both"/>
        <w:rPr>
          <w:lang w:val="vi-VN"/>
        </w:rPr>
      </w:pPr>
      <w:r>
        <w:rPr>
          <w:lang w:val="vi-VN"/>
        </w:rPr>
        <w:t xml:space="preserve">Theo báo cáo của Sở Xây dựng tại Văn bản số 1488/SXD-HDDXD2 ngày 25/3/2026, hiện nay tiến độ thi công dự án đạt 98% khối lượng theo hợp đồng, dự kiến đến hết tháng 7/2026 sẽ thi công hoàn thành và đưa công trình vào sử dụng. </w:t>
      </w:r>
    </w:p>
    <w:p w14:paraId="5CB4FB65" w14:textId="77777777" w:rsidR="00187502" w:rsidRDefault="00AF3482">
      <w:pPr>
        <w:spacing w:before="40" w:after="40"/>
        <w:ind w:firstLine="567"/>
        <w:jc w:val="both"/>
        <w:rPr>
          <w:i/>
          <w:iCs/>
          <w:lang w:val="vi-VN"/>
        </w:rPr>
      </w:pPr>
      <w:r>
        <w:rPr>
          <w:i/>
          <w:iCs/>
          <w:lang w:val="vi-VN"/>
        </w:rPr>
        <w:t xml:space="preserve">3. Về nội dung: sớm triển khai dự án mở rộng đường ống cấp nước từ nhà máy nước sạch thị trấn Hương Khê cũ: </w:t>
      </w:r>
    </w:p>
    <w:p w14:paraId="261D435C" w14:textId="77777777" w:rsidR="00187502" w:rsidRDefault="00AF3482">
      <w:pPr>
        <w:spacing w:before="40" w:after="40"/>
        <w:ind w:firstLine="567"/>
        <w:jc w:val="both"/>
        <w:rPr>
          <w:lang w:val="vi-VN"/>
        </w:rPr>
      </w:pPr>
      <w:r>
        <w:rPr>
          <w:lang w:val="vi-VN"/>
        </w:rPr>
        <w:t>Ngày 15/8/2025, UBND tỉnh đã có Văn bản số 6097/UBND-NL4 về việc yêu cầu tập trung xử lý các nội dung liên quan đến “Dự án Nhà máy nước và hệ thống cấp nước sạch cho Nhân dân thị trấn Hương Khê và 8 xã vùng phụ cận”. Tuy nhiên,</w:t>
      </w:r>
      <w:r>
        <w:rPr>
          <w:i/>
          <w:iCs/>
          <w:lang w:val="vi-VN"/>
        </w:rPr>
        <w:t xml:space="preserve"> </w:t>
      </w:r>
      <w:r>
        <w:rPr>
          <w:lang w:val="vi-VN"/>
        </w:rPr>
        <w:t>đến nay, Sở Nông nghiệp và Môi trường chưa nhận được Văn bản của UBND các xã Hương Xuân, Phúc Trạch đề xuất dự án mở rộng phát triển mạng lưới tuyến ống, vì vậy, đề nghị UBND các xã Hương Xuân, Phúc Trạch tiếp tục phối hợp với Trung tâm Nước sạch và Vệ sinh môi trường nông thôn để tổ chức lập đề xuất dự án.</w:t>
      </w:r>
    </w:p>
    <w:p w14:paraId="4BADE8F4" w14:textId="2810E854"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0</w:t>
      </w:r>
      <w:r>
        <w:rPr>
          <w:color w:val="000000" w:themeColor="text1"/>
          <w:lang w:val="vi-VN"/>
        </w:rPr>
        <w:t>. Đề nghị tỉnh nghiên cứu ban hành cơ chế, chính sách mới, tạo nguồn lực hỗ trợ các địa phương tiếp tục triển khai hiệu quả phong trào xây dựng nông thôn mới, đô thị văn minh trong giai đoạn tới</w:t>
      </w:r>
      <w:r>
        <w:rPr>
          <w:i/>
          <w:iCs/>
          <w:color w:val="000000" w:themeColor="text1"/>
          <w:lang w:val="vi-VN"/>
        </w:rPr>
        <w:t xml:space="preserve"> (cử tri các xã: Đông Kinh, Đức Quang, Gia Hanh, Can Lộc, Toàn Lưu, Thạch Xuân, Thạch Lạc, Yên Hòa, Thượng Đức và các phường: Hà Huy Tập, Bắc Hồng Lĩnh, Thành Sen). </w:t>
      </w:r>
    </w:p>
    <w:p w14:paraId="69CEABE2" w14:textId="77777777" w:rsidR="00187502" w:rsidRDefault="00AF3482">
      <w:pPr>
        <w:spacing w:before="40" w:after="40"/>
        <w:ind w:firstLine="567"/>
        <w:jc w:val="both"/>
        <w:rPr>
          <w:lang w:val="vi-VN" w:eastAsia="zh-CN"/>
        </w:rPr>
      </w:pPr>
      <w:r>
        <w:rPr>
          <w:b/>
          <w:bCs/>
          <w:color w:val="000000" w:themeColor="text1"/>
          <w:lang w:val="vi-VN"/>
        </w:rPr>
        <w:lastRenderedPageBreak/>
        <w:t xml:space="preserve">Trả lời: </w:t>
      </w:r>
      <w:r>
        <w:rPr>
          <w:color w:val="000000" w:themeColor="text1"/>
          <w:lang w:val="vi-VN"/>
        </w:rPr>
        <w:t>Nội dung này</w:t>
      </w:r>
      <w:r>
        <w:rPr>
          <w:lang w:val="vi-VN"/>
        </w:rPr>
        <w:t>, Sở Nông nghiệp và Môi trường đã trả lời cử tri tại Văn bản 7731/SNNMT-PTNTQLCL ngày 05/12/2025. Đến nay, th</w:t>
      </w:r>
      <w:r>
        <w:rPr>
          <w:color w:val="000000" w:themeColor="text1"/>
          <w:lang w:val="vi-VN"/>
        </w:rPr>
        <w:t>ực hiện chỉ đạo của UBND tỉnh,</w:t>
      </w:r>
      <w:r>
        <w:rPr>
          <w:lang w:val="vi-VN"/>
        </w:rPr>
        <w:t xml:space="preserve"> Sở Nông nghiệp và Môi trường đã chủ trì, phối hợp với các sở, ngành, địa phương liên quan xây dựng Dự thảo Nghị quyết quy định chính sách khuyến khích phát triển nông thôn, xây dựng nông thôn mới, giảm nghèo bền vững giai đoạn 2026-2030 để tham mưu cho UBND tỉnh trình HĐND tỉnh xem xét, thông qua tại Kỳ họp thường lệ giữa năm 2026</w:t>
      </w:r>
      <w:r>
        <w:rPr>
          <w:lang w:val="vi-VN" w:eastAsia="zh-CN"/>
        </w:rPr>
        <w:t>. Theo đó, sau khi nghị quyết được ban hành, Sở Nông nghiệp và Môi trường, cùng các sở ngành chuyên môn sẽ tham mưu UBND tỉnh phê duyệt kế hoạch thực hiện chính sách năm 2026 để các địa phương, đơn vị triển khai thực hiện.</w:t>
      </w:r>
    </w:p>
    <w:p w14:paraId="38A4F5BD" w14:textId="2BAD9C09" w:rsidR="00187502" w:rsidRDefault="00AF3482">
      <w:pPr>
        <w:spacing w:before="40" w:after="40"/>
        <w:ind w:firstLine="567"/>
        <w:jc w:val="both"/>
        <w:rPr>
          <w:i/>
          <w:iCs/>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1</w:t>
      </w:r>
      <w:r>
        <w:rPr>
          <w:color w:val="000000" w:themeColor="text1"/>
          <w:lang w:val="vi-VN"/>
        </w:rPr>
        <w:t xml:space="preserve">. (1) Xem xét điều chỉnh, tăng mức hỗ trợ chính sách phục hồi, nâng cấp mặt đường đối với các xã được quy định tại Điều 8 Nghị quyết số 44/2021/NQ-HĐND ngày 16/12/2021 của Hội đồng nhân dân tỉnh, nhất là các xã có nguồn thu ngân sách thấp </w:t>
      </w:r>
      <w:r>
        <w:rPr>
          <w:i/>
          <w:iCs/>
          <w:color w:val="000000" w:themeColor="text1"/>
          <w:lang w:val="vi-VN"/>
        </w:rPr>
        <w:t xml:space="preserve">(cử tri xã Đức Đồng). </w:t>
      </w:r>
      <w:r>
        <w:rPr>
          <w:color w:val="000000" w:themeColor="text1"/>
          <w:lang w:val="vi-VN"/>
        </w:rPr>
        <w:t xml:space="preserve">(2) Tiếp tục bố trí phần kinh phí còn lại cho dự án mở rộng đường giao thông nông thôn từ 3m lên 6m (trước đây đã được hỗ trợ một phần nhưng bị gián đoạn sau khi sáp nhập đơn vị hành chính), nhằm bảo đảm quyền lợi của người dân và đảm bảo sự đồng đều giữa các địa phương </w:t>
      </w:r>
      <w:r>
        <w:rPr>
          <w:i/>
          <w:iCs/>
          <w:color w:val="000000" w:themeColor="text1"/>
          <w:lang w:val="vi-VN"/>
        </w:rPr>
        <w:t>(cử tri xã Đông Kinh).</w:t>
      </w:r>
    </w:p>
    <w:p w14:paraId="2B741812"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p>
    <w:p w14:paraId="1FCC3E29" w14:textId="77777777" w:rsidR="00187502" w:rsidRDefault="00AF3482">
      <w:pPr>
        <w:spacing w:before="40" w:after="40"/>
        <w:ind w:firstLine="567"/>
        <w:jc w:val="both"/>
        <w:rPr>
          <w:bCs/>
          <w:iCs/>
          <w:lang w:val="en-US"/>
        </w:rPr>
      </w:pPr>
      <w:r>
        <w:rPr>
          <w:color w:val="000000" w:themeColor="text1"/>
          <w:lang w:val="en-US"/>
        </w:rPr>
        <w:t xml:space="preserve">Nội dung (1): </w:t>
      </w:r>
      <w:r>
        <w:rPr>
          <w:bCs/>
          <w:iCs/>
          <w:lang w:val="en-US"/>
        </w:rPr>
        <w:t>Sở Xây dựng đã xây dựng các chính sách về hỗ trợ kinh phí làm đường giao thông, rãnh thoát nước, nâng cấp phục hồi mặt đường và có Văn bản số 2660/SXD-QHKT</w:t>
      </w:r>
      <w:r>
        <w:rPr>
          <w:bCs/>
          <w:iCs/>
          <w:vertAlign w:val="subscript"/>
          <w:lang w:val="en-US"/>
        </w:rPr>
        <w:t>2</w:t>
      </w:r>
      <w:r>
        <w:rPr>
          <w:bCs/>
          <w:iCs/>
          <w:lang w:val="en-US"/>
        </w:rPr>
        <w:t xml:space="preserve"> ngày 14/5/2026 gửi Sở Nông nghiệp và Môi trường để hoàn thiện Dự thảo Nghị quyết chính sách nông nghiệp, nông thôn, xây dựng nông thôn mới giai đoạn 2026-2030;</w:t>
      </w:r>
    </w:p>
    <w:p w14:paraId="797979A4" w14:textId="77777777" w:rsidR="00187502" w:rsidRDefault="00AF3482">
      <w:pPr>
        <w:spacing w:before="40" w:after="40"/>
        <w:ind w:firstLine="567"/>
        <w:jc w:val="both"/>
        <w:rPr>
          <w:bCs/>
          <w:iCs/>
          <w:lang w:val="vi-VN"/>
        </w:rPr>
      </w:pPr>
      <w:r>
        <w:rPr>
          <w:bCs/>
          <w:iCs/>
          <w:lang w:val="en-US"/>
        </w:rPr>
        <w:t xml:space="preserve">Theo đó, đối với nội dung hỗ trợ chính sách phục hồi, nâng cấp mặt đường, Sở đã xây dựng mức hỗ trợ như sau: </w:t>
      </w:r>
      <w:r>
        <w:rPr>
          <w:bCs/>
          <w:i/>
          <w:iCs/>
          <w:lang w:val="en-US"/>
        </w:rPr>
        <w:t>“Hỗ trợ kinh phí thực hiện phục hồi, nâng cấp 900 km mặt đường xuống cấp giai đoạn 2026 - 2030 (mỗi năm tối đa không quá 180 km) bằng vật liệu Cacboncor Asphalt hoặc bê tông nhựa hoặc phủ lớp vật liệu Microsufacing để phủ lên với mức hỗ trợ tối đa không quá 120.000 đồng/m2 (kinh phí ngân sách tỉnh hỗ trợ tối đa không quá 65 tỷ đồng/năm); tính hỗ trợ theo chiều rộng thực tế và phù hợp với quy hoạch được cấp có thẩm quyền phê duyệt”.</w:t>
      </w:r>
      <w:r>
        <w:rPr>
          <w:bCs/>
          <w:iCs/>
          <w:lang w:val="en-US"/>
        </w:rPr>
        <w:t xml:space="preserve"> Như vậy tổng kinh phí hỗ trợ tăng 180% (tăng từ 35 tỷ lên thành 65 tỷ đồng/năm) so với mức hỗ trợ tại Nghị quyết số 44/2021/NQ-HĐND ngày 16/12/2021 của HĐND tỉnh. Hiện nay Sở Nông nghiệp và Môi trường đang hoàn thiện các dự thảo báo cáo trình UBND tỉnh trình HĐND tỉnh phê duyệt.</w:t>
      </w:r>
    </w:p>
    <w:p w14:paraId="443C851C" w14:textId="77777777" w:rsidR="00187502" w:rsidRDefault="00AF3482">
      <w:pPr>
        <w:spacing w:before="40" w:after="40"/>
        <w:ind w:firstLine="567"/>
        <w:jc w:val="both"/>
        <w:rPr>
          <w:lang w:val="vi-VN"/>
        </w:rPr>
      </w:pPr>
      <w:r>
        <w:rPr>
          <w:color w:val="000000" w:themeColor="text1"/>
          <w:lang w:val="en-US"/>
        </w:rPr>
        <w:t>Nộ</w:t>
      </w:r>
      <w:r>
        <w:rPr>
          <w:color w:val="000000" w:themeColor="text1"/>
          <w:lang w:val="vi-VN"/>
        </w:rPr>
        <w:t>i dung</w:t>
      </w:r>
      <w:r>
        <w:rPr>
          <w:color w:val="000000" w:themeColor="text1"/>
          <w:lang w:val="en-US"/>
        </w:rPr>
        <w:t xml:space="preserve"> (2)</w:t>
      </w:r>
      <w:r>
        <w:rPr>
          <w:color w:val="000000" w:themeColor="text1"/>
          <w:lang w:val="vi-VN"/>
        </w:rPr>
        <w:t xml:space="preserve"> tiếp tục bố trí phần kinh phí còn lại cho dự án mở rộng đường giao thông nông thôn từ 3m lên 6m:</w:t>
      </w:r>
      <w:r>
        <w:rPr>
          <w:lang w:val="vi-VN"/>
        </w:rPr>
        <w:t xml:space="preserve"> Giai đoạn 2022-2026, chính sách hỗ trợ xi măng làm đường giao thông, rãnh thoát nước, kênh mương nội đồng thực hiện theo quy định tại Nghị quyết số 44/2021/NQ-HĐND ngày 16/12/2021 của HĐND tỉnh (được sửa đổi tại Nghị quyết số 164/2025/NQHĐND ngày 29/10/2025 của HĐND tỉnh); theo đó, năm 2025 ngân sách nhà nước hỗ trợ 100% kinh phí mua xi măng làm đường giao thông, rãnh thoát nước, kênh mương nội đồng (bao gồm phần mở </w:t>
      </w:r>
      <w:r>
        <w:rPr>
          <w:lang w:val="en-US"/>
        </w:rPr>
        <w:t>r</w:t>
      </w:r>
      <w:r>
        <w:rPr>
          <w:lang w:val="vi-VN"/>
        </w:rPr>
        <w:t xml:space="preserve">ộng các loại đường giao thông theo quy chuẩn của tiêu chí giao thông trong chương trình MTQG xây dựng nông thôn mới). Căn cứ kết quả thực hiện </w:t>
      </w:r>
      <w:r>
        <w:rPr>
          <w:lang w:val="vi-VN"/>
        </w:rPr>
        <w:lastRenderedPageBreak/>
        <w:t>của các địa phương</w:t>
      </w:r>
      <w:r>
        <w:rPr>
          <w:rStyle w:val="FootnoteReference"/>
        </w:rPr>
        <w:footnoteReference w:id="3"/>
      </w:r>
      <w:r>
        <w:rPr>
          <w:lang w:val="vi-VN"/>
        </w:rPr>
        <w:t>, UBND tỉnh đã cấp bổ sung đầy đủ kinh phí thực hiện chính sách theo Nghị quyết số 44/2021/NQ-HĐND năm 2025 tại các Quyết định số: 3416/QĐ-UBND ngày 31/12/2025, 695/QĐ-UBND ngày 26/3/2026 cho các địa phương (trong đó, bao gồm chính sách hỗ trợ xi măng làm đường giao thông). Riêng xã Đông Kinh không đăng ký thực hiện chính sách năm 2025 theo các nội dung quy định tại Nghị quyết số 44/2021/NQ-HĐND.</w:t>
      </w:r>
    </w:p>
    <w:p w14:paraId="60CB58D0" w14:textId="77777777" w:rsidR="00187502" w:rsidRDefault="00AF3482">
      <w:pPr>
        <w:spacing w:before="40" w:after="40"/>
        <w:ind w:firstLine="567"/>
        <w:jc w:val="both"/>
        <w:rPr>
          <w:lang w:val="vi-VN"/>
        </w:rPr>
      </w:pPr>
      <w:r>
        <w:rPr>
          <w:lang w:val="vi-VN"/>
        </w:rPr>
        <w:t xml:space="preserve">Đối với giai đoạn 2026-2030, hiện nay Sở Nông nghiệp và Môi trường đã xây dựng dự thảo Nghị quyết quy định chính sách về xây dựng nông thôn mới, giảm nghèo bền vững tỉnh Hà Tĩnh giai đoạn 2026-2030; trong đó đề xuất chính sách hỗ trợ các xã làm đường giao thông để đạt tiêu chí giao thông trong xây dựng nông thôn mới theo quy định của </w:t>
      </w:r>
      <w:r>
        <w:rPr>
          <w:lang w:val="en-US"/>
        </w:rPr>
        <w:t>UBND</w:t>
      </w:r>
      <w:r>
        <w:rPr>
          <w:lang w:val="vi-VN"/>
        </w:rPr>
        <w:t xml:space="preserve"> tỉnh, phù hợp với quy hoạch được cấp thẩm quyền phê duyệt. Trong thời gian tới, sau khi Hội đồng nhân dân tỉnh thông qua Nghị quyết, UBND tỉnh sẽ chỉ đạo các sở, ngành, đơn vị, địa phương triển khai thực hiện kịp thời, đảm bảo quy định, phù hợp với thực tiễn của địa phương.</w:t>
      </w:r>
    </w:p>
    <w:p w14:paraId="741B1500" w14:textId="3E47BD9E"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2</w:t>
      </w:r>
      <w:r>
        <w:rPr>
          <w:color w:val="000000" w:themeColor="text1"/>
          <w:lang w:val="vi-VN"/>
        </w:rPr>
        <w:t>. Hằng năm, cần triển khai sớm các chính sách hỗ trợ xây dựng nông thôn mới để các xã chủ động xây dựng kế hoạch và tranh thủ huy động sức dân. Sớm ban hành bộ tiêu chí xây dựng nông thôn mới sau sáp nhập xã, đảm bảo phù hợp với điều kiện thực tế của địa phương</w:t>
      </w:r>
      <w:r>
        <w:rPr>
          <w:i/>
          <w:iCs/>
          <w:color w:val="000000" w:themeColor="text1"/>
          <w:lang w:val="vi-VN"/>
        </w:rPr>
        <w:t xml:space="preserve"> (cử tri xã Gia Hanh).</w:t>
      </w:r>
      <w:r>
        <w:rPr>
          <w:i/>
          <w:iCs/>
          <w:color w:val="000000" w:themeColor="text1"/>
          <w:lang w:val="vi-VN"/>
        </w:rPr>
        <w:tab/>
      </w:r>
    </w:p>
    <w:p w14:paraId="4E01A15A"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r>
        <w:rPr>
          <w:lang w:val="vi-VN"/>
        </w:rPr>
        <w:t>Trên cơ sở trả lời của Sở Nông nghiệp và Môi trường trả lời cử tri tại Văn bản 7731/SNNMT-PTNTQLCL ngày 05/12/2025, cập nhật kết quả triển khai như sau:</w:t>
      </w:r>
    </w:p>
    <w:p w14:paraId="2F97D961" w14:textId="77777777" w:rsidR="00187502" w:rsidRDefault="00AF3482">
      <w:pPr>
        <w:spacing w:before="40" w:after="40"/>
        <w:ind w:firstLine="567"/>
        <w:jc w:val="both"/>
        <w:rPr>
          <w:i/>
          <w:iCs/>
          <w:lang w:val="vi-VN"/>
        </w:rPr>
      </w:pPr>
      <w:r>
        <w:rPr>
          <w:i/>
          <w:iCs/>
          <w:lang w:val="vi-VN" w:eastAsia="zh-CN"/>
        </w:rPr>
        <w:t>- Đối với nội dung h</w:t>
      </w:r>
      <w:r>
        <w:rPr>
          <w:i/>
          <w:iCs/>
          <w:lang w:val="vi-VN"/>
        </w:rPr>
        <w:t xml:space="preserve">ằng năm, cần triển khai sớm các chính sách hỗ trợ xây dựng nông thôn mới để các xã chủ động xây dựng kế hoạch và tranh thủ huy động sức dân: </w:t>
      </w:r>
    </w:p>
    <w:p w14:paraId="6F7B365A" w14:textId="77777777" w:rsidR="00187502" w:rsidRDefault="00AF3482">
      <w:pPr>
        <w:spacing w:before="40" w:after="40"/>
        <w:ind w:firstLine="567"/>
        <w:jc w:val="both"/>
        <w:rPr>
          <w:lang w:val="vi-VN" w:eastAsia="zh-CN"/>
        </w:rPr>
      </w:pPr>
      <w:r>
        <w:rPr>
          <w:lang w:val="vi-VN" w:eastAsia="zh-CN"/>
        </w:rPr>
        <w:t xml:space="preserve">Về kết quả thực hiện năm 2025: trên cơ sở đề xuất của các sở, ngành, địa phương, UBND tỉnh đã kịp thời cấp kinh phí thực hiện chính sách theo Nghị quyết số 44/2021/NQ-HĐND và Nghị quyết số 164/2025/NQ-HĐND của Hội đồng nhân dân tỉnh tại Quyết định số số 3416/QĐ-UBND ngày 31/12/2025 và bổ sung điều chỉnh tại Quyết định số 695/QĐ-UBND ngày 26/3/2026 của UBND tỉnh. </w:t>
      </w:r>
    </w:p>
    <w:p w14:paraId="64E10BE9" w14:textId="77777777" w:rsidR="00187502" w:rsidRDefault="00AF3482">
      <w:pPr>
        <w:spacing w:before="40" w:after="40"/>
        <w:ind w:firstLine="567"/>
        <w:jc w:val="both"/>
        <w:rPr>
          <w:lang w:val="vi-VN" w:eastAsia="zh-CN"/>
        </w:rPr>
      </w:pPr>
      <w:r>
        <w:rPr>
          <w:lang w:val="vi-VN" w:eastAsia="zh-CN"/>
        </w:rPr>
        <w:t>Đối với quy định chính sách giai đoạn tới, UBND tỉnh tiếp tục chỉ đạo các sở, ngành khi tham mưu xây dựng chính sách phải nghiên cứu quy trình lập, phê duyệt kế hoạch phù hợp, đảm bảo thuận lợi, phát huy hiệu quả; đồng thời tiếp tục tăng cường công tác tuyên truyền, phổ biến chính sách đảm bảo địa phương chủ động trong xây dựng kế hoạch và thuận lợi trong huy động sức dân.</w:t>
      </w:r>
    </w:p>
    <w:p w14:paraId="2892D52B" w14:textId="77777777" w:rsidR="00187502" w:rsidRDefault="00AF3482">
      <w:pPr>
        <w:spacing w:before="40" w:after="40"/>
        <w:ind w:firstLine="567"/>
        <w:jc w:val="both"/>
        <w:rPr>
          <w:lang w:val="vi-VN" w:eastAsia="zh-CN"/>
        </w:rPr>
      </w:pPr>
      <w:r>
        <w:rPr>
          <w:lang w:val="vi-VN" w:eastAsia="zh-CN"/>
        </w:rPr>
        <w:t xml:space="preserve">Sau khi Hội đồng nhân dân tỉnh thông qua Nghị quyết </w:t>
      </w:r>
      <w:r>
        <w:rPr>
          <w:lang w:val="vi-VN"/>
        </w:rPr>
        <w:t>quy định chính sách khuyến khích phát triển nông thôn, xây dựng nông thôn mới, giảm nghèo bền vững giai đoạn 2026-2030</w:t>
      </w:r>
      <w:r>
        <w:rPr>
          <w:lang w:val="vi-VN" w:eastAsia="zh-CN"/>
        </w:rPr>
        <w:t>, trên cơ sở đề xuất của các sở, ngành, địa phương, UBND tỉnh sớm phê duyệt kế hoạch thực hiện chính sách năm 2026 để các địa phương, đơn vị triển khai thực hiện.</w:t>
      </w:r>
    </w:p>
    <w:p w14:paraId="24089F33" w14:textId="77777777" w:rsidR="00187502" w:rsidRDefault="00AF3482">
      <w:pPr>
        <w:spacing w:before="40" w:after="40"/>
        <w:ind w:firstLine="567"/>
        <w:jc w:val="both"/>
        <w:rPr>
          <w:i/>
          <w:iCs/>
          <w:lang w:val="vi-VN"/>
        </w:rPr>
      </w:pPr>
      <w:r>
        <w:rPr>
          <w:i/>
          <w:iCs/>
          <w:lang w:val="vi-VN" w:eastAsia="zh-CN"/>
        </w:rPr>
        <w:t>- Đối với nội dung s</w:t>
      </w:r>
      <w:r>
        <w:rPr>
          <w:i/>
          <w:iCs/>
          <w:lang w:val="vi-VN"/>
        </w:rPr>
        <w:t>ớm ban hành bộ tiêu chí xây dựng nông thôn mới sau sáp nhập xã, đảm bảo phù hợp với điều kiện thực tế của địa phương</w:t>
      </w:r>
    </w:p>
    <w:p w14:paraId="79D0336D" w14:textId="77777777" w:rsidR="00187502" w:rsidRDefault="00AF3482">
      <w:pPr>
        <w:spacing w:before="40" w:after="40"/>
        <w:ind w:firstLine="567"/>
        <w:jc w:val="both"/>
        <w:rPr>
          <w:lang w:val="vi-VN"/>
        </w:rPr>
      </w:pPr>
      <w:r>
        <w:rPr>
          <w:lang w:val="vi-VN"/>
        </w:rPr>
        <w:lastRenderedPageBreak/>
        <w:t xml:space="preserve">Hiện nay, Văn phòng điều phối nông thôn mới đang phối hợp với các sở, ngành, đơn vị tập trung tham mưu  </w:t>
      </w:r>
      <w:r>
        <w:rPr>
          <w:bCs/>
          <w:lang w:val="vi-VN"/>
        </w:rPr>
        <w:t>Bộ tiêu chí xã nông thôn mới và Bộ tiêu chí xã nông thôn mới hiện đại. Tuy nhiên, do một số Bộ, ngành chưa có hướng dẫn cụ thể nên một số tiêu chí chưa đủ cơ sở đề xuất</w:t>
      </w:r>
      <w:r>
        <w:rPr>
          <w:rStyle w:val="FootnoteReference"/>
          <w:bCs/>
        </w:rPr>
        <w:footnoteReference w:id="4"/>
      </w:r>
      <w:r>
        <w:rPr>
          <w:bCs/>
          <w:lang w:val="vi-VN"/>
        </w:rPr>
        <w:t xml:space="preserve">. Dự kiến đến tháng 7/2026, </w:t>
      </w:r>
      <w:r>
        <w:rPr>
          <w:lang w:val="vi-VN"/>
        </w:rPr>
        <w:t>UBND tỉnh ban hành Bộ tiêu chí; các sở, ngành đơn vị phụ trách tiêu chí sẽ tham mưu ban hành hướng dẫn; các xã tổ chức rà soát, xây dựng Khung kế hoạch và tổ chức thực hiện.</w:t>
      </w:r>
    </w:p>
    <w:p w14:paraId="4351DCE0" w14:textId="614220A7" w:rsidR="00187502" w:rsidRDefault="00AF3482">
      <w:pPr>
        <w:spacing w:before="40" w:after="40"/>
        <w:ind w:firstLine="567"/>
        <w:jc w:val="both"/>
        <w:rPr>
          <w:b/>
          <w:bCs/>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3</w:t>
      </w:r>
      <w:r>
        <w:rPr>
          <w:color w:val="000000" w:themeColor="text1"/>
          <w:lang w:val="vi-VN"/>
        </w:rPr>
        <w:t xml:space="preserve">. Nghiên cứu, điều chỉnh mức giá thu gom vận chuyển rác thải cho Hợp tác xã Dịch vụ môi trường và ban hành chính sách hỗ trợ tiền lương, tiền công đối với nhân viên và các thành viên hợp tác xã môi trường </w:t>
      </w:r>
      <w:r>
        <w:rPr>
          <w:i/>
          <w:iCs/>
          <w:color w:val="000000" w:themeColor="text1"/>
          <w:lang w:val="vi-VN"/>
        </w:rPr>
        <w:t>(cử tri xã Gia Hanh)</w:t>
      </w:r>
    </w:p>
    <w:p w14:paraId="36935604" w14:textId="77777777" w:rsidR="00187502" w:rsidRDefault="00AF3482">
      <w:pPr>
        <w:tabs>
          <w:tab w:val="left" w:pos="993"/>
        </w:tabs>
        <w:spacing w:before="40" w:after="40"/>
        <w:ind w:firstLine="567"/>
        <w:jc w:val="both"/>
        <w:rPr>
          <w:lang w:val="vi-VN"/>
        </w:rPr>
      </w:pPr>
      <w:r>
        <w:rPr>
          <w:b/>
          <w:bCs/>
          <w:color w:val="000000" w:themeColor="text1"/>
          <w:lang w:val="vi-VN"/>
        </w:rPr>
        <w:t xml:space="preserve">Trả lời: </w:t>
      </w:r>
      <w:r>
        <w:t>Sở Nông nghiệp và Môi trường đã trả lời cử tri tại Văn bản số 7690/SNNMT-MT ngày 05/12/2025. Trong thời gian qua, theo chỉ đạo của UBND tỉnh, Sở Nông nghiệp và Môi trường đã thực hiện thẩm định phương án giá, lấy ý kiến của các đơn vị, địa phương để hoàn thiện dự thảo Quyết định quy định giá tối đa dịch vụ thu gom, vận chuyển, xử lý chất thải rắn sinh hoạt. Hiện nay, UBND tỉnh đang xem xét hồ sơ đề xuất của Sở Nông nghiệp và Môi trường để ban hành giá theo đúng quy định, phù hợp với điều kiện, tình hình thực tế.</w:t>
      </w:r>
    </w:p>
    <w:p w14:paraId="4D57ACB9" w14:textId="40EB80BB"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4</w:t>
      </w:r>
      <w:r>
        <w:rPr>
          <w:color w:val="000000" w:themeColor="text1"/>
          <w:lang w:val="vi-VN"/>
        </w:rPr>
        <w:t xml:space="preserve">. Xem xét, điều chỉnh phương thức thu phí xử lý rác thải hằng tháng, áp dụng theo từng nhân khẩu (hiện nay đang thu ghép 2 đến 3 khẩu, hoặc 3 đến 4 khẩu trong một mức thu), nhằm bảo đảm công bằng và phù hợp với thực tế sinh hoạt của các hộ dân </w:t>
      </w:r>
      <w:r>
        <w:rPr>
          <w:i/>
          <w:iCs/>
          <w:color w:val="000000" w:themeColor="text1"/>
          <w:lang w:val="vi-VN"/>
        </w:rPr>
        <w:t>(cử tri phường Hà Huy Tập).</w:t>
      </w:r>
      <w:r>
        <w:rPr>
          <w:i/>
          <w:iCs/>
          <w:color w:val="000000" w:themeColor="text1"/>
          <w:lang w:val="vi-VN"/>
        </w:rPr>
        <w:tab/>
      </w:r>
    </w:p>
    <w:p w14:paraId="378A03CF" w14:textId="5CA50224" w:rsidR="00187502" w:rsidRDefault="00AF3482">
      <w:pPr>
        <w:spacing w:before="40" w:after="40"/>
        <w:ind w:firstLine="567"/>
        <w:jc w:val="both"/>
        <w:rPr>
          <w:color w:val="000000" w:themeColor="text1"/>
          <w:lang w:val="vi-VN"/>
        </w:rPr>
      </w:pPr>
      <w:r>
        <w:rPr>
          <w:b/>
          <w:bCs/>
          <w:color w:val="000000" w:themeColor="text1"/>
          <w:lang w:val="vi-VN"/>
        </w:rPr>
        <w:t>Trả lời</w:t>
      </w:r>
      <w:r>
        <w:rPr>
          <w:b/>
          <w:bCs/>
          <w:color w:val="000000" w:themeColor="text1"/>
          <w:vertAlign w:val="superscript"/>
        </w:rPr>
        <w:footnoteReference w:id="5"/>
      </w:r>
      <w:r>
        <w:rPr>
          <w:b/>
          <w:bCs/>
          <w:color w:val="000000" w:themeColor="text1"/>
          <w:lang w:val="vi-VN"/>
        </w:rPr>
        <w:t xml:space="preserve">: </w:t>
      </w:r>
      <w:r>
        <w:rPr>
          <w:color w:val="000000" w:themeColor="text1"/>
          <w:lang w:val="vi-VN"/>
        </w:rPr>
        <w:t xml:space="preserve"> Nội dung trả lời tại Câu 1</w:t>
      </w:r>
      <w:r w:rsidR="008D4091">
        <w:rPr>
          <w:color w:val="000000" w:themeColor="text1"/>
          <w:lang w:val="en-US"/>
        </w:rPr>
        <w:t>3</w:t>
      </w:r>
      <w:r>
        <w:rPr>
          <w:color w:val="000000" w:themeColor="text1"/>
          <w:lang w:val="vi-VN"/>
        </w:rPr>
        <w:t>.</w:t>
      </w:r>
    </w:p>
    <w:p w14:paraId="44C0E46E" w14:textId="25B66C83" w:rsidR="00187502" w:rsidRDefault="00AF3482">
      <w:pPr>
        <w:spacing w:before="40" w:after="40"/>
        <w:ind w:firstLine="567"/>
        <w:jc w:val="both"/>
        <w:rPr>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5</w:t>
      </w:r>
      <w:r>
        <w:rPr>
          <w:b/>
          <w:bCs/>
          <w:color w:val="000000" w:themeColor="text1"/>
          <w:lang w:val="vi-VN"/>
        </w:rPr>
        <w:t>.</w:t>
      </w:r>
      <w:r>
        <w:rPr>
          <w:color w:val="000000" w:themeColor="text1"/>
          <w:lang w:val="vi-VN"/>
        </w:rPr>
        <w:t xml:space="preserve"> Sớm hướng dẫn thủ tục bàn giao khu xử lý rác thải sinh hoạt tại xã Thượng Đức; bố trí ngân sách để sửa chữa, vận hành các hệ thống xử lý chất thải </w:t>
      </w:r>
      <w:r>
        <w:rPr>
          <w:i/>
          <w:iCs/>
          <w:color w:val="000000" w:themeColor="text1"/>
          <w:lang w:val="vi-VN"/>
        </w:rPr>
        <w:t>(cử tri xã Thượng Đức).</w:t>
      </w:r>
      <w:r>
        <w:rPr>
          <w:color w:val="000000" w:themeColor="text1"/>
          <w:lang w:val="vi-VN"/>
        </w:rPr>
        <w:tab/>
      </w:r>
    </w:p>
    <w:p w14:paraId="37082DB2" w14:textId="77777777" w:rsidR="00187502" w:rsidRDefault="00AF3482">
      <w:pPr>
        <w:spacing w:before="40" w:after="40"/>
        <w:ind w:firstLine="567"/>
        <w:jc w:val="both"/>
        <w:rPr>
          <w:lang w:val="vi-VN"/>
        </w:rPr>
      </w:pPr>
      <w:r>
        <w:rPr>
          <w:b/>
          <w:bCs/>
          <w:color w:val="000000" w:themeColor="text1"/>
          <w:lang w:val="vi-VN"/>
        </w:rPr>
        <w:t xml:space="preserve">Trả lời: </w:t>
      </w:r>
      <w:r>
        <w:rPr>
          <w:lang w:val="vi-VN"/>
        </w:rPr>
        <w:t>Về nội dung hướng dẫn thủ tục bàn giao: đối với Khu xử lý rác thải sinh hoạt tại xã Đức Hương của UBND xã Đức Hương trước đây sẽ do UBND xã Thượng Đức tiếp nhận quản lý vận hành tài sản. Ngày 27/11/2025, UBND tỉnh đã ban hành văn bản số 9452/UBND-NL</w:t>
      </w:r>
      <w:r>
        <w:rPr>
          <w:vertAlign w:val="subscript"/>
          <w:lang w:val="vi-VN"/>
        </w:rPr>
        <w:t>3</w:t>
      </w:r>
      <w:r>
        <w:rPr>
          <w:lang w:val="vi-VN"/>
        </w:rPr>
        <w:t xml:space="preserve"> giao UBND xã Thượng Đức trên cơ sở hướng dẫn của Sở Tài chính, Sở Nông nghiệp và Môi trường khẩn trương tổ chức quản lý, vận hành tài sản đảm bảo công tác bảo vệ môi trường, bảo vệ tài sản đúng quy định.</w:t>
      </w:r>
    </w:p>
    <w:p w14:paraId="4FCDE86B" w14:textId="77777777" w:rsidR="00187502" w:rsidRDefault="00AF3482">
      <w:pPr>
        <w:spacing w:before="40" w:after="40"/>
        <w:ind w:firstLine="567"/>
        <w:jc w:val="both"/>
        <w:rPr>
          <w:shd w:val="clear" w:color="auto" w:fill="FFFFFF"/>
          <w:lang w:val="vi-VN"/>
        </w:rPr>
      </w:pPr>
      <w:r>
        <w:rPr>
          <w:lang w:val="vi-VN"/>
        </w:rPr>
        <w:t xml:space="preserve">Về nội dung sửa chữa, vận hành các hệ thống xử lý chất thải: </w:t>
      </w:r>
      <w:r>
        <w:rPr>
          <w:shd w:val="clear" w:color="auto" w:fill="FFFFFF"/>
          <w:lang w:val="vi-VN"/>
        </w:rPr>
        <w:t>Nội dung này UBND tỉnh đã giao Sở Xây dựng chủ trì tại Văn bản số 3087/UBND-NL3 ngày 15/4/2026 và Văn bản số 3454/UBND-NL3 ngày 24/4/2026.</w:t>
      </w:r>
    </w:p>
    <w:p w14:paraId="295A3A26" w14:textId="77777777" w:rsidR="00187502" w:rsidRDefault="00AF3482">
      <w:pPr>
        <w:spacing w:before="40" w:after="40"/>
        <w:ind w:firstLine="567"/>
        <w:jc w:val="both"/>
        <w:rPr>
          <w:shd w:val="clear" w:color="auto" w:fill="FFFFFF"/>
          <w:lang w:val="vi-VN"/>
        </w:rPr>
      </w:pPr>
      <w:r>
        <w:rPr>
          <w:shd w:val="clear" w:color="auto" w:fill="FFFFFF"/>
          <w:lang w:val="vi-VN"/>
        </w:rPr>
        <w:lastRenderedPageBreak/>
        <w:t>Qua nắm bắt thông tin, đến ngày 06/5/2026 việc thực hiện các nội dung chỉ đạo của UBND tỉnh đã được thực hiện. Trong đó: (1) việc bảo hành các hạng mục tại Khu xử lý rác thải sinh hoạt xã Thượng Đức đã hoàn thành (gồm: Trang thiết bị (lò đốt rác) hư hỏng đã được đơn vị thi công khắc phục, vận hành thử; Toàn bộ mái che bị hư hỏng (khoảng 725m2) đã được đơn vị thi công khắc phục, thay thế bằng tấm lợp Firoximang); (2) UBND xã Thượng Đức đã làm việc và thống nhất với đơn vị vận hành tiếp tục vận hành thử đến ngày 20/5/2026.</w:t>
      </w:r>
    </w:p>
    <w:p w14:paraId="05757F27" w14:textId="626DAA9D" w:rsidR="00187502" w:rsidRDefault="00AF3482">
      <w:pPr>
        <w:spacing w:before="40" w:after="40"/>
        <w:ind w:firstLine="567"/>
        <w:jc w:val="both"/>
        <w:rPr>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6</w:t>
      </w:r>
      <w:r>
        <w:rPr>
          <w:color w:val="000000" w:themeColor="text1"/>
          <w:lang w:val="vi-VN"/>
        </w:rPr>
        <w:t xml:space="preserve">. Bố trí kinh phí thực hiện việc đấu nối cho các hộ gia đình đối với công trình hệ thống thu gom và xử lý nước thải thuộc dự án Phát triển tổng hợp các đô thị động lực (tiểu dự án đô thị Kỳ Anh) </w:t>
      </w:r>
      <w:r>
        <w:rPr>
          <w:i/>
          <w:iCs/>
          <w:color w:val="000000" w:themeColor="text1"/>
          <w:lang w:val="vi-VN"/>
        </w:rPr>
        <w:t>(cử tri phường Sông Trí).</w:t>
      </w:r>
      <w:r>
        <w:rPr>
          <w:b/>
          <w:bCs/>
          <w:color w:val="FF0000"/>
          <w:lang w:val="vi-VN"/>
        </w:rPr>
        <w:t xml:space="preserve"> </w:t>
      </w:r>
    </w:p>
    <w:p w14:paraId="079BA941"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 xml:space="preserve"> UBND tỉnh có Báo cáo số 700/BC-UBND ngày 08/12/2025 tổng hợp nội dung trả lời cử tri, đề nghị cử tri nghiên cứu.</w:t>
      </w:r>
    </w:p>
    <w:p w14:paraId="79B8CAEC" w14:textId="766F0CEF"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en-US"/>
        </w:rPr>
        <w:t>17.</w:t>
      </w:r>
      <w:r>
        <w:rPr>
          <w:color w:val="000000" w:themeColor="text1"/>
          <w:lang w:val="vi-VN"/>
        </w:rPr>
        <w:t xml:space="preserve"> Kiểm tra khu xử lý rác: tại xã Hồng Lộc (cũ) bị rò rỉ ảnh hưởng đến xã Tùng Lộc, bãi rác tại phường Hà Huy Tập </w:t>
      </w:r>
      <w:r>
        <w:rPr>
          <w:i/>
          <w:iCs/>
          <w:color w:val="000000" w:themeColor="text1"/>
          <w:lang w:val="vi-VN"/>
        </w:rPr>
        <w:t>(cử tri các xã Tùng Lộc, Thạch Xuân)</w:t>
      </w:r>
      <w:r>
        <w:rPr>
          <w:b/>
          <w:bCs/>
          <w:lang w:val="vi-VN"/>
        </w:rPr>
        <w:t xml:space="preserve"> </w:t>
      </w:r>
    </w:p>
    <w:p w14:paraId="414DB54C"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r>
        <w:rPr>
          <w:lang w:val="vi-VN"/>
        </w:rPr>
        <w:t xml:space="preserve">Sở Nông nghiệp và Môi trường đã trả lời cử tri tại Văn bản số </w:t>
      </w:r>
      <w:r>
        <w:rPr>
          <w:color w:val="333333"/>
          <w:lang w:val="vi-VN"/>
        </w:rPr>
        <w:t>7697/SNNMT-MT</w:t>
      </w:r>
      <w:r>
        <w:rPr>
          <w:lang w:val="vi-VN"/>
        </w:rPr>
        <w:t xml:space="preserve"> ngày 05/12/2025, cập nhật đến nay:</w:t>
      </w:r>
    </w:p>
    <w:p w14:paraId="5D30FE4C" w14:textId="77777777" w:rsidR="00187502" w:rsidRDefault="00AF3482">
      <w:pPr>
        <w:tabs>
          <w:tab w:val="left" w:pos="993"/>
        </w:tabs>
        <w:spacing w:before="40" w:after="40"/>
        <w:ind w:firstLine="567"/>
        <w:jc w:val="both"/>
        <w:rPr>
          <w:lang w:val="vi-VN"/>
        </w:rPr>
      </w:pPr>
      <w:r>
        <w:rPr>
          <w:lang w:val="vi-VN"/>
        </w:rPr>
        <w:tab/>
        <w:t>- Liên quan đến Khu xử lý rác thải tại xã Hồng Lộc, UBND tỉnh đã có Văn bản số 693/UBND-NL</w:t>
      </w:r>
      <w:r>
        <w:rPr>
          <w:vertAlign w:val="subscript"/>
          <w:lang w:val="vi-VN"/>
        </w:rPr>
        <w:t>3</w:t>
      </w:r>
      <w:r>
        <w:rPr>
          <w:lang w:val="vi-VN"/>
        </w:rPr>
        <w:t xml:space="preserve"> ngày 23/01/2026 về việc ngừng tiếp nhận chất thải rắn sinh hoạt tại bãi chôn lấp rác thải ở xã Hồng Lộc; đồng thời giao UBND xã Hồng Lộc Thực hiện các biện pháp khắc phục, cải tạo như: phun chế phẩm sinh học khu vực bãi rác để hạn chế mùi hôi, diệt ruồi muỗi; san gạt, lu lèn tại các hố chôn lấp rác; vận hành hệ thống xử lý nước thải đảm bảo xử lý lượng nước thải tồn đọng tại hồ sinh học, đảm bảo vệ sinh môi trường khu vực bãi rác và vùng xung quanh, không để ảnh hưởng đến môi trường (Nội dung này cũng được giao tại Quyết định số 637/QĐ-UBND ngày 18/3/2026 của UBND tỉnh về giao Khu xử lý rác tại huyện Lộc Hà (trước đây) cho UBND xã Hồng Lộc).</w:t>
      </w:r>
    </w:p>
    <w:p w14:paraId="3B9893B5" w14:textId="77777777" w:rsidR="00187502" w:rsidRDefault="00AF3482">
      <w:pPr>
        <w:spacing w:before="40" w:after="40"/>
        <w:ind w:firstLine="567"/>
        <w:jc w:val="both"/>
        <w:rPr>
          <w:color w:val="000000" w:themeColor="text1"/>
          <w:lang w:val="vi-VN"/>
        </w:rPr>
      </w:pPr>
      <w:r>
        <w:rPr>
          <w:lang w:val="vi-VN"/>
        </w:rPr>
        <w:t>- Đối với Bãi rác tại phường Hà Huy Tập, ngày 05/12/2025, Sở Nông nghiệp và Môi trường đã phối hợp với UBND phường Hà Huy Tập, xã Thạch Xuân kiểm tra khu vực tập kết rác; đồng thời hướng dẫn UBND phường Hà Huy Tập thực hiện các biện pháp khắc phục, cải tạo như: phun chế phẩm sinh học khu vực bãi rác để hạn chế mùi hôi, diệt ruồi muỗi,…và trước mắt rác thải thuộc phạm vi thu gom rác của  phường Hà Huy Tập sẽ được vận chuyển về nhà máy rác xã Cẩm Xuyên để xử lý, khi Nhà máy điện rác Hồng Lộc đi vào hoạt động sẽ vận chuyển rác về nhà máy điện rác; chỉ đạo các đơn vị liên quan kiểm tra, xử lý nghiêm các trường hợp vi phạm, chấm dứt tình trạng đốt rác không đúng quy định trên địa bàn, báo cáo kết quả xử lý cho cử tri xã Thạch Xuân biết; đồng thời tiếp tục thực hiện việc phân loại, thu gom, vận chuyển, xử lý rác thải đúng quy định.</w:t>
      </w:r>
    </w:p>
    <w:p w14:paraId="67676862" w14:textId="1D502E14"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vi-VN"/>
        </w:rPr>
        <w:t>1</w:t>
      </w:r>
      <w:r w:rsidR="009B167B">
        <w:rPr>
          <w:b/>
          <w:bCs/>
          <w:color w:val="000000" w:themeColor="text1"/>
          <w:lang w:val="en-US"/>
        </w:rPr>
        <w:t>8</w:t>
      </w:r>
      <w:r>
        <w:rPr>
          <w:b/>
          <w:bCs/>
          <w:color w:val="000000" w:themeColor="text1"/>
          <w:lang w:val="vi-VN"/>
        </w:rPr>
        <w:t>.</w:t>
      </w:r>
      <w:r>
        <w:rPr>
          <w:color w:val="000000" w:themeColor="text1"/>
          <w:lang w:val="vi-VN"/>
        </w:rPr>
        <w:t xml:space="preserve"> Hỗ trợ kinh phí vận chuyển, xử lý rác cho các xã/phường: Thành Sen (xử lý rác thải tại Công viên trung tâm), xã Đức Minh và các xã ven biển do ảnh hưởng của các cơn bão </w:t>
      </w:r>
      <w:r>
        <w:rPr>
          <w:i/>
          <w:iCs/>
          <w:color w:val="000000" w:themeColor="text1"/>
          <w:lang w:val="vi-VN"/>
        </w:rPr>
        <w:t>(cử tri các xã: Thạch Lạc, Đức Minh và phường Thành Sen).</w:t>
      </w:r>
      <w:r>
        <w:rPr>
          <w:i/>
          <w:iCs/>
          <w:color w:val="000000" w:themeColor="text1"/>
          <w:lang w:val="vi-VN"/>
        </w:rPr>
        <w:tab/>
      </w:r>
    </w:p>
    <w:p w14:paraId="051C6B72" w14:textId="77777777" w:rsidR="00187502" w:rsidRDefault="00AF3482">
      <w:pPr>
        <w:spacing w:before="40" w:after="40"/>
        <w:ind w:firstLine="567"/>
        <w:jc w:val="both"/>
        <w:rPr>
          <w:lang w:val="vi-VN"/>
        </w:rPr>
      </w:pPr>
      <w:r>
        <w:rPr>
          <w:b/>
          <w:bCs/>
          <w:color w:val="000000" w:themeColor="text1"/>
          <w:lang w:val="vi-VN"/>
        </w:rPr>
        <w:t xml:space="preserve">Trả lời: </w:t>
      </w:r>
      <w:r>
        <w:rPr>
          <w:lang w:val="vi-VN"/>
        </w:rPr>
        <w:t xml:space="preserve">Thực hiện chỉ đạo của UBND tỉnh, Sở Nông nghiệp và Môi trường đã trả lời cử tri tại Văn bản số 7723/SNNMT-MT ngày 05/12/2025, theo đó Sở </w:t>
      </w:r>
      <w:r>
        <w:rPr>
          <w:lang w:val="vi-VN"/>
        </w:rPr>
        <w:lastRenderedPageBreak/>
        <w:t>Nông nghiệp và Môi trường đã đề nghị các xã có cử tri kiến nghị về kinh phí hỗ trợ vận chuyển, xử lý rác gửi báo cáo, đề xuất về UBND tỉnh, Sở Tài chính, Sở Nông nghiệp và Môi trường để xem xét, giải quyết. Tuy nhiên đến nay Sở Nông nghiệp và Môi trường không nhận được đề xuất của các xã.</w:t>
      </w:r>
    </w:p>
    <w:p w14:paraId="2E52A0D9" w14:textId="2804757B"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en-US"/>
        </w:rPr>
        <w:t>19</w:t>
      </w:r>
      <w:r>
        <w:rPr>
          <w:b/>
          <w:bCs/>
          <w:color w:val="000000" w:themeColor="text1"/>
          <w:lang w:val="vi-VN"/>
        </w:rPr>
        <w:t>.</w:t>
      </w:r>
      <w:r>
        <w:rPr>
          <w:color w:val="000000" w:themeColor="text1"/>
          <w:lang w:val="vi-VN"/>
        </w:rPr>
        <w:t xml:space="preserve"> Ban hành chính sách thu hút đầu tư xây dựng Nhà máy xử lý rác thải theo cụm xã (thuộc địa bàn huyện Hương Sơn cũ) hoặc theo từng xã </w:t>
      </w:r>
      <w:r>
        <w:rPr>
          <w:i/>
          <w:iCs/>
          <w:color w:val="000000" w:themeColor="text1"/>
          <w:lang w:val="vi-VN"/>
        </w:rPr>
        <w:t>(cử tri xã Sơn Giang).</w:t>
      </w:r>
      <w:r>
        <w:rPr>
          <w:i/>
          <w:iCs/>
          <w:color w:val="000000" w:themeColor="text1"/>
          <w:lang w:val="vi-VN"/>
        </w:rPr>
        <w:tab/>
      </w:r>
    </w:p>
    <w:p w14:paraId="32F173A8"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b/>
          <w:bCs/>
          <w:color w:val="000000" w:themeColor="text1"/>
          <w:vertAlign w:val="superscript"/>
        </w:rPr>
        <w:footnoteReference w:id="6"/>
      </w:r>
      <w:r>
        <w:rPr>
          <w:b/>
          <w:bCs/>
          <w:color w:val="000000" w:themeColor="text1"/>
          <w:lang w:val="vi-VN"/>
        </w:rPr>
        <w:t>:</w:t>
      </w:r>
      <w:r>
        <w:rPr>
          <w:color w:val="000000" w:themeColor="text1"/>
          <w:lang w:val="vi-VN"/>
        </w:rPr>
        <w:t xml:space="preserve"> </w:t>
      </w:r>
    </w:p>
    <w:p w14:paraId="73EED12A" w14:textId="77777777" w:rsidR="00187502" w:rsidRDefault="00AF3482">
      <w:pPr>
        <w:spacing w:before="40" w:after="40"/>
        <w:ind w:firstLine="567"/>
        <w:jc w:val="both"/>
        <w:rPr>
          <w:b/>
          <w:bCs/>
          <w:color w:val="000000" w:themeColor="text1"/>
          <w:lang w:val="vi-VN"/>
        </w:rPr>
      </w:pPr>
      <w:r>
        <w:rPr>
          <w:lang w:val="vi-VN"/>
        </w:rPr>
        <w:t>Thực hiện chỉ đạo của UBND tỉnh, Sở Nông nghiệp và Môi trường đã trả lời cử tri tại Văn bản số 7684/SNNMT-MT ngày 05/12/2025. Để giải quyết những tồn tại, v</w:t>
      </w:r>
      <w:r>
        <w:rPr>
          <w:lang w:val="en-US"/>
        </w:rPr>
        <w:t>ướng</w:t>
      </w:r>
      <w:r>
        <w:rPr>
          <w:lang w:val="vi-VN"/>
        </w:rPr>
        <w:t xml:space="preserve"> mắc về thu gom, vận chuyển, xử lý CTRSH tại xã Sơn Giang và một số xã thuộc huyện Hương Sơn (cũ), Sở Nông nghiệp và Môi trường đã chủ trì phối hợp với các sở, ngành, địa phương liên quan làm việc, báo cáo và tham mưu UBND tỉnh; UBND tỉnh đã có các Văn bản: số 968/UBND-NL</w:t>
      </w:r>
      <w:r>
        <w:rPr>
          <w:vertAlign w:val="subscript"/>
          <w:lang w:val="vi-VN"/>
        </w:rPr>
        <w:t xml:space="preserve">3 </w:t>
      </w:r>
      <w:r>
        <w:rPr>
          <w:lang w:val="vi-VN"/>
        </w:rPr>
        <w:t>ngày 03/02/2026, số 1307/UBND-NL</w:t>
      </w:r>
      <w:r>
        <w:rPr>
          <w:vertAlign w:val="subscript"/>
          <w:lang w:val="vi-VN"/>
        </w:rPr>
        <w:t xml:space="preserve">3 </w:t>
      </w:r>
      <w:r>
        <w:rPr>
          <w:lang w:val="vi-VN"/>
        </w:rPr>
        <w:t>ngày 13/02/2026, số 1372 UBND-NL</w:t>
      </w:r>
      <w:r>
        <w:rPr>
          <w:vertAlign w:val="subscript"/>
          <w:lang w:val="vi-VN"/>
        </w:rPr>
        <w:t xml:space="preserve">3 </w:t>
      </w:r>
      <w:r>
        <w:rPr>
          <w:lang w:val="vi-VN"/>
        </w:rPr>
        <w:t>ngày 13/02/2026 để chỉ đạo tháo gỡ, khó khăn và giải pháp xử lý rác thải trên địa bàn các xã thuộc huyện Hương Sơn (trước đây) nói chung và xã Sơn Giang nói riêng.</w:t>
      </w:r>
      <w:r>
        <w:rPr>
          <w:color w:val="000000" w:themeColor="text1"/>
          <w:lang w:val="vi-VN"/>
        </w:rPr>
        <w:t xml:space="preserve"> </w:t>
      </w:r>
    </w:p>
    <w:p w14:paraId="2BDB2FFF" w14:textId="4E1BBCB6"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9B167B">
        <w:rPr>
          <w:b/>
          <w:bCs/>
          <w:color w:val="000000" w:themeColor="text1"/>
          <w:lang w:val="vi-VN"/>
        </w:rPr>
        <w:t>2</w:t>
      </w:r>
      <w:r w:rsidR="009B167B">
        <w:rPr>
          <w:b/>
          <w:bCs/>
          <w:color w:val="000000" w:themeColor="text1"/>
          <w:lang w:val="en-US"/>
        </w:rPr>
        <w:t>0</w:t>
      </w:r>
      <w:r>
        <w:rPr>
          <w:b/>
          <w:bCs/>
          <w:color w:val="000000" w:themeColor="text1"/>
          <w:lang w:val="vi-VN"/>
        </w:rPr>
        <w:t>.</w:t>
      </w:r>
      <w:r>
        <w:rPr>
          <w:color w:val="000000" w:themeColor="text1"/>
          <w:lang w:val="vi-VN"/>
        </w:rPr>
        <w:t xml:space="preserve"> Thành lập đoàn kiểm tra, xử lý các trang trại chăn nuôi lợn trên địa bàn xã Lưu Vĩnh Sơn (cũ), Khu chăn nuôi trang trại Bà Liên (sát Quốc lộ 8A, đoạn qua xã Đức Thọ) gây ô nhiễm môi trường, ảnh hưởng đến đời sống người dân</w:t>
      </w:r>
      <w:r>
        <w:rPr>
          <w:i/>
          <w:iCs/>
          <w:color w:val="000000" w:themeColor="text1"/>
          <w:lang w:val="vi-VN"/>
        </w:rPr>
        <w:t xml:space="preserve"> (cử tri phường Hà Huy Tập, cử tri xã Đức Thọ).</w:t>
      </w:r>
      <w:r>
        <w:rPr>
          <w:i/>
          <w:iCs/>
          <w:color w:val="000000" w:themeColor="text1"/>
          <w:lang w:val="vi-VN"/>
        </w:rPr>
        <w:tab/>
      </w:r>
    </w:p>
    <w:p w14:paraId="12CD074E" w14:textId="77777777" w:rsidR="00187502" w:rsidRDefault="00AF3482">
      <w:pPr>
        <w:spacing w:before="40" w:after="40"/>
        <w:ind w:firstLine="567"/>
        <w:jc w:val="both"/>
        <w:rPr>
          <w:lang w:val="vi-VN"/>
        </w:rPr>
      </w:pPr>
      <w:r>
        <w:rPr>
          <w:b/>
          <w:bCs/>
          <w:color w:val="000000" w:themeColor="text1"/>
          <w:lang w:val="vi-VN"/>
        </w:rPr>
        <w:t xml:space="preserve">Trả lời: </w:t>
      </w:r>
      <w:r>
        <w:rPr>
          <w:lang w:val="vi-VN"/>
        </w:rPr>
        <w:t>Thực hiện chỉ đạo của UBND tỉnh, Sở Nông nghiệp và Môi trường đã trả lời cử tri tại Văn bản số 7659/SNNMT-MT ngày 04/12/2025, theo đó đã kiến nghị Chủ tịch UBND phường Hà Huy Tập, xã Đức Thọ chủ động thành lập đoàn kiểm tra đột xuất về việc chấp hành pháp luật về bảo vệ môi trường đối với các cơ sở chăn nuôi có ý kiến phản ánh nêu trên. Kết quả, Chủ tịch UBND xã Đức Thọ đã thành lập đoàn kiểm tra công tác BVMT đối với các cơ sở sản xuất, kinh doanh trên địa bàn xã theo Quyết định số 52/QĐ-UBND ngày 15/01/2026; Chủ tịch UBND xã Toàn Lưu đã thành lập đoàn kiểm tra công tác BVMT đối với 03 cơ sở chăn nuôi tại Quyết định số 128/QĐ-UBND ngày 30/01/2026, các trang trại chăn nuôi còn lại trên địa bàn xã Toàn Lưu đã được xã đưa vào kế hoạch kiểm tra chuyên ngành về BVMT năm 2026 của xã.</w:t>
      </w:r>
    </w:p>
    <w:p w14:paraId="5E9E019E" w14:textId="280EB869" w:rsidR="00187502" w:rsidRDefault="00AF3482">
      <w:pPr>
        <w:spacing w:before="40" w:after="40"/>
        <w:ind w:firstLine="567"/>
        <w:jc w:val="both"/>
        <w:rPr>
          <w:i/>
          <w:iCs/>
          <w:color w:val="000000" w:themeColor="text1"/>
          <w:lang w:val="vi-VN"/>
        </w:rPr>
      </w:pPr>
      <w:r>
        <w:rPr>
          <w:b/>
          <w:bCs/>
          <w:color w:val="000000" w:themeColor="text1"/>
          <w:lang w:val="vi-VN"/>
        </w:rPr>
        <w:t>Câu 2</w:t>
      </w:r>
      <w:r w:rsidR="00B331DF">
        <w:rPr>
          <w:b/>
          <w:bCs/>
          <w:color w:val="000000" w:themeColor="text1"/>
          <w:lang w:val="en-US"/>
        </w:rPr>
        <w:t>1</w:t>
      </w:r>
      <w:r>
        <w:rPr>
          <w:color w:val="000000" w:themeColor="text1"/>
          <w:lang w:val="vi-VN"/>
        </w:rPr>
        <w:t xml:space="preserve">. (i) Tăng cường kiểm tra, yêu cầu Công ty Hưng </w:t>
      </w:r>
      <w:r>
        <w:rPr>
          <w:color w:val="000000" w:themeColor="text1"/>
          <w:lang w:val="en-US"/>
        </w:rPr>
        <w:t>N</w:t>
      </w:r>
      <w:r>
        <w:rPr>
          <w:color w:val="000000" w:themeColor="text1"/>
          <w:lang w:val="vi-VN"/>
        </w:rPr>
        <w:t>ghiệp Fomosa thực hiện nghiêm các quy định về bảo vệ môi trường. (ii) Rà soát, xem xét thu hồi giấy phép khai thác mỏ đá của Công ty Khoáng sản và Thương mại Hà Tĩnh (tại Mỏm Dua), Công ty Hưng Thịnh và Công ty Coneco Miền Trung (tại Hồng Sơn) do hoạt động khai thác gây ô nhiễm môi trường nghiêm trọng</w:t>
      </w:r>
      <w:r>
        <w:rPr>
          <w:i/>
          <w:iCs/>
          <w:color w:val="000000" w:themeColor="text1"/>
          <w:lang w:val="vi-VN"/>
        </w:rPr>
        <w:t xml:space="preserve"> (cử tri phường Hoành Sơn).</w:t>
      </w:r>
      <w:r>
        <w:rPr>
          <w:i/>
          <w:iCs/>
          <w:color w:val="000000" w:themeColor="text1"/>
          <w:lang w:val="vi-VN"/>
        </w:rPr>
        <w:tab/>
      </w:r>
    </w:p>
    <w:p w14:paraId="6EB0F2C5"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b/>
          <w:bCs/>
          <w:color w:val="000000" w:themeColor="text1"/>
          <w:lang w:val="vi-VN"/>
        </w:rPr>
        <w:tab/>
      </w:r>
    </w:p>
    <w:p w14:paraId="155E70BF" w14:textId="19236178" w:rsidR="00187502" w:rsidRDefault="00AF3482">
      <w:pPr>
        <w:tabs>
          <w:tab w:val="left" w:pos="3119"/>
        </w:tabs>
        <w:spacing w:before="40" w:after="40"/>
        <w:ind w:firstLine="567"/>
        <w:jc w:val="both"/>
        <w:rPr>
          <w:rFonts w:eastAsia="Calibri"/>
          <w:lang w:val="vi-VN"/>
        </w:rPr>
      </w:pPr>
      <w:r>
        <w:rPr>
          <w:i/>
          <w:iCs/>
          <w:lang w:val="vi-VN"/>
        </w:rPr>
        <w:t xml:space="preserve">(1) Về tăng cường kiểm tra, yêu cầu Công ty Hưng </w:t>
      </w:r>
      <w:r w:rsidR="00225E1A">
        <w:rPr>
          <w:i/>
          <w:iCs/>
          <w:lang w:val="en-US"/>
        </w:rPr>
        <w:t>N</w:t>
      </w:r>
      <w:r w:rsidR="00225E1A">
        <w:rPr>
          <w:i/>
          <w:iCs/>
          <w:lang w:val="vi-VN"/>
        </w:rPr>
        <w:t xml:space="preserve">ghiệp </w:t>
      </w:r>
      <w:r>
        <w:rPr>
          <w:i/>
          <w:iCs/>
          <w:lang w:val="vi-VN"/>
        </w:rPr>
        <w:t>Fo</w:t>
      </w:r>
      <w:r w:rsidR="000B3CE8">
        <w:rPr>
          <w:i/>
          <w:iCs/>
          <w:lang w:val="en-US"/>
        </w:rPr>
        <w:t>r</w:t>
      </w:r>
      <w:r>
        <w:rPr>
          <w:i/>
          <w:iCs/>
          <w:lang w:val="vi-VN"/>
        </w:rPr>
        <w:t>mosa (FHS) thực hiện nghiêm các quy định về bảo vệ môi trường:</w:t>
      </w:r>
      <w:r>
        <w:rPr>
          <w:lang w:val="vi-VN"/>
        </w:rPr>
        <w:t>Thời gian qua, Sở Nông nghiệp và Môi trường đã phối hợp với các đơn vị có liên quan</w:t>
      </w:r>
      <w:r>
        <w:rPr>
          <w:rFonts w:eastAsia="SimSun"/>
          <w:lang w:val="vi-VN" w:eastAsia="zh-CN"/>
        </w:rPr>
        <w:t xml:space="preserve"> bố trí lịch kiểm tra, làm việc theo chuyên đề, đột xuất, xử lý những nội dung liên quan về bảo vệ môi </w:t>
      </w:r>
      <w:r>
        <w:rPr>
          <w:rFonts w:eastAsia="SimSun"/>
          <w:lang w:val="vi-VN" w:eastAsia="zh-CN"/>
        </w:rPr>
        <w:lastRenderedPageBreak/>
        <w:t xml:space="preserve">trường và phân công lịch trực các ngày lễ, Tết </w:t>
      </w:r>
      <w:r>
        <w:rPr>
          <w:lang w:val="vi-VN"/>
        </w:rPr>
        <w:t xml:space="preserve">(Tết Dương lịch, Tết Nguyên đán, ngày 30/4-1/5, 02/9) </w:t>
      </w:r>
      <w:r>
        <w:rPr>
          <w:rFonts w:eastAsia="SimSun"/>
          <w:lang w:val="vi-VN" w:eastAsia="zh-CN"/>
        </w:rPr>
        <w:t>tại FHS</w:t>
      </w:r>
      <w:r>
        <w:rPr>
          <w:lang w:val="vi-VN"/>
        </w:rPr>
        <w:t xml:space="preserve">; theo dõi tổng hợp đánh giá kết quả hoạt động quan trắc môi trường tự động và định kỳ hàng tháng </w:t>
      </w:r>
      <w:r>
        <w:rPr>
          <w:rFonts w:eastAsia="SimSun"/>
          <w:lang w:val="vi-VN" w:eastAsia="zh-CN"/>
        </w:rPr>
        <w:t xml:space="preserve">của FHS và </w:t>
      </w:r>
      <w:r>
        <w:rPr>
          <w:lang w:val="vi-VN"/>
        </w:rPr>
        <w:t xml:space="preserve">Trung tâm Quan trắc môi trường miền Bắc trực thuộc Cục Môi trường, Viện Khoa học Công nghệ năng lượng và môi trường; giám sát thông qua chế độ báo cáo về công tác bảo vệ môi trường, vận hành hệ thống dập cốc khô/ướt,... </w:t>
      </w:r>
      <w:r>
        <w:rPr>
          <w:rFonts w:eastAsia="SimSun"/>
          <w:lang w:val="vi-VN" w:eastAsia="zh-CN"/>
        </w:rPr>
        <w:t>Quá trình thực hiện giám sát, Tổ đã kịp thời phân công các thành viên Tổ giám sát phối hợp chặt chẽ làm việc với Tổ giám sát của Bộ Nông nghiệp và Môi trường tại FHS</w:t>
      </w:r>
      <w:r>
        <w:rPr>
          <w:rFonts w:eastAsia="Calibri"/>
          <w:lang w:val="vi-VN"/>
        </w:rPr>
        <w:t>; theo đó Tổ giám sát đã chủ trì, phối hợp tham gia 03 đợt kiểm tra công tác bảo vệ môi trường tại FHS năm 2025, cụ thể:</w:t>
      </w:r>
    </w:p>
    <w:p w14:paraId="6318088E" w14:textId="77777777" w:rsidR="00187502" w:rsidRDefault="00AF3482">
      <w:pPr>
        <w:tabs>
          <w:tab w:val="left" w:pos="3119"/>
        </w:tabs>
        <w:spacing w:before="40" w:after="40"/>
        <w:ind w:firstLine="567"/>
        <w:jc w:val="both"/>
        <w:rPr>
          <w:rFonts w:eastAsia="Calibri"/>
          <w:lang w:val="vi-VN"/>
        </w:rPr>
      </w:pPr>
      <w:r>
        <w:rPr>
          <w:rFonts w:eastAsia="Calibri"/>
          <w:lang w:val="vi-VN"/>
        </w:rPr>
        <w:t>- Phối hợp với Tổ giám sát của Bộ Nông nghiệp và Môi trường</w:t>
      </w:r>
      <w:r>
        <w:rPr>
          <w:rFonts w:eastAsia="Calibri"/>
          <w:vertAlign w:val="superscript"/>
        </w:rPr>
        <w:footnoteReference w:id="7"/>
      </w:r>
      <w:r>
        <w:rPr>
          <w:rFonts w:eastAsia="Calibri"/>
          <w:lang w:val="vi-VN"/>
        </w:rPr>
        <w:t xml:space="preserve"> thực hiện </w:t>
      </w:r>
      <w:r>
        <w:rPr>
          <w:rFonts w:eastAsia="Calibri"/>
          <w:b/>
          <w:lang w:val="vi-VN"/>
        </w:rPr>
        <w:t>01</w:t>
      </w:r>
      <w:r>
        <w:rPr>
          <w:rFonts w:eastAsia="Calibri"/>
          <w:lang w:val="vi-VN"/>
        </w:rPr>
        <w:t xml:space="preserve"> đợt giám sát từ ngày 30-31/10/2025. </w:t>
      </w:r>
    </w:p>
    <w:p w14:paraId="2C0D2021" w14:textId="77777777" w:rsidR="00187502" w:rsidRDefault="00AF3482">
      <w:pPr>
        <w:tabs>
          <w:tab w:val="left" w:pos="3119"/>
        </w:tabs>
        <w:spacing w:before="40" w:after="40"/>
        <w:ind w:firstLine="567"/>
        <w:jc w:val="both"/>
        <w:rPr>
          <w:rFonts w:eastAsia="Calibri"/>
          <w:lang w:val="vi-VN"/>
        </w:rPr>
      </w:pPr>
      <w:r>
        <w:rPr>
          <w:rFonts w:eastAsia="Calibri"/>
          <w:lang w:val="vi-VN"/>
        </w:rPr>
        <w:t xml:space="preserve">- Tổ giám sát của tỉnh đã thực hiện </w:t>
      </w:r>
      <w:r>
        <w:rPr>
          <w:rFonts w:eastAsia="Calibri"/>
          <w:b/>
          <w:lang w:val="vi-VN"/>
        </w:rPr>
        <w:t>02</w:t>
      </w:r>
      <w:r>
        <w:rPr>
          <w:rFonts w:eastAsia="Calibri"/>
          <w:lang w:val="vi-VN"/>
        </w:rPr>
        <w:t xml:space="preserve"> đợt giám sát (vào ngày 19/9/2025 và 16/01/2026). </w:t>
      </w:r>
    </w:p>
    <w:p w14:paraId="0E966516" w14:textId="77777777" w:rsidR="00187502" w:rsidRDefault="00AF3482">
      <w:pPr>
        <w:tabs>
          <w:tab w:val="left" w:pos="3119"/>
        </w:tabs>
        <w:spacing w:before="40" w:after="40"/>
        <w:ind w:firstLine="567"/>
        <w:jc w:val="both"/>
        <w:rPr>
          <w:rFonts w:eastAsia="Calibri"/>
          <w:lang w:val="vi-VN"/>
        </w:rPr>
      </w:pPr>
      <w:r>
        <w:rPr>
          <w:rFonts w:eastAsia="Calibri"/>
          <w:lang w:val="vi-VN"/>
        </w:rPr>
        <w:t xml:space="preserve">Ngoài ra, từ ngày 22-25/01/2026 Sở đã phối hợp với các đơn vị nghiệp vụ thuộc Bộ Công an kiểm tra, rà soát công tác quan trắc giám sát môi trường tại </w:t>
      </w:r>
      <w:r>
        <w:rPr>
          <w:rFonts w:eastAsia="SimSun"/>
          <w:lang w:val="vi-VN" w:eastAsia="zh-CN"/>
        </w:rPr>
        <w:t>FHS</w:t>
      </w:r>
      <w:r>
        <w:rPr>
          <w:rFonts w:eastAsia="Calibri"/>
          <w:lang w:val="vi-VN"/>
        </w:rPr>
        <w:t>. Thời gian tới, UBND tỉnh chỉ đạo Sở Nông nghiệp và Môi trường sẽ tiếp tục phối hợp với các cơ quan có liên quan tăng cường, kiểm tra giám sát công tác bảo vệ môi trường tại Công ty FHS.</w:t>
      </w:r>
    </w:p>
    <w:p w14:paraId="3AB0C154" w14:textId="77777777" w:rsidR="00187502" w:rsidRDefault="00AF3482">
      <w:pPr>
        <w:tabs>
          <w:tab w:val="left" w:pos="3119"/>
        </w:tabs>
        <w:spacing w:before="40" w:after="40"/>
        <w:ind w:firstLine="567"/>
        <w:jc w:val="both"/>
        <w:rPr>
          <w:i/>
          <w:iCs/>
          <w:lang w:val="vi-VN"/>
        </w:rPr>
      </w:pPr>
      <w:r>
        <w:rPr>
          <w:rFonts w:eastAsia="Calibri"/>
          <w:i/>
          <w:iCs/>
          <w:lang w:val="vi-VN"/>
        </w:rPr>
        <w:t xml:space="preserve">(2) </w:t>
      </w:r>
      <w:r>
        <w:rPr>
          <w:i/>
          <w:iCs/>
          <w:lang w:val="vi-VN"/>
        </w:rPr>
        <w:t>Rà soát, xem xét thu hồi giấy phép khai thác mỏ đá của Công ty Khoáng sản và  Thương mại Hà Tĩnh (tại Mỏm Dua), Công ty Hưng Thịnh và Công ty Coneco Miền Trung (tại Hồng Sơn) do hoạt động khai thác gây ô nhiễm môi trường nghiêm trọng:</w:t>
      </w:r>
    </w:p>
    <w:p w14:paraId="29F5802B" w14:textId="77777777" w:rsidR="00187502" w:rsidRDefault="00AF3482">
      <w:pPr>
        <w:tabs>
          <w:tab w:val="left" w:pos="3119"/>
        </w:tabs>
        <w:spacing w:before="40" w:after="40"/>
        <w:ind w:firstLine="567"/>
        <w:jc w:val="both"/>
        <w:rPr>
          <w:lang w:val="vi-VN"/>
        </w:rPr>
      </w:pPr>
      <w:r>
        <w:rPr>
          <w:lang w:val="vi-VN"/>
        </w:rPr>
        <w:t>Thực hiện chỉ đạo của UBND tỉnh, Sở Nông nghiệp và Môi trường đã có Văn bản số 7753/SNNMT-KS ngày 07/12/2025 trả lời cử tri.</w:t>
      </w:r>
    </w:p>
    <w:p w14:paraId="4A42C47E" w14:textId="77777777" w:rsidR="00187502" w:rsidRDefault="00AF3482">
      <w:pPr>
        <w:spacing w:before="40" w:after="40"/>
        <w:ind w:firstLine="567"/>
        <w:jc w:val="both"/>
        <w:rPr>
          <w:lang w:val="vi-VN"/>
        </w:rPr>
      </w:pPr>
      <w:r>
        <w:rPr>
          <w:lang w:val="vi-VN"/>
        </w:rPr>
        <w:t>Hiện nay 02 mỏ của Công ty Khoáng sản và  Thương mại Hà Tĩnh (tại Mỏm Dua) và Công ty Coneco Miền Trung (tại Hồng Sơn) đã ngừng hoạt động và được UBND tỉnh phê duyệt Đề án đóng cửa mỏ. Đối với mỏ đá của Công ty Cổ phần khai thác đá Hưng Thịnh hiện đang trong thời hạn khai thác của giấy phép. UBND tỉnh đã ban hành các văn bản chỉ đạo chấn chỉnh công tác quản lý khai thác khoáng sản trên địa bàn tỉnh, theo đó yêu cầu các địa phương nói chung và phường Hoành Sơn nói riêng tăng cường kiểm tra, giám sát, đảm bảo hoạt động của các mỏ khai thác khoáng sản trên địa bàn tuân thủ các quy định pháp luật và công tác bảo vệ môi trường.</w:t>
      </w:r>
    </w:p>
    <w:p w14:paraId="7E78EB90" w14:textId="77777777" w:rsidR="00187502" w:rsidRDefault="00AF3482">
      <w:pPr>
        <w:spacing w:before="40" w:after="40"/>
        <w:ind w:firstLine="567"/>
        <w:jc w:val="both"/>
        <w:rPr>
          <w:b/>
          <w:bCs/>
          <w:color w:val="000000" w:themeColor="text1"/>
          <w:lang w:val="vi-VN"/>
        </w:rPr>
      </w:pPr>
      <w:r>
        <w:rPr>
          <w:lang w:val="vi-VN"/>
        </w:rPr>
        <w:t>Trong thời gian tới, UBND tỉnh sẽ chỉ đạo tăng cường công tác kiểm tra, giám sát việc thực hiện các quy định về khai thác và bảo vệ môi trường đối với các mỏ khai thác khoáng sản trên địa bàn tỉnh.</w:t>
      </w:r>
    </w:p>
    <w:p w14:paraId="7FF1F2B0" w14:textId="4AA37F08" w:rsidR="00187502" w:rsidRDefault="00AF3482">
      <w:pPr>
        <w:spacing w:before="40" w:after="40"/>
        <w:ind w:firstLine="567"/>
        <w:jc w:val="both"/>
        <w:rPr>
          <w:color w:val="000000" w:themeColor="text1"/>
          <w:lang w:val="vi-VN"/>
        </w:rPr>
      </w:pPr>
      <w:r>
        <w:rPr>
          <w:b/>
          <w:bCs/>
          <w:color w:val="000000" w:themeColor="text1"/>
          <w:lang w:val="vi-VN"/>
        </w:rPr>
        <w:t>Câu 2</w:t>
      </w:r>
      <w:r w:rsidR="00B331DF">
        <w:rPr>
          <w:b/>
          <w:bCs/>
          <w:color w:val="000000" w:themeColor="text1"/>
          <w:lang w:val="en-US"/>
        </w:rPr>
        <w:t>2</w:t>
      </w:r>
      <w:r>
        <w:rPr>
          <w:color w:val="000000" w:themeColor="text1"/>
          <w:lang w:val="vi-VN"/>
        </w:rPr>
        <w:t xml:space="preserve">. Chỉ đạo các đơn vị liên quan sớm bàn giao quỹ đất cao su không còn sử dụng về địa phương quản lý. Bố trí kinh phí đo đạc, cấp Giấy chứng nhận quyền sử dụng đất tại khu vực tái định cư Hói Trung và Khe Ná - Khe Gỗ. Rà soát phân cấp hoặc hướng dẫn cụ thể các xã cho thuê đất mặt nước trên địa bàn </w:t>
      </w:r>
      <w:r>
        <w:rPr>
          <w:i/>
          <w:iCs/>
          <w:color w:val="000000" w:themeColor="text1"/>
          <w:lang w:val="vi-VN"/>
        </w:rPr>
        <w:t>(cử tri xã Vũ Quang).</w:t>
      </w:r>
    </w:p>
    <w:p w14:paraId="7FF8420B" w14:textId="77777777" w:rsidR="00187502" w:rsidRDefault="00AF3482">
      <w:pPr>
        <w:spacing w:before="40" w:after="40"/>
        <w:ind w:firstLine="567"/>
        <w:jc w:val="both"/>
        <w:rPr>
          <w:b/>
          <w:bCs/>
          <w:color w:val="000000" w:themeColor="text1"/>
          <w:lang w:val="vi-VN"/>
        </w:rPr>
      </w:pPr>
      <w:r>
        <w:rPr>
          <w:b/>
          <w:bCs/>
          <w:color w:val="000000" w:themeColor="text1"/>
          <w:lang w:val="vi-VN"/>
        </w:rPr>
        <w:lastRenderedPageBreak/>
        <w:t xml:space="preserve">Trả lời: </w:t>
      </w:r>
    </w:p>
    <w:p w14:paraId="720AA6CA" w14:textId="77777777" w:rsidR="00187502" w:rsidRDefault="00AF3482">
      <w:pPr>
        <w:tabs>
          <w:tab w:val="left" w:pos="993"/>
        </w:tabs>
        <w:spacing w:before="40" w:after="40"/>
        <w:ind w:firstLine="567"/>
        <w:jc w:val="both"/>
        <w:rPr>
          <w:color w:val="000000" w:themeColor="text1"/>
          <w:lang w:val="vi-VN"/>
        </w:rPr>
      </w:pPr>
      <w:r>
        <w:rPr>
          <w:lang w:val="vi-VN"/>
        </w:rPr>
        <w:t>Thực hiện chỉ đạo của UBND tỉnh, Sở Nông nghiệp và Môi trường đã trả lời cử tri tại Văn bản số 7675/SNNMT- QLĐĐ ngày 05/12/2025. Thời gian qua, Sở Nông nghiệp và Môi trường đã ban hành nhiều văn bản hướng dẫn, đôn đốc, tổ chức kiểm tra diện tích đất Công ty Cao su Hà Tĩnh không còn nhu cầu sử dụng để tham mưu thu hồi giao địa phương quản lý và báo cáo UBND tỉnh kết quả tại Văn bản số 3343/SNNMT-QLĐĐ ngày 08/5/2026. Hiện nay, Công ty Cao su Hà Tĩnh đang khẩn trương hoàn thiện hồ sơ thu hồi đất gửi Sở Nông nghiệp và Môi trường để tham mưu thu hồi (dự kiến hoàn thành trong tháng 6/2026).</w:t>
      </w:r>
    </w:p>
    <w:p w14:paraId="1DAD8AE5" w14:textId="14E8872A" w:rsidR="00187502" w:rsidRDefault="00AF3482">
      <w:pPr>
        <w:spacing w:before="40" w:after="40"/>
        <w:ind w:firstLine="567"/>
        <w:jc w:val="both"/>
        <w:rPr>
          <w:i/>
          <w:iCs/>
          <w:color w:val="000000" w:themeColor="text1"/>
          <w:lang w:val="vi-VN"/>
        </w:rPr>
      </w:pPr>
      <w:r>
        <w:rPr>
          <w:b/>
          <w:bCs/>
          <w:color w:val="000000" w:themeColor="text1"/>
          <w:lang w:val="vi-VN"/>
        </w:rPr>
        <w:t>Câu 2</w:t>
      </w:r>
      <w:r w:rsidR="00B331DF">
        <w:rPr>
          <w:b/>
          <w:bCs/>
          <w:color w:val="000000" w:themeColor="text1"/>
          <w:lang w:val="en-US"/>
        </w:rPr>
        <w:t>3</w:t>
      </w:r>
      <w:r>
        <w:rPr>
          <w:color w:val="000000" w:themeColor="text1"/>
          <w:lang w:val="vi-VN"/>
        </w:rPr>
        <w:t>. Một số hộ dân tại 4 Tổ dân phố Đông Yên (Kỳ Lợi cũ) sau khi di dời lên khu tái định cư năm 2013, đến nay vẫn chưa được cấp giấy chứng nhận quyền sử dụng đất, đề nghị tỉnh xem xét, giải quyết. Hỗ trợ việc tách thửa làm nhà ở trong các khu tái định cư; đồng thời nghiên cứu sửa đổi Quyết định số 43/2025/QĐ-UBND ngày 24/7/2025 của UBND tỉnh về sửa đổi, bổ sung quy định ban hành kèm theo các Quyết định quy định chi tiết thi hành Luật Đất đai để phù hợp với thực tiễn</w:t>
      </w:r>
      <w:r>
        <w:rPr>
          <w:i/>
          <w:iCs/>
          <w:color w:val="000000" w:themeColor="text1"/>
          <w:lang w:val="vi-VN"/>
        </w:rPr>
        <w:t xml:space="preserve"> (cử tri phường Hoành Sơn).</w:t>
      </w:r>
      <w:r>
        <w:rPr>
          <w:i/>
          <w:iCs/>
          <w:color w:val="000000" w:themeColor="text1"/>
          <w:lang w:val="vi-VN"/>
        </w:rPr>
        <w:tab/>
      </w:r>
    </w:p>
    <w:p w14:paraId="25B6423E"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p>
    <w:p w14:paraId="5C181033" w14:textId="77777777" w:rsidR="00187502" w:rsidRDefault="00AF3482">
      <w:pPr>
        <w:tabs>
          <w:tab w:val="left" w:pos="993"/>
        </w:tabs>
        <w:spacing w:before="40" w:after="40"/>
        <w:ind w:firstLine="567"/>
        <w:jc w:val="both"/>
        <w:rPr>
          <w:lang w:val="vi-VN"/>
        </w:rPr>
      </w:pPr>
      <w:r>
        <w:rPr>
          <w:lang w:val="vi-VN"/>
        </w:rPr>
        <w:t xml:space="preserve">Thực hiện chỉ đạo của UBND tỉnh, Sở Nông nghiệp và Môi trường đã trả lời cử tri tại Văn bản số 7677/SNNMT- QLĐĐ ngày 05/12/2025. </w:t>
      </w:r>
    </w:p>
    <w:p w14:paraId="22325FE7" w14:textId="77777777" w:rsidR="00187502" w:rsidRDefault="00AF3482">
      <w:pPr>
        <w:tabs>
          <w:tab w:val="left" w:pos="993"/>
        </w:tabs>
        <w:spacing w:before="40" w:after="40"/>
        <w:ind w:firstLine="567"/>
        <w:jc w:val="both"/>
        <w:rPr>
          <w:shd w:val="clear" w:color="auto" w:fill="FFFFFF"/>
          <w:lang w:val="vi-VN"/>
        </w:rPr>
      </w:pPr>
      <w:r>
        <w:rPr>
          <w:lang w:val="vi-VN"/>
        </w:rPr>
        <w:t xml:space="preserve">- Về nội dung cấp giấy chứng nhận quyền sử dụng đất: Hiện nay </w:t>
      </w:r>
      <w:r>
        <w:rPr>
          <w:shd w:val="clear" w:color="auto" w:fill="FFFFFF"/>
          <w:lang w:val="vi-VN"/>
        </w:rPr>
        <w:t>Sở Nông nghiệp và Môi trường chưa nhận được báo cáo của UBND phường Hoành Sơn liên quan đến nội dung cấp giấy chứng nhận quyền sử dụng đất các hộ nêu trên để hướng dẫn thực hiện.</w:t>
      </w:r>
    </w:p>
    <w:p w14:paraId="0195DF90" w14:textId="77777777" w:rsidR="00187502" w:rsidRDefault="00AF3482">
      <w:pPr>
        <w:tabs>
          <w:tab w:val="left" w:pos="993"/>
        </w:tabs>
        <w:spacing w:before="40" w:after="40"/>
        <w:ind w:firstLine="567"/>
        <w:jc w:val="both"/>
        <w:rPr>
          <w:lang w:val="vi-VN"/>
        </w:rPr>
      </w:pPr>
      <w:r>
        <w:rPr>
          <w:lang w:val="vi-VN"/>
        </w:rPr>
        <w:t>- Quy định về điều kiện tách thửa, nội dung này đã được UBND tỉnh quy định tại khoản 3 Điều 12 Quyết định số 28/2026/QĐ-UBND ngày 24/4/2026.</w:t>
      </w:r>
    </w:p>
    <w:p w14:paraId="6DAE4517" w14:textId="15479D35" w:rsidR="00187502" w:rsidRDefault="00AF3482">
      <w:pPr>
        <w:spacing w:before="40" w:after="40"/>
        <w:ind w:firstLine="567"/>
        <w:jc w:val="both"/>
        <w:rPr>
          <w:i/>
          <w:iCs/>
          <w:color w:val="000000" w:themeColor="text1"/>
          <w:lang w:val="vi-VN"/>
        </w:rPr>
      </w:pPr>
      <w:r>
        <w:rPr>
          <w:b/>
          <w:bCs/>
          <w:color w:val="000000" w:themeColor="text1"/>
          <w:lang w:val="vi-VN"/>
        </w:rPr>
        <w:t>Câu 2</w:t>
      </w:r>
      <w:r w:rsidR="00B331DF">
        <w:rPr>
          <w:b/>
          <w:bCs/>
          <w:color w:val="000000" w:themeColor="text1"/>
          <w:lang w:val="en-US"/>
        </w:rPr>
        <w:t>4</w:t>
      </w:r>
      <w:r>
        <w:rPr>
          <w:b/>
          <w:bCs/>
          <w:color w:val="000000" w:themeColor="text1"/>
          <w:lang w:val="vi-VN"/>
        </w:rPr>
        <w:t>.</w:t>
      </w:r>
      <w:r>
        <w:rPr>
          <w:color w:val="000000" w:themeColor="text1"/>
          <w:lang w:val="vi-VN"/>
        </w:rPr>
        <w:t xml:space="preserve"> Sớm ban hành quy hoạch sử dụng đất đối với vùng đệm mỏ sắt Thạch Khê để thực hiện việc cấp đất, tách bìa, tách thửa, chuyển đổi đất vườn sang đất ở cho các hộ dân nằm trong vùng quy hoạch</w:t>
      </w:r>
      <w:r>
        <w:rPr>
          <w:i/>
          <w:iCs/>
          <w:color w:val="000000" w:themeColor="text1"/>
          <w:lang w:val="vi-VN"/>
        </w:rPr>
        <w:t xml:space="preserve"> (cử tri các xã: Thạch Khê, Thạch Lạc).</w:t>
      </w:r>
    </w:p>
    <w:p w14:paraId="519D82E2"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22B30353" w14:textId="77777777" w:rsidR="00187502" w:rsidRDefault="00AF3482">
      <w:pPr>
        <w:tabs>
          <w:tab w:val="left" w:pos="993"/>
        </w:tabs>
        <w:spacing w:before="40" w:after="40"/>
        <w:ind w:firstLine="567"/>
        <w:jc w:val="both"/>
        <w:rPr>
          <w:color w:val="000000" w:themeColor="text1"/>
          <w:lang w:val="vi-VN"/>
        </w:rPr>
      </w:pPr>
      <w:r>
        <w:rPr>
          <w:lang w:val="vi-VN"/>
        </w:rPr>
        <w:t>Thực hiện chỉ đạo của UBND tỉnh, Sở Nông nghiệp và Môi trường đã trả lời cử tri tại Văn bản số 7674/SNNMT- QLĐĐ ngày 05/12/2025. Căn cứ quy định tại điểm b khoản 3 Điều 12 Nghị quyết số 254/2025/QH15 ngày 11/12/2025 của Quốc hội thì không tổ chức lập kế hoạch sử dụng đất 5 năm 2026-2030 của các thành phố trực thuộc Trung ương, quy hoạch sử dụng đất cấp huyện, kế hoạch sử dụng đất hằng năm cấp huyện, quy hoạch sử dụng đất cấp xã, kế hoạch sử dụng đất cấp xã. Các địa phương khi tổ chức lập điều chỉnh quy hoạch tỉnh thời kỳ 2021-2030, tầm nhìn đến năm 2050 phải xác định chỉ tiêu sử dụng đất do quy hoạch sử dụng đất quốc gia phân bổ và chỉ tiêu sử dụng đất theo nhu cầu sử dụng đất của địa phương đến từng đơn vị hành chính cấp xã. Do đó hiện nay không có cơ sở để lập quy hoạch sử d</w:t>
      </w:r>
      <w:r>
        <w:rPr>
          <w:lang w:val="en-US"/>
        </w:rPr>
        <w:t>ụ</w:t>
      </w:r>
      <w:r>
        <w:rPr>
          <w:lang w:val="vi-VN"/>
        </w:rPr>
        <w:t xml:space="preserve">ng đất đối với vùng đệm </w:t>
      </w:r>
      <w:r>
        <w:rPr>
          <w:color w:val="000000"/>
          <w:lang w:val="vi-VN"/>
        </w:rPr>
        <w:t>mỏ sắt Thạch Khê theo ý kiến đề xuất. Đề nghị UBND các xã Thạch Khê, Thạch Lạc căn cứ chỉ tiêu sử dụng đất đã được tỉnh phê duyệt để thực hiện các thủ tục đất đai cho người dân.</w:t>
      </w:r>
    </w:p>
    <w:p w14:paraId="48935E38" w14:textId="3CB5C77B" w:rsidR="00187502" w:rsidRDefault="00AF3482">
      <w:pPr>
        <w:spacing w:before="40" w:after="40"/>
        <w:ind w:firstLine="567"/>
        <w:jc w:val="both"/>
        <w:rPr>
          <w:i/>
          <w:iCs/>
          <w:color w:val="000000" w:themeColor="text1"/>
          <w:lang w:val="vi-VN"/>
        </w:rPr>
      </w:pPr>
      <w:r>
        <w:rPr>
          <w:b/>
          <w:bCs/>
          <w:color w:val="000000" w:themeColor="text1"/>
          <w:lang w:val="vi-VN"/>
        </w:rPr>
        <w:lastRenderedPageBreak/>
        <w:t>Câu 2</w:t>
      </w:r>
      <w:r w:rsidR="00B331DF">
        <w:rPr>
          <w:b/>
          <w:bCs/>
          <w:color w:val="000000" w:themeColor="text1"/>
          <w:lang w:val="en-US"/>
        </w:rPr>
        <w:t>5</w:t>
      </w:r>
      <w:r>
        <w:rPr>
          <w:b/>
          <w:bCs/>
          <w:color w:val="000000" w:themeColor="text1"/>
          <w:lang w:val="vi-VN"/>
        </w:rPr>
        <w:t>.</w:t>
      </w:r>
      <w:r>
        <w:rPr>
          <w:color w:val="000000" w:themeColor="text1"/>
          <w:lang w:val="vi-VN"/>
        </w:rPr>
        <w:t xml:space="preserve"> Xem xét hỗ trợ kinh phí cấp đổi giấy chứng nhận quyền sử dụng đất đối với 45 hộ dân thuộc Tổ dân phố La Giang (đã được cấp giấy chứng nhận quyền sử dụng đất từ năm 1992) </w:t>
      </w:r>
      <w:r>
        <w:rPr>
          <w:i/>
          <w:iCs/>
          <w:color w:val="000000" w:themeColor="text1"/>
          <w:lang w:val="vi-VN"/>
        </w:rPr>
        <w:t>(cử tri phường Bắc Hồng Lĩnh).</w:t>
      </w:r>
    </w:p>
    <w:p w14:paraId="589266BB" w14:textId="77777777" w:rsidR="00187502" w:rsidRDefault="00AF3482">
      <w:pPr>
        <w:spacing w:before="40" w:after="40"/>
        <w:ind w:firstLine="567"/>
        <w:jc w:val="both"/>
        <w:rPr>
          <w:i/>
          <w:iCs/>
          <w:color w:val="000000" w:themeColor="text1"/>
          <w:lang w:val="vi-VN"/>
        </w:rPr>
      </w:pPr>
      <w:r>
        <w:rPr>
          <w:color w:val="000000" w:themeColor="text1"/>
          <w:lang w:val="vi-VN"/>
        </w:rPr>
        <w:t>Cấp giấy chứng nhận quyền sử dụng đất lâm nghiệp, nông nghiệp cho người dân</w:t>
      </w:r>
      <w:r>
        <w:rPr>
          <w:i/>
          <w:iCs/>
          <w:color w:val="000000" w:themeColor="text1"/>
          <w:lang w:val="vi-VN"/>
        </w:rPr>
        <w:t xml:space="preserve"> (cử tri các xã: Toàn Lưu, Kỳ Xuân).</w:t>
      </w:r>
    </w:p>
    <w:p w14:paraId="037BEC5A" w14:textId="77777777" w:rsidR="00187502" w:rsidRDefault="00AF3482">
      <w:pPr>
        <w:spacing w:before="40" w:after="40"/>
        <w:ind w:firstLine="567"/>
        <w:jc w:val="both"/>
        <w:rPr>
          <w:i/>
          <w:color w:val="000000" w:themeColor="text1"/>
          <w:lang w:val="vi-VN"/>
        </w:rPr>
      </w:pPr>
      <w:r>
        <w:rPr>
          <w:color w:val="000000" w:themeColor="text1"/>
          <w:lang w:val="vi-VN"/>
        </w:rPr>
        <w:t xml:space="preserve">Ban hành cơ chế tháo gỡ vướng mắc trong việc giải quyết tồn đọng đất đai (đất trái thẩm quyền, đất nguồn gốc đất trước ngày 18/12/1980) </w:t>
      </w:r>
      <w:r>
        <w:rPr>
          <w:i/>
          <w:color w:val="000000" w:themeColor="text1"/>
          <w:lang w:val="vi-VN"/>
        </w:rPr>
        <w:t>(cử tri xã Kỳ Xuân)</w:t>
      </w:r>
    </w:p>
    <w:p w14:paraId="4426F90F" w14:textId="77777777" w:rsidR="00187502" w:rsidRDefault="00AF3482">
      <w:pPr>
        <w:spacing w:before="40" w:after="40"/>
        <w:ind w:firstLine="567"/>
        <w:jc w:val="both"/>
        <w:rPr>
          <w:lang w:val="vi-VN"/>
        </w:rPr>
      </w:pPr>
      <w:r>
        <w:rPr>
          <w:b/>
          <w:bCs/>
          <w:color w:val="000000" w:themeColor="text1"/>
          <w:lang w:val="vi-VN"/>
        </w:rPr>
        <w:t>Trả lời:</w:t>
      </w:r>
      <w:r>
        <w:rPr>
          <w:color w:val="000000" w:themeColor="text1"/>
          <w:lang w:val="vi-VN"/>
        </w:rPr>
        <w:t xml:space="preserve"> </w:t>
      </w:r>
      <w:r>
        <w:rPr>
          <w:lang w:val="vi-VN"/>
        </w:rPr>
        <w:t>Thực hiện chỉ đạo của UBND tỉnh, Sở Nông nghiệp và Môi trường đã trả lời cụ thể đối với các kiến nghị của cử tri tại Văn bản số 7704/SNNMT- VPĐK ngày 05/12/2025 và số 7745/SNNMT-QLĐĐ ngày 07/12/2025, đồng thời yêu cầu chính quyền địa phương hướng dẫn người dân thực hiện theo quy định.</w:t>
      </w:r>
    </w:p>
    <w:p w14:paraId="262D8F6A" w14:textId="70D558BB" w:rsidR="00187502" w:rsidRDefault="00AF3482">
      <w:pPr>
        <w:spacing w:before="40" w:after="40"/>
        <w:ind w:firstLine="567"/>
        <w:jc w:val="both"/>
        <w:rPr>
          <w:b/>
          <w:bCs/>
          <w:lang w:val="vi-VN"/>
        </w:rPr>
      </w:pPr>
      <w:r>
        <w:rPr>
          <w:b/>
          <w:bCs/>
          <w:color w:val="000000" w:themeColor="text1"/>
          <w:lang w:val="vi-VN"/>
        </w:rPr>
        <w:t>Câu 2</w:t>
      </w:r>
      <w:r w:rsidR="00B331DF">
        <w:rPr>
          <w:b/>
          <w:bCs/>
          <w:color w:val="000000" w:themeColor="text1"/>
          <w:lang w:val="en-US"/>
        </w:rPr>
        <w:t>6</w:t>
      </w:r>
      <w:r>
        <w:rPr>
          <w:b/>
          <w:bCs/>
          <w:color w:val="000000" w:themeColor="text1"/>
          <w:lang w:val="vi-VN"/>
        </w:rPr>
        <w:t xml:space="preserve">. </w:t>
      </w:r>
      <w:r>
        <w:rPr>
          <w:color w:val="000000" w:themeColor="text1"/>
          <w:lang w:val="vi-VN"/>
        </w:rPr>
        <w:t>Sớm triển khai việc đo vẽ bản đồ địa chính theo Nghị quyết số 175/NQ-HĐND ngày 15/12/2019 của Hội đồng nhân dân tỉnh về cập nhật, chỉnh lý bản đồ và hồ sơ địa chính trên địa bàn tỉnh Hà Tĩnh giai đoạn 2020-2025 và những năm tiếp theo</w:t>
      </w:r>
      <w:r>
        <w:rPr>
          <w:i/>
          <w:iCs/>
          <w:color w:val="000000" w:themeColor="text1"/>
          <w:lang w:val="vi-VN"/>
        </w:rPr>
        <w:t xml:space="preserve"> (cử tri các phường: Sông Trí, Hoành Sơn và xã Thạch Lạc).</w:t>
      </w:r>
      <w:r>
        <w:rPr>
          <w:b/>
          <w:bCs/>
          <w:lang w:val="vi-VN"/>
        </w:rPr>
        <w:t xml:space="preserve"> </w:t>
      </w:r>
    </w:p>
    <w:p w14:paraId="3CE39C9E"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02FC1B57" w14:textId="77777777" w:rsidR="00187502" w:rsidRDefault="00AF3482">
      <w:pPr>
        <w:tabs>
          <w:tab w:val="left" w:pos="993"/>
        </w:tabs>
        <w:spacing w:before="40" w:after="40"/>
        <w:ind w:firstLine="567"/>
        <w:jc w:val="both"/>
        <w:rPr>
          <w:lang w:val="vi-VN"/>
        </w:rPr>
      </w:pPr>
      <w:r>
        <w:rPr>
          <w:lang w:val="vi-VN"/>
        </w:rPr>
        <w:t xml:space="preserve">Thực hiện chỉ đạo của UBND tỉnh, Sở Nông nghiệp và Môi trường đã trả lời cử tri tại Văn bản số 7683/SNNMT-QLĐĐ ngày 05/12/2025. </w:t>
      </w:r>
    </w:p>
    <w:p w14:paraId="1CB18617" w14:textId="77777777" w:rsidR="00187502" w:rsidRDefault="00AF3482">
      <w:pPr>
        <w:spacing w:before="40" w:after="40"/>
        <w:ind w:firstLine="567"/>
        <w:jc w:val="both"/>
        <w:rPr>
          <w:lang w:val="vi-VN"/>
        </w:rPr>
      </w:pPr>
      <w:r>
        <w:rPr>
          <w:lang w:val="vi-VN"/>
        </w:rPr>
        <w:t xml:space="preserve">Do </w:t>
      </w:r>
      <w:r>
        <w:rPr>
          <w:bCs/>
          <w:lang w:val="vi-VN"/>
        </w:rPr>
        <w:t>thực hiện chính quyền địa phương 02 cấp, cơ cấu nguồn vốn quy định tại Điều 3 Nghị quyết số 175/NQ-HĐND hiện không còn phù hợp với tình hình thực tiễn; bên cạnh đó căn cứ quy định tại</w:t>
      </w:r>
      <w:r>
        <w:rPr>
          <w:lang w:val="vi-VN"/>
        </w:rPr>
        <w:t xml:space="preserve"> khoản 3 Điều 50 Luật Đất đai năm 2024 và điểm a, điểm d khoản 3 Điều 9 Nghị định số 101/2024/NĐ-CP ngày 29/7/2024 của Chính phủ thì việc đo đạc lập, chỉnh lý, quản lý bản đồ địa chính ở địa phương và cập nhật vào cơ sở dữ liệu quốc gia về đất đai thuộc thẩm quyền của UBND tỉnh; </w:t>
      </w:r>
      <w:r>
        <w:rPr>
          <w:bCs/>
          <w:lang w:val="vi-VN"/>
        </w:rPr>
        <w:t xml:space="preserve">vì vậy, Hội đồng nhân dân tỉnh đã ban hành Nghị quyết số 299/NQ-HĐND ngày 10/12/2025 bãi bỏ Nghị quyết số 175/NQ-HĐND về thực hiện cập nhật, chỉnh lý bản đồ và hồ sơ địa chính trên địa bàn tỉnh Hà Tĩnh giai đoạn 2020-2025 và những năm tiếp theo; giao UBND tỉnh </w:t>
      </w:r>
      <w:r>
        <w:rPr>
          <w:lang w:val="vi-VN"/>
        </w:rPr>
        <w:t>căn cứ quy định tại khoản 3 Điều 50 Luật Đất đai năm 2024, tham mưu tổ chức thực hiện việc đo đạc, lập, chỉnh lý, quản lý bản đồ địa chính của tỉnh Hà Tĩnh và cập nhật vào cơ sở dữ liệu quốc gia về đất đai, đảm bảo thẩm quyền và đúng quy định của pháp luật.</w:t>
      </w:r>
    </w:p>
    <w:p w14:paraId="6171DDA6" w14:textId="77777777" w:rsidR="00187502" w:rsidRDefault="00AF3482">
      <w:pPr>
        <w:spacing w:before="40" w:after="40"/>
        <w:ind w:firstLine="567"/>
        <w:jc w:val="both"/>
        <w:rPr>
          <w:lang w:val="vi-VN"/>
        </w:rPr>
      </w:pPr>
      <w:r>
        <w:rPr>
          <w:lang w:val="vi-VN"/>
        </w:rPr>
        <w:t>Ngày 20/3/2026, UBND tỉnh có văn bản số 2176/UB-NL</w:t>
      </w:r>
      <w:r>
        <w:rPr>
          <w:vertAlign w:val="subscript"/>
          <w:lang w:val="vi-VN"/>
        </w:rPr>
        <w:t>2</w:t>
      </w:r>
      <w:r>
        <w:rPr>
          <w:lang w:val="vi-VN"/>
        </w:rPr>
        <w:t xml:space="preserve"> giao các xã phường bố trí đủ kinh phí để thực hiện công tác đo đạc, đăng ký đất đai. Hiện, Sở Nông nghiệp và Môi trường giao Văn phòng Đăng ký đất đai hoàn thiện lại Thiết kế KT-DT theo chỉ đạo nêu trên để trình UBND tỉnh phê duyệt, làm cơ sở tổ chức thực hiện (dự kiến trình phê duyệt trong tháng 5/2026).</w:t>
      </w:r>
    </w:p>
    <w:p w14:paraId="68510A1C" w14:textId="4E213B73" w:rsidR="00187502" w:rsidRDefault="00AF3482">
      <w:pPr>
        <w:spacing w:before="40" w:after="40"/>
        <w:ind w:firstLine="567"/>
        <w:jc w:val="both"/>
        <w:rPr>
          <w:color w:val="000000" w:themeColor="text1"/>
          <w:lang w:val="vi-VN"/>
        </w:rPr>
      </w:pPr>
      <w:r>
        <w:rPr>
          <w:b/>
          <w:bCs/>
          <w:color w:val="000000" w:themeColor="text1"/>
          <w:lang w:val="vi-VN"/>
        </w:rPr>
        <w:t>Câu 2</w:t>
      </w:r>
      <w:r w:rsidR="00B331DF">
        <w:rPr>
          <w:b/>
          <w:bCs/>
          <w:color w:val="000000" w:themeColor="text1"/>
          <w:lang w:val="en-US"/>
        </w:rPr>
        <w:t>7</w:t>
      </w:r>
      <w:r>
        <w:rPr>
          <w:b/>
          <w:bCs/>
          <w:color w:val="000000" w:themeColor="text1"/>
          <w:lang w:val="vi-VN"/>
        </w:rPr>
        <w:t>.</w:t>
      </w:r>
      <w:r>
        <w:rPr>
          <w:color w:val="000000" w:themeColor="text1"/>
          <w:lang w:val="vi-VN"/>
        </w:rPr>
        <w:t xml:space="preserve"> Chỉ đạo xử lý dứt điểm công tác bồi thường cho người dân ảnh hưởng bởi: (i) dự án Cải tạo nâng cấp Quốc lộ 8A trên địa bàn xã Sơn Kim 1; (ii) dự án điện năng lượng mặt trời (xã Sơn Giang); (iii) dự án hồ chứa nước Rào Trổ và giải quyết triệt để các vấn đề đất đai còn tồn đọng liên quan đến Dự án chăn nuôi bò Bình Hà </w:t>
      </w:r>
      <w:r>
        <w:rPr>
          <w:i/>
          <w:iCs/>
          <w:color w:val="000000" w:themeColor="text1"/>
          <w:lang w:val="vi-VN"/>
        </w:rPr>
        <w:t>(cử tri các xã: Sơn Kim 1, Sơn Giang, Kỳ Xuân, Kỳ Văn).</w:t>
      </w:r>
      <w:r>
        <w:rPr>
          <w:color w:val="000000" w:themeColor="text1"/>
          <w:lang w:val="vi-VN"/>
        </w:rPr>
        <w:tab/>
      </w:r>
    </w:p>
    <w:p w14:paraId="07FDC817"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 xml:space="preserve"> </w:t>
      </w:r>
    </w:p>
    <w:p w14:paraId="2DF1CDC2" w14:textId="77777777" w:rsidR="00187502" w:rsidRDefault="00AF3482">
      <w:pPr>
        <w:tabs>
          <w:tab w:val="left" w:pos="993"/>
        </w:tabs>
        <w:spacing w:before="40" w:after="40"/>
        <w:ind w:firstLine="567"/>
        <w:jc w:val="both"/>
        <w:rPr>
          <w:lang w:val="vi-VN"/>
        </w:rPr>
      </w:pPr>
      <w:r>
        <w:rPr>
          <w:lang w:val="vi-VN"/>
        </w:rPr>
        <w:lastRenderedPageBreak/>
        <w:t xml:space="preserve">Thực hiện chỉ đạo của UBND tỉnh, Sở Nông nghiệp và Môi trường đã trả lời cử tri tại Văn bản số 7673/SNNMT-QLĐĐ ngày 05/12/2025. </w:t>
      </w:r>
    </w:p>
    <w:p w14:paraId="306F562E" w14:textId="556D3644" w:rsidR="00187502" w:rsidRDefault="00225E1A">
      <w:pPr>
        <w:tabs>
          <w:tab w:val="left" w:pos="993"/>
        </w:tabs>
        <w:spacing w:before="40" w:after="40"/>
        <w:ind w:firstLine="567"/>
        <w:jc w:val="both"/>
        <w:rPr>
          <w:iCs/>
          <w:lang w:val="vi-VN"/>
        </w:rPr>
      </w:pPr>
      <w:r w:rsidRPr="00225E1A">
        <w:rPr>
          <w:lang w:val="vi-VN"/>
        </w:rPr>
        <w:t xml:space="preserve">- </w:t>
      </w:r>
      <w:r w:rsidRPr="00225E1A">
        <w:rPr>
          <w:iCs/>
          <w:lang w:val="vi-VN"/>
        </w:rPr>
        <w:t>Về bồi thường cho người dân ảnh hưởng bởi dự án Cải tạo nâng cấp Quốc lộ 8A trên địa bàn xã Sơn Kim 1: UBND tỉnh đã có nhiều văn bản chỉ đạo để giải quyết dứt điểm công tác bồi thường cho các hộ dân. Theo báo cáo của UBND xã Sơn Kim 1 tại Văn bản số 418/UBND ngày 21/4/2026 thì Ban quản</w:t>
      </w:r>
      <w:r w:rsidRPr="00225E1A">
        <w:rPr>
          <w:iCs/>
          <w:lang w:val="en-US"/>
        </w:rPr>
        <w:t xml:space="preserve"> lý</w:t>
      </w:r>
      <w:r w:rsidRPr="00225E1A">
        <w:rPr>
          <w:iCs/>
          <w:lang w:val="vi-VN"/>
        </w:rPr>
        <w:t xml:space="preserve"> dự án đường bộ Miền Trung dự kiến chi trả cho các hộ dân trong tháng 5/2026 (tại </w:t>
      </w:r>
      <w:r w:rsidR="008D4091">
        <w:rPr>
          <w:iCs/>
          <w:lang w:val="en-US"/>
        </w:rPr>
        <w:t xml:space="preserve">Văn bản </w:t>
      </w:r>
      <w:r w:rsidRPr="00225E1A">
        <w:rPr>
          <w:iCs/>
          <w:lang w:val="vi-VN"/>
        </w:rPr>
        <w:t>số 445/BQLDAĐBMT-ĐHDA2 ngày 17/4/2026). UBND xã Sơn Kim 1 cam kết tích cực tuyên truyền, phối hợp với tổ chức liên quan xử lý dứt điểm cho người dân. UBND tỉnh đã có Văn bản số 3550/UBND-GT ngày 2</w:t>
      </w:r>
      <w:r w:rsidRPr="00225E1A">
        <w:rPr>
          <w:iCs/>
          <w:lang w:val="en-US"/>
        </w:rPr>
        <w:t>8</w:t>
      </w:r>
      <w:r w:rsidRPr="00225E1A">
        <w:rPr>
          <w:iCs/>
          <w:lang w:val="vi-VN"/>
        </w:rPr>
        <w:t>/4/2026 yêu cầu Ban quản dự án đường bộ Miền Trung khẩn trương chi trả cho các hộ dân</w:t>
      </w:r>
      <w:r w:rsidRPr="00225E1A">
        <w:rPr>
          <w:iCs/>
          <w:lang w:val="en-US"/>
        </w:rPr>
        <w:t xml:space="preserve"> bị ảnh hưởng, theo đúng quy định, bảo vệ quyền lợi chính đáng của người dân</w:t>
      </w:r>
      <w:r w:rsidRPr="00225E1A">
        <w:rPr>
          <w:iCs/>
          <w:lang w:val="vi-VN"/>
        </w:rPr>
        <w:t xml:space="preserve"> và giao Sở Xây dựng đôn đốc theo dõi.</w:t>
      </w:r>
    </w:p>
    <w:p w14:paraId="3A4A0039" w14:textId="77777777" w:rsidR="00187502" w:rsidRDefault="00AF3482">
      <w:pPr>
        <w:spacing w:before="40" w:after="40"/>
        <w:ind w:firstLine="567"/>
        <w:jc w:val="both"/>
        <w:rPr>
          <w:bCs/>
          <w:lang w:val="vi-VN"/>
        </w:rPr>
      </w:pPr>
      <w:r>
        <w:rPr>
          <w:bCs/>
        </w:rPr>
        <w:t>Ngày 13/4/2026, Sở Xây dựng đã có Văn bản số 1874/SXD-HĐXD</w:t>
      </w:r>
      <w:r>
        <w:rPr>
          <w:bCs/>
          <w:vertAlign w:val="subscript"/>
        </w:rPr>
        <w:t>5</w:t>
      </w:r>
      <w:r>
        <w:rPr>
          <w:bCs/>
        </w:rPr>
        <w:t xml:space="preserve"> đề nghị Ban Quản lý dự án đường bộ miền Trung khẩn trương tổ chức chi trả tiền bồi thường cho các hộ dân, bảo đảm hoàn thành trước ngày 15/4/2026 theo chỉ đạo của UBND tỉnh tại Văn bản số 2319/UBND-GT</w:t>
      </w:r>
      <w:r>
        <w:rPr>
          <w:bCs/>
          <w:vertAlign w:val="subscript"/>
        </w:rPr>
        <w:t>1</w:t>
      </w:r>
      <w:r>
        <w:rPr>
          <w:bCs/>
        </w:rPr>
        <w:t>. Tiếp đó, ngày 28/4/2026, Sở Xây dựng tiếp tục có Văn bản số 2299/SXD-HĐXD</w:t>
      </w:r>
      <w:r>
        <w:rPr>
          <w:bCs/>
          <w:vertAlign w:val="subscript"/>
        </w:rPr>
        <w:t>5</w:t>
      </w:r>
      <w:r>
        <w:rPr>
          <w:bCs/>
        </w:rPr>
        <w:t xml:space="preserve"> đề nghị Ban Quản lý dự án đường bộ miền Trung khẩn trương hoàn thành việc chi trả bồi thường cho các hộ dân trước ngày 15/5/2026 theo chỉ đạo của UBND tỉnh tại Văn bản số 3550/UBND-GT</w:t>
      </w:r>
      <w:r>
        <w:rPr>
          <w:bCs/>
          <w:vertAlign w:val="subscript"/>
        </w:rPr>
        <w:t>1</w:t>
      </w:r>
      <w:r>
        <w:rPr>
          <w:bCs/>
          <w:lang w:val="vi-VN"/>
        </w:rPr>
        <w:t>.</w:t>
      </w:r>
    </w:p>
    <w:p w14:paraId="43F7588F" w14:textId="77777777" w:rsidR="00187502" w:rsidRDefault="00AF3482">
      <w:pPr>
        <w:spacing w:before="40" w:after="40"/>
        <w:ind w:firstLine="567"/>
        <w:jc w:val="both"/>
        <w:rPr>
          <w:bCs/>
          <w:lang w:val="vi-VN"/>
        </w:rPr>
      </w:pPr>
      <w:r>
        <w:rPr>
          <w:bCs/>
          <w:lang w:val="vi-VN"/>
        </w:rPr>
        <w:t xml:space="preserve">Theo báo cáo của đại diện Ban QLDA đường bộ miền Trung, dự kiến từ ngày </w:t>
      </w:r>
      <w:r>
        <w:rPr>
          <w:lang w:val="vi-VN"/>
        </w:rPr>
        <w:t>19/5/2026 đến ngày 20/5/2026,</w:t>
      </w:r>
      <w:r>
        <w:rPr>
          <w:bCs/>
          <w:lang w:val="vi-VN"/>
        </w:rPr>
        <w:t xml:space="preserve"> Ban QLDA sẽ tiến hành chi trả với số tiền </w:t>
      </w:r>
      <w:r>
        <w:rPr>
          <w:bCs/>
        </w:rPr>
        <w:t>2.355.120.409</w:t>
      </w:r>
      <w:r>
        <w:rPr>
          <w:bCs/>
          <w:lang w:val="vi-VN"/>
        </w:rPr>
        <w:t xml:space="preserve"> đồng cho 112 hộ bị ảnh hưởng.</w:t>
      </w:r>
    </w:p>
    <w:p w14:paraId="030D353A" w14:textId="77777777" w:rsidR="00187502" w:rsidRDefault="00AF3482">
      <w:pPr>
        <w:spacing w:before="40" w:after="40"/>
        <w:ind w:firstLine="567"/>
        <w:jc w:val="both"/>
        <w:rPr>
          <w:iCs/>
          <w:lang w:val="vi-VN"/>
        </w:rPr>
      </w:pPr>
      <w:r>
        <w:rPr>
          <w:iCs/>
          <w:lang w:val="vi-VN"/>
        </w:rPr>
        <w:t xml:space="preserve">- Về bồi thường cho các hộ gia đình, cá nhân đối với dự án điện năng lượng mặt trời (xã Sơn Giang): Sở Nông nghiệp và Môi trường đã trả lời rõ tại </w:t>
      </w:r>
      <w:r>
        <w:rPr>
          <w:lang w:val="vi-VN"/>
        </w:rPr>
        <w:t>Văn bản số 7673/SNNMT-QLĐĐ ngày 05/12/2025 “</w:t>
      </w:r>
      <w:r>
        <w:rPr>
          <w:iCs/>
          <w:lang w:val="vi-VN"/>
        </w:rPr>
        <w:t>Trường hợp, dự án Nhà máy điện mặt trời Sơn Quang không có khả năng triển khai thực hiện đề nghị Sở Tài chính nghiên cứu các quy định pháp luật tham mưu các thủ tục chấm dứt dự án đầu tư để làm cơ sở cho Chủ tịch UBND xã Sơn Giang thu hồi Quyết định số 2058/QĐ-UBND ngày 28/3/2019 về phê duyệt phương án bồi thường, hỗ trợ cho các hộ gia đình, cá nhân xã Sơn Giang</w:t>
      </w:r>
      <w:r>
        <w:rPr>
          <w:lang w:val="vi-VN"/>
        </w:rPr>
        <w:t>”.  Theo báo cáo của Sở Tài chính tại Văn bản số 2397/STC-DNĐT ngày 15/4/2026 gửi Chủ dự án thì dự án đã chậm tiến độ kéo dài; sau khi soát xét, loại trừ thời gian bị ảnh hưởng bởi yếu tố bất khả kháng do dịch COVID-19 (nếu có) thì vẫn không thuộc các trường hợp được xem xét điều chỉnh tiến độ quá 24 tháng theo quy định tại khoản 4 Điều 33 Luật Đầu tư 2025. Căn cứ các tồn tại, vi phạm nêu trên, Dự án thuộc trường hợp chấm dứt hoạt động theo quy định tại điểm b và điểm e khoản 2 Điều 36 Luật Đầu tư 2025. Sở Tài chính sẽ tổng hợp, báo cáo UBND tỉnh xem xét, quyết định việc chấm dứt hoạt động Dự án theo quy định của pháp luật.</w:t>
      </w:r>
    </w:p>
    <w:p w14:paraId="2CBFAC4B" w14:textId="77777777" w:rsidR="00187502" w:rsidRDefault="00AF3482">
      <w:pPr>
        <w:tabs>
          <w:tab w:val="left" w:pos="993"/>
        </w:tabs>
        <w:spacing w:before="40" w:after="40"/>
        <w:ind w:firstLine="567"/>
        <w:jc w:val="both"/>
        <w:rPr>
          <w:lang w:val="vi-VN"/>
        </w:rPr>
      </w:pPr>
      <w:r>
        <w:rPr>
          <w:iCs/>
          <w:lang w:val="vi-VN"/>
        </w:rPr>
        <w:t xml:space="preserve">- Về bồi thường cho các hộ gia đình, cá nhân thuộc dự án hồ chứa nước Rào Trổ: </w:t>
      </w:r>
      <w:r>
        <w:rPr>
          <w:lang w:val="vi-VN"/>
        </w:rPr>
        <w:t xml:space="preserve">Để xử lý các tồn tại nêu trên UBND tỉnh đã ban hành Thông báo số 150/TB-UBND ngày 11/4/2025; đồng thời, ban hành Quyết định số 941/QĐ-UBND ngày 05/5/2025 thành lập tổ công tác để theo dõi, giám sát việc thực hiện các nhiệm vụ tại Khung kế hoạch tại Thông báo số 150/TB-UBND ngày 11/4/2025. Thường </w:t>
      </w:r>
      <w:r>
        <w:rPr>
          <w:lang w:val="vi-VN"/>
        </w:rPr>
        <w:lastRenderedPageBreak/>
        <w:t>trực Tỉnh ủy cũng đã có buổi làm việc với nhà đầu tư ngày 28/5/2025 và đã có ý kiến kết luận tại Thông báo số 1299-TB/TU ngày 03/6/2025. Hiện nay, UBND tỉnh, các sở ban ngành, Công ty CP đầu tư và phát triển Vũng Áng đang tập trung thực hiện các nội dung liên quan để xử lý các tồn tại vướng mắc nêu trên.</w:t>
      </w:r>
    </w:p>
    <w:p w14:paraId="504171E5" w14:textId="77777777" w:rsidR="00187502" w:rsidRDefault="00AF3482">
      <w:pPr>
        <w:spacing w:before="40" w:after="40"/>
        <w:ind w:firstLine="567"/>
        <w:jc w:val="both"/>
        <w:rPr>
          <w:lang w:val="it-IT"/>
        </w:rPr>
      </w:pPr>
      <w:r>
        <w:rPr>
          <w:lang w:val="vi-VN"/>
        </w:rPr>
        <w:t xml:space="preserve">- </w:t>
      </w:r>
      <w:r>
        <w:rPr>
          <w:iCs/>
          <w:lang w:val="it-IT"/>
        </w:rPr>
        <w:t>Chỉ đạo giải quyết triệt để các vấn đề đất đai còn tồn đọng liên quan đến Dự án chăn nuôi bò Bình Hà: Sở Nông nghiệp và Môi trường, Sở Tài chính đã soát xét các nội dung tồn đọng của dự án, đã có Văn bản số 7775/QLĐĐ ngày 8/12/2025 về việc chuẩn bị nội dung cho Thường trực Tỉnh ủy làm việc Ngân hàng thương mại cổ phần đầu tư và phát triển Việt Nam (BIDV). Thường trực Tỉnh ủy đã làm việc và cho ý kiến về dự án này.</w:t>
      </w:r>
      <w:r>
        <w:rPr>
          <w:lang w:val="it-IT"/>
        </w:rPr>
        <w:t xml:space="preserve"> </w:t>
      </w:r>
    </w:p>
    <w:p w14:paraId="79BB34F5" w14:textId="51385A2F" w:rsidR="00187502" w:rsidRDefault="00AF3482">
      <w:pPr>
        <w:spacing w:before="40" w:after="40"/>
        <w:ind w:firstLine="567"/>
        <w:jc w:val="both"/>
        <w:rPr>
          <w:color w:val="000000" w:themeColor="text1"/>
          <w:lang w:val="it-IT"/>
        </w:rPr>
      </w:pPr>
      <w:r>
        <w:rPr>
          <w:b/>
          <w:bCs/>
          <w:color w:val="000000" w:themeColor="text1"/>
          <w:lang w:val="it-IT"/>
        </w:rPr>
        <w:t>Câu 2</w:t>
      </w:r>
      <w:r w:rsidR="00B331DF">
        <w:rPr>
          <w:b/>
          <w:bCs/>
          <w:color w:val="000000" w:themeColor="text1"/>
          <w:lang w:val="it-IT"/>
        </w:rPr>
        <w:t>8</w:t>
      </w:r>
      <w:r>
        <w:rPr>
          <w:b/>
          <w:bCs/>
          <w:color w:val="000000" w:themeColor="text1"/>
          <w:lang w:val="it-IT"/>
        </w:rPr>
        <w:t>.</w:t>
      </w:r>
      <w:r>
        <w:rPr>
          <w:color w:val="000000" w:themeColor="text1"/>
          <w:lang w:val="it-IT"/>
        </w:rPr>
        <w:t xml:space="preserve"> Sớm cập nhật, phân bổ chỉ tiêu sử dụng đất đến từng đơn vị cấp xã và xem xét điều chỉnh tăng chỉ tiêu đất cho các công trình dịch vụ tang lễ (nghĩa trang, nhà tang lễ, nhà hỏa táng...). Hỗ trợ kinh phí giải phóng mặt bằng đối với đất thuộc Công ty cao su Hương Khê, Ban quản lý rừng phòng hộ Ngàn sâu để xây dựng nghĩa trang xã </w:t>
      </w:r>
      <w:r>
        <w:rPr>
          <w:i/>
          <w:iCs/>
          <w:color w:val="000000" w:themeColor="text1"/>
          <w:lang w:val="it-IT"/>
        </w:rPr>
        <w:t>(cử tri xã Hương Khê).</w:t>
      </w:r>
      <w:r>
        <w:rPr>
          <w:color w:val="000000" w:themeColor="text1"/>
          <w:lang w:val="it-IT"/>
        </w:rPr>
        <w:tab/>
      </w:r>
    </w:p>
    <w:p w14:paraId="1DEB81E2" w14:textId="77777777" w:rsidR="00187502" w:rsidRDefault="00AF3482">
      <w:pPr>
        <w:spacing w:before="40" w:after="40"/>
        <w:ind w:firstLine="567"/>
        <w:jc w:val="both"/>
        <w:rPr>
          <w:color w:val="000000" w:themeColor="text1"/>
          <w:lang w:val="it-IT"/>
        </w:rPr>
      </w:pPr>
      <w:r>
        <w:rPr>
          <w:b/>
          <w:bCs/>
          <w:color w:val="000000" w:themeColor="text1"/>
          <w:lang w:val="it-IT"/>
        </w:rPr>
        <w:t xml:space="preserve">Trả lời: </w:t>
      </w:r>
    </w:p>
    <w:p w14:paraId="6EE27DB6" w14:textId="77777777" w:rsidR="00187502" w:rsidRDefault="00AF3482">
      <w:pPr>
        <w:spacing w:before="40" w:after="40"/>
        <w:ind w:firstLine="567"/>
        <w:jc w:val="both"/>
        <w:rPr>
          <w:lang w:val="it-IT"/>
        </w:rPr>
      </w:pPr>
      <w:r>
        <w:rPr>
          <w:lang w:val="it-IT"/>
        </w:rPr>
        <w:t>Về cập nhật, phân bổ chỉ tiêu đất đai và xem xét tăng chỉ tiêu đất cho các công trình dịch vụ tang lễ: Sở Nông nghiệp và Môi trường đã trả lời cử tri tại Văn bản số 7678/SNNMT-QLĐĐ ngày 05/12/2025; đồng thời quá trình tổ chức thực hiện Nghị quyết số 66.3/2025/NQ-CP của Chính phủ về tháo gỡ, xử lý vướng mắc để triển khai các dự án trong thời gian Quy hoạch sử dụng đất quốc gia thời kỳ 2021 - 2030, tầm nhìn đến năm 2050 chưa được phê duyệt điều chỉnh, các địa phương cấp xã đã đăng ký nhu cầu sử dụng; UBND tỉnh đã ban hành Quyết định số 2878/QĐ-UBND ngày 19/11/2025 phân bổ chỉ tiêu đất đai cho các địa phương cấp xã đến năm 2030.</w:t>
      </w:r>
    </w:p>
    <w:p w14:paraId="01FD9B51" w14:textId="77777777" w:rsidR="00187502" w:rsidRDefault="00AF3482">
      <w:pPr>
        <w:spacing w:before="40" w:after="40"/>
        <w:ind w:firstLine="567"/>
        <w:jc w:val="both"/>
        <w:rPr>
          <w:lang w:val="it-IT"/>
        </w:rPr>
      </w:pPr>
      <w:r>
        <w:rPr>
          <w:lang w:val="it-IT"/>
        </w:rPr>
        <w:t>- Đối với đề xuất hỗ trợ kinh phí GPMB: Sở Nông nghiệp và Môi trường đã trả lời rõ tại Văn bản số 7678/SNNMT-QLĐĐ ngày 05/12/2025 đề nghị địa phương nghiên cứu thực hiện.</w:t>
      </w:r>
    </w:p>
    <w:p w14:paraId="793C30FD" w14:textId="09264A70" w:rsidR="00187502" w:rsidRDefault="00AF3482">
      <w:pPr>
        <w:spacing w:before="40" w:after="40"/>
        <w:ind w:firstLine="567"/>
        <w:jc w:val="both"/>
        <w:rPr>
          <w:i/>
          <w:iCs/>
          <w:color w:val="000000" w:themeColor="text1"/>
          <w:lang w:val="it-IT"/>
        </w:rPr>
      </w:pPr>
      <w:r>
        <w:rPr>
          <w:b/>
          <w:bCs/>
          <w:color w:val="000000" w:themeColor="text1"/>
          <w:lang w:val="it-IT"/>
        </w:rPr>
        <w:t xml:space="preserve">Câu </w:t>
      </w:r>
      <w:r w:rsidR="00B331DF">
        <w:rPr>
          <w:b/>
          <w:bCs/>
          <w:color w:val="000000" w:themeColor="text1"/>
          <w:lang w:val="it-IT"/>
        </w:rPr>
        <w:t>29</w:t>
      </w:r>
      <w:r>
        <w:rPr>
          <w:b/>
          <w:bCs/>
          <w:color w:val="000000" w:themeColor="text1"/>
          <w:lang w:val="it-IT"/>
        </w:rPr>
        <w:t>.</w:t>
      </w:r>
      <w:r>
        <w:rPr>
          <w:color w:val="000000" w:themeColor="text1"/>
          <w:lang w:val="it-IT"/>
        </w:rPr>
        <w:t xml:space="preserve"> Xem xét ban hành chính sách đặc thù cho phép giao đất ở có thu tiền sử dụng đất không qua đấu giá đối với các hộ gia đình thuộc thế hệ thứ 2, thứ 3 của 91 hộ dân khó khăn tại Tổ dân phố 1, 2, Tân Phúc Thành </w:t>
      </w:r>
      <w:r>
        <w:rPr>
          <w:i/>
          <w:iCs/>
          <w:color w:val="000000" w:themeColor="text1"/>
          <w:lang w:val="it-IT"/>
        </w:rPr>
        <w:t>(cử tri phường Sông Trí).</w:t>
      </w:r>
    </w:p>
    <w:p w14:paraId="15304D74" w14:textId="77777777" w:rsidR="00187502" w:rsidRDefault="00AF3482">
      <w:pPr>
        <w:spacing w:before="40" w:after="40"/>
        <w:ind w:firstLine="567"/>
        <w:jc w:val="both"/>
        <w:rPr>
          <w:color w:val="000000" w:themeColor="text1"/>
          <w:lang w:val="it-IT"/>
        </w:rPr>
      </w:pPr>
      <w:r>
        <w:rPr>
          <w:b/>
          <w:bCs/>
          <w:color w:val="000000" w:themeColor="text1"/>
          <w:lang w:val="it-IT"/>
        </w:rPr>
        <w:t xml:space="preserve">Trả lời: </w:t>
      </w:r>
    </w:p>
    <w:p w14:paraId="79182923" w14:textId="619E82EF" w:rsidR="00187502" w:rsidRDefault="00AF3482">
      <w:pPr>
        <w:tabs>
          <w:tab w:val="left" w:pos="993"/>
        </w:tabs>
        <w:spacing w:before="40" w:after="40"/>
        <w:ind w:firstLine="567"/>
        <w:jc w:val="both"/>
        <w:rPr>
          <w:lang w:val="it-IT"/>
        </w:rPr>
      </w:pPr>
      <w:r>
        <w:rPr>
          <w:lang w:val="it-IT"/>
        </w:rPr>
        <w:t>Thực hiện chỉ đạo của UBND tỉnh, Sở Nông nghiệp và Môi trường đã trả lời cử tri cụ thể “</w:t>
      </w:r>
      <w:r>
        <w:rPr>
          <w:iCs/>
          <w:color w:val="000000"/>
          <w:lang w:val="it-IT"/>
        </w:rPr>
        <w:t>Qua soát xét quy định Luật Đất đai năm 2024, các văn bản hướng dẫn thi hành Luật Đất đai thấy rằng chưa có quy định giao UBND tỉnh hoặc HĐND tỉnh ban hành cơ chế, chính sách đặc thù cho phép giao đất ở có thu tiền sử dụng đất không qua đấu giá quyền sử dụng đối với hộ gia đình, cá nhân</w:t>
      </w:r>
      <w:r>
        <w:rPr>
          <w:lang w:val="it-IT"/>
        </w:rPr>
        <w:t>” tại Văn bản số 7661/SNNMT-QLĐĐ ngày 05/12/2025. Đề nghị địa phương nghiên cứu thực hiện.</w:t>
      </w:r>
    </w:p>
    <w:p w14:paraId="2EEF274A" w14:textId="0210BE56"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0</w:t>
      </w:r>
      <w:r>
        <w:rPr>
          <w:color w:val="000000" w:themeColor="text1"/>
          <w:lang w:val="it-IT"/>
        </w:rPr>
        <w:t xml:space="preserve">. Nghiên cứu điều chỉnh tăng thời gian giải quyết thủ tục cấp giấy chứng nhận quyền sử dụng đất lần đầu cho hộ gia đình, cá nhân từ 17 ngày làm việc lên 30 ngày làm việc để phù hợp với thời gian thực tế thẩm định, niêm yết </w:t>
      </w:r>
      <w:r>
        <w:rPr>
          <w:color w:val="000000" w:themeColor="text1"/>
          <w:lang w:val="it-IT"/>
        </w:rPr>
        <w:lastRenderedPageBreak/>
        <w:t xml:space="preserve">(15 ngày) và xác định nghĩa vụ tài chính (7-10 ngày mới có Thông báo Thuế) </w:t>
      </w:r>
      <w:r>
        <w:rPr>
          <w:i/>
          <w:iCs/>
          <w:color w:val="000000" w:themeColor="text1"/>
          <w:lang w:val="it-IT"/>
        </w:rPr>
        <w:t xml:space="preserve">(cử tri các xã: Đức Minh, Toàn Lưu) </w:t>
      </w:r>
    </w:p>
    <w:p w14:paraId="27C31A3A" w14:textId="77777777" w:rsidR="00187502" w:rsidRDefault="00AF3482">
      <w:pPr>
        <w:spacing w:before="40" w:after="40"/>
        <w:ind w:firstLine="567"/>
        <w:jc w:val="both"/>
        <w:rPr>
          <w:b/>
          <w:bCs/>
          <w:color w:val="000000" w:themeColor="text1"/>
          <w:lang w:val="it-IT"/>
        </w:rPr>
      </w:pPr>
      <w:r>
        <w:rPr>
          <w:b/>
          <w:bCs/>
          <w:color w:val="000000" w:themeColor="text1"/>
          <w:lang w:val="it-IT"/>
        </w:rPr>
        <w:t xml:space="preserve">Trả lời: </w:t>
      </w:r>
    </w:p>
    <w:p w14:paraId="02D1DC78" w14:textId="77777777" w:rsidR="00187502" w:rsidRDefault="00AF3482">
      <w:pPr>
        <w:spacing w:before="40" w:after="40"/>
        <w:ind w:firstLine="567"/>
        <w:jc w:val="both"/>
        <w:rPr>
          <w:color w:val="000000" w:themeColor="text1"/>
          <w:lang w:val="it-IT"/>
        </w:rPr>
      </w:pPr>
      <w:r>
        <w:rPr>
          <w:lang w:val="it-IT"/>
        </w:rPr>
        <w:t>Thực hiện chỉ đạo của UBND tỉnh, Sở Nông nghiệp và Môi trường đã trả lời cử tri tại Văn bản số 7647/SNNMT-QLĐĐ ngày 05/12/2025</w:t>
      </w:r>
      <w:r>
        <w:rPr>
          <w:color w:val="000000" w:themeColor="text1"/>
          <w:lang w:val="it-IT"/>
        </w:rPr>
        <w:t>, theo đó việc thực hiện niêm yết công khai, nghĩa vụ tài chính của người sử dụng đất nằm ngoài thời gian giải quyết thủ tục hành chính và không làm ảnh hưởng đến thời gian giải quyết hồ sơ thủ tục hành chính đăng ký đất đai, tài sản gắn liền với đất, cấp Giấy chứng nhận QSD đất, quyền sở hữu tài sản gắn liền với đất lần đầu của hộ gia đình, cá nhân. Do đó, đề nghị UBND các xã trên căn cứ quy định để giải quyết hồ sơ đảm bảo thời hạn.</w:t>
      </w:r>
    </w:p>
    <w:p w14:paraId="4803A050" w14:textId="7AC48BCD"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1</w:t>
      </w:r>
      <w:r>
        <w:rPr>
          <w:b/>
          <w:bCs/>
          <w:color w:val="000000" w:themeColor="text1"/>
          <w:lang w:val="it-IT"/>
        </w:rPr>
        <w:t>.</w:t>
      </w:r>
      <w:r>
        <w:rPr>
          <w:color w:val="000000" w:themeColor="text1"/>
          <w:lang w:val="it-IT"/>
        </w:rPr>
        <w:t xml:space="preserve"> Xem xét, tiếp tục áp dụng thẩm quyền cho thuê đất ngắn hạn ở cấp xã (nội dung này đã được bãi bỏ tại Quyết định số 43/2025/QĐ-UBND ngày 24/7/2025 của UBND tỉnh) nhằm khai thác quỹ đất phát triển du lịch và tạo nguồn thu cho địa phương </w:t>
      </w:r>
      <w:r>
        <w:rPr>
          <w:i/>
          <w:iCs/>
          <w:color w:val="000000" w:themeColor="text1"/>
          <w:lang w:val="it-IT"/>
        </w:rPr>
        <w:t>(cử tri xã Yên Hòa).</w:t>
      </w:r>
      <w:r>
        <w:rPr>
          <w:i/>
          <w:iCs/>
          <w:color w:val="000000" w:themeColor="text1"/>
          <w:lang w:val="it-IT"/>
        </w:rPr>
        <w:tab/>
      </w:r>
    </w:p>
    <w:p w14:paraId="4E2A0A29" w14:textId="77777777" w:rsidR="00187502" w:rsidRDefault="00AF3482">
      <w:pPr>
        <w:spacing w:before="40" w:after="40"/>
        <w:ind w:firstLine="567"/>
        <w:jc w:val="both"/>
        <w:rPr>
          <w:color w:val="000000" w:themeColor="text1"/>
          <w:lang w:val="it-IT"/>
        </w:rPr>
      </w:pPr>
      <w:r>
        <w:rPr>
          <w:b/>
          <w:bCs/>
          <w:color w:val="000000" w:themeColor="text1"/>
          <w:lang w:val="it-IT"/>
        </w:rPr>
        <w:t xml:space="preserve">Trả lời: </w:t>
      </w:r>
    </w:p>
    <w:p w14:paraId="3DD4A35B" w14:textId="77777777" w:rsidR="00187502" w:rsidRDefault="00AF3482">
      <w:pPr>
        <w:tabs>
          <w:tab w:val="left" w:pos="993"/>
        </w:tabs>
        <w:spacing w:before="40" w:after="40"/>
        <w:ind w:firstLine="567"/>
        <w:jc w:val="both"/>
        <w:rPr>
          <w:lang w:val="it-IT"/>
        </w:rPr>
      </w:pPr>
      <w:r>
        <w:rPr>
          <w:lang w:val="it-IT"/>
        </w:rPr>
        <w:t>Thực hiện chỉ đạo của UBND tỉnh, Sở Nông nghiệp và Môi trường đã trả lời cử tri tại Văn bản số 7622/SNNMT-QLĐĐ ngày 05/12/2025. Nội dung quy định về trình tự, thủ tục cho thuê quỹ đất ngắn hạn trên địa bàn tỉnh tại đã được quy định tại Điều 13 Quyết định số 28/2026/QĐ-UBND ngày 24/4/2026 của UBND tỉnh.</w:t>
      </w:r>
    </w:p>
    <w:p w14:paraId="218BB972" w14:textId="77777777" w:rsidR="00187502" w:rsidRDefault="00AF3482">
      <w:pPr>
        <w:spacing w:before="40" w:after="40"/>
        <w:ind w:firstLine="567"/>
        <w:jc w:val="both"/>
        <w:rPr>
          <w:b/>
          <w:bCs/>
          <w:color w:val="000000" w:themeColor="text1"/>
          <w:lang w:val="it-IT"/>
        </w:rPr>
      </w:pPr>
      <w:r>
        <w:rPr>
          <w:b/>
          <w:bCs/>
          <w:color w:val="000000" w:themeColor="text1"/>
          <w:lang w:val="it-IT"/>
        </w:rPr>
        <w:t>II. LĨNH VỰC ĐẦU TƯ, GIAO THÔNG, XÂY DỰNG VÀ CÁC CHƯƠNG TRÌNH, DỰ ÁN</w:t>
      </w:r>
    </w:p>
    <w:p w14:paraId="085606A9" w14:textId="2CBE68C9" w:rsidR="00187502" w:rsidRDefault="00AF3482">
      <w:pPr>
        <w:spacing w:before="40" w:after="40"/>
        <w:ind w:firstLine="567"/>
        <w:jc w:val="both"/>
        <w:rPr>
          <w:b/>
          <w:bCs/>
          <w:i/>
          <w:iCs/>
          <w:color w:val="000000" w:themeColor="text1"/>
          <w:lang w:val="it-IT"/>
        </w:rPr>
      </w:pPr>
      <w:r>
        <w:rPr>
          <w:b/>
          <w:bCs/>
          <w:color w:val="000000" w:themeColor="text1"/>
          <w:lang w:val="it-IT"/>
        </w:rPr>
        <w:t>Câu 3</w:t>
      </w:r>
      <w:r w:rsidR="00B331DF">
        <w:rPr>
          <w:b/>
          <w:bCs/>
          <w:color w:val="000000" w:themeColor="text1"/>
          <w:lang w:val="it-IT"/>
        </w:rPr>
        <w:t>2</w:t>
      </w:r>
      <w:r>
        <w:rPr>
          <w:b/>
          <w:bCs/>
          <w:color w:val="000000" w:themeColor="text1"/>
          <w:lang w:val="it-IT"/>
        </w:rPr>
        <w:t>.</w:t>
      </w:r>
      <w:r>
        <w:rPr>
          <w:color w:val="000000" w:themeColor="text1"/>
          <w:lang w:val="it-IT"/>
        </w:rPr>
        <w:t xml:space="preserve"> Xem xét, bổ sung vào danh mục Kế hoạch đầu tư công trung hạn giai đoạn 2026-2030: đường trục chính ven sông kết nối cầu Vực Nầm với Quốc lộ 8C; trục trung tâm kết nối khu vực phía Bắc Phố Châu với khu vực Sơn Trung, Sơn Phú; đường và cầu kết nối khu vực Sơn Trung, Sơn Bằng, Sơn Ninh; trục Trung tâm phía Nam Quốc lộ 8C (đường tránh khu vực đô thị); nâng cấp Đường trục chính kết nối phía Bắc khu vực Sơn Trung (thôn Yên Sơn, Mỹ Sơn) với khu trung tâm Sơn Phú</w:t>
      </w:r>
      <w:r>
        <w:rPr>
          <w:i/>
          <w:iCs/>
          <w:color w:val="000000" w:themeColor="text1"/>
          <w:lang w:val="it-IT"/>
        </w:rPr>
        <w:t xml:space="preserve"> (cử tri xã Hương Sơn).</w:t>
      </w:r>
      <w:r>
        <w:rPr>
          <w:b/>
          <w:bCs/>
          <w:i/>
          <w:iCs/>
          <w:color w:val="000000" w:themeColor="text1"/>
          <w:lang w:val="it-IT"/>
        </w:rPr>
        <w:tab/>
      </w:r>
      <w:r>
        <w:rPr>
          <w:b/>
          <w:bCs/>
          <w:lang w:val="it-IT"/>
        </w:rPr>
        <w:t xml:space="preserve"> </w:t>
      </w:r>
    </w:p>
    <w:p w14:paraId="674A365E" w14:textId="77777777" w:rsidR="00187502" w:rsidRDefault="00AF3482">
      <w:pPr>
        <w:widowControl w:val="0"/>
        <w:spacing w:before="40" w:after="40"/>
        <w:ind w:firstLine="567"/>
        <w:jc w:val="both"/>
        <w:rPr>
          <w:lang w:val="it-IT"/>
        </w:rPr>
      </w:pPr>
      <w:r>
        <w:rPr>
          <w:b/>
          <w:bCs/>
          <w:color w:val="000000" w:themeColor="text1"/>
          <w:lang w:val="it-IT"/>
        </w:rPr>
        <w:t xml:space="preserve">Trả lời: </w:t>
      </w:r>
      <w:r>
        <w:rPr>
          <w:lang w:val="it-IT"/>
        </w:rPr>
        <w:t xml:space="preserve">Đối với các kiến nghị về việc đầu tư khắc phục, sửa chữa các công trình phòng, chống thiên tai (đê điều, hồ đập, kè, chống úng, chống sạt lở,…); các công trình thủy lợi, giao thông cấp bách; UBND tỉnh đã phê duyệt chủ trương đầu tư </w:t>
      </w:r>
      <w:r>
        <w:rPr>
          <w:color w:val="081B3A"/>
          <w:shd w:val="clear" w:color="auto" w:fill="FFFFFF"/>
          <w:lang w:val="it-IT"/>
        </w:rPr>
        <w:t xml:space="preserve">để thực hiện 60 dự án từ nguồn khắc phục hậu quả thiên tai </w:t>
      </w:r>
      <w:r>
        <w:rPr>
          <w:lang w:val="it-IT"/>
        </w:rPr>
        <w:t>với tổng nguồn vốn 431 tỷ đồng (trong đó: NSTW 363 tỷ đồng; NS tỉnh 68 tỷ đồng).</w:t>
      </w:r>
    </w:p>
    <w:p w14:paraId="25149E19" w14:textId="714D2CFC" w:rsidR="00187502" w:rsidRDefault="00AF3482">
      <w:pPr>
        <w:widowControl w:val="0"/>
        <w:spacing w:before="40" w:after="40"/>
        <w:ind w:firstLine="567"/>
        <w:jc w:val="both"/>
        <w:rPr>
          <w:lang w:val="it-IT"/>
        </w:rPr>
      </w:pPr>
      <w:r>
        <w:rPr>
          <w:lang w:val="it-IT"/>
        </w:rPr>
        <w:t>Đối với các kiến nghị khác, sẽ được tổng hợp, rà soát, báo cáo cấp có thẩm quyền xem xét quyết định đảm bảo phù hợp với quy định về phân cấp nguồn thu, nhiệm vụ chi và khả năng cân đối ngân sách.</w:t>
      </w:r>
      <w:r w:rsidR="00EF592C">
        <w:rPr>
          <w:lang w:val="it-IT"/>
        </w:rPr>
        <w:t xml:space="preserve"> Đồng thời, UBND tỉnh yêu cầu các địa phương trong quá trình rà soát, hoàn thiện Kế hoạch hoạch đầu tư công trung hạn giai đoạn 2026-2030, </w:t>
      </w:r>
      <w:r w:rsidR="00EF592C" w:rsidRPr="00EF592C">
        <w:rPr>
          <w:lang w:val="en-US"/>
        </w:rPr>
        <w:t>cần phải rà soát cân đối, ưu tiên những dự án trọng tâm cấp bách thiết thực, nhất là hạ tầng dân sinh và phòng chống thiên tai</w:t>
      </w:r>
      <w:r w:rsidR="00EF592C">
        <w:rPr>
          <w:lang w:val="en-US"/>
        </w:rPr>
        <w:t>.</w:t>
      </w:r>
    </w:p>
    <w:p w14:paraId="2301F8C7" w14:textId="224F9E3B"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3</w:t>
      </w:r>
      <w:r>
        <w:rPr>
          <w:b/>
          <w:bCs/>
          <w:color w:val="000000" w:themeColor="text1"/>
          <w:lang w:val="it-IT"/>
        </w:rPr>
        <w:t>.</w:t>
      </w:r>
      <w:r>
        <w:rPr>
          <w:color w:val="000000" w:themeColor="text1"/>
          <w:lang w:val="it-IT"/>
        </w:rPr>
        <w:t xml:space="preserve"> Quan tâm bố trí kinh phí tu sửa, nâng cấp các tuyến đường: (1) trục xã đoạn ngã 3 Rú Dầu đến thôn Thị Hòa, xã Hòa Lạc cũ; (2) đường từ trụ sở xã UBND xã Yên Lộc (cũ) lên Trường Bắn; (3) đường vào cảng cá Thạch Kim, </w:t>
      </w:r>
      <w:r>
        <w:rPr>
          <w:color w:val="000000" w:themeColor="text1"/>
          <w:lang w:val="it-IT"/>
        </w:rPr>
        <w:lastRenderedPageBreak/>
        <w:t>đường từ mố chân cầu Kềnh Cạn tiếp nối đê Tả ngạn sông Nghèn xã Đông Kinh; (4) đường từ cống số 10 đến cầu Chợ Chay (xã Đức Thọ) thuộc dự án Thủy lợi Ngàn Trươi - Cẩm Trang; (5) đường Thị Sơn (xã Can Lộc); (6) đường tỉnh lộ 27 đoạn từ xã Thạch Lạc đi phường Thành Sen qua cầu Đò Hà, đường trục chính nối từ đường 19/5 ra biển Thạch Hải (xã Thạch Lạc); (7) đường trục chính tại thôn Tây Xuân và tuyến đường Văn Tây (xã Kỳ Văn); (8) đường liên huyện 177 từ Quyết Thắng đi Chế Biến, từ Làng Chè đến đơn vị Tiền Phong đi Thanh Dũng (xã Sơn Kim 2); (9) đường cứu hộ Hồ Nước Xanh (thôn Nam Phong), trục thôn Hoàng Diệu - Kỳ Anh, đường Chùa Hữu Lạc - Ven Biển, đường Kỳ Khang - Kỳ Thọ (cũ), đường Khang - Trung (xã Kỳ Xuân); (10) đường từ đường Hồ Chí Minh vào bến thuyền (xã Vũ Quang); (11) đường miền núi liên huyện - thị đi qua các tổ dân phố 1, 2, 3 Đậu Liêu với đường Bùi Cầm Hổ, đường Quốc lộ 1A (dự án BOT), đường Quang Trung (phường Nam Hồng Lĩnh); (12) đường giữa phường Trung Lương và xã Xuân Lam (cũ), đường Phan Hưng Tạo (phường Bắc Hồng Lĩnh); (13) đường từ cầu Hải Ninh đến trụ sở UBND xã Kỳ Hải (cũ), đường Tỉnh lộ 547 (phường Hải Ninh); (14) lề đường toàn tuyến dự án ADB đoạn qua Ninh Tiến (xã Sơn Tiến); (15) đường vào ngõ 33 Hà Huy Tập, Tổ dân phố 1 Nam Hà, phường Thành Sen</w:t>
      </w:r>
      <w:r>
        <w:rPr>
          <w:i/>
          <w:iCs/>
          <w:color w:val="000000" w:themeColor="text1"/>
          <w:lang w:val="it-IT"/>
        </w:rPr>
        <w:t xml:space="preserve"> (phường Thành Sen).</w:t>
      </w:r>
      <w:r>
        <w:rPr>
          <w:i/>
          <w:iCs/>
          <w:color w:val="000000" w:themeColor="text1"/>
          <w:lang w:val="it-IT"/>
        </w:rPr>
        <w:tab/>
      </w:r>
    </w:p>
    <w:p w14:paraId="1DB1C003" w14:textId="42BB5D5F"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4</w:t>
      </w:r>
      <w:r>
        <w:rPr>
          <w:b/>
          <w:bCs/>
          <w:color w:val="000000" w:themeColor="text1"/>
          <w:lang w:val="it-IT"/>
        </w:rPr>
        <w:t>.</w:t>
      </w:r>
      <w:r>
        <w:rPr>
          <w:color w:val="000000" w:themeColor="text1"/>
          <w:lang w:val="it-IT"/>
        </w:rPr>
        <w:t xml:space="preserve"> Triển khai xây dựng công trình hầm chui và đường giao thông dân sinh tại xã Đức Minh đúng tiến độ cam kết. Phối hợp với UBND tỉnh Nghệ An để đầu tư làm đường nối từ Tỉnh lộ 552 (đoạn nối với Cầu Máng xã Đức Minh với tỉnh Nghệ An). Chỉ đạo nhà thầu dự án đường 8C làm vuốt nối để đảm bảo cho người dân sản xuất 40ha đất sản xuất nông nghiệp tại xã Tứ Mỹ </w:t>
      </w:r>
      <w:r>
        <w:rPr>
          <w:i/>
          <w:iCs/>
          <w:color w:val="000000" w:themeColor="text1"/>
          <w:lang w:val="it-IT"/>
        </w:rPr>
        <w:t>(cử tri các xã: Đức Minh, Tứ Mỹ).</w:t>
      </w:r>
    </w:p>
    <w:p w14:paraId="47200523" w14:textId="14F1B1C2"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5</w:t>
      </w:r>
      <w:r>
        <w:rPr>
          <w:b/>
          <w:bCs/>
          <w:color w:val="000000" w:themeColor="text1"/>
          <w:lang w:val="it-IT"/>
        </w:rPr>
        <w:t>.</w:t>
      </w:r>
      <w:r>
        <w:rPr>
          <w:color w:val="000000" w:themeColor="text1"/>
          <w:lang w:val="it-IT"/>
        </w:rPr>
        <w:t xml:space="preserve"> Đẩy nhanh tiến độ thi công dự án cải tạo, nâng cấp Quốc lộ 8C </w:t>
      </w:r>
      <w:r>
        <w:rPr>
          <w:i/>
          <w:iCs/>
          <w:color w:val="000000" w:themeColor="text1"/>
          <w:lang w:val="it-IT"/>
        </w:rPr>
        <w:t>(cử tri xã Hương Sơn)</w:t>
      </w:r>
      <w:r>
        <w:rPr>
          <w:color w:val="000000" w:themeColor="text1"/>
          <w:lang w:val="it-IT"/>
        </w:rPr>
        <w:t xml:space="preserve"> và Huyện lộ 5, Huyện lộ 2 </w:t>
      </w:r>
      <w:r>
        <w:rPr>
          <w:i/>
          <w:iCs/>
          <w:color w:val="000000" w:themeColor="text1"/>
          <w:lang w:val="it-IT"/>
        </w:rPr>
        <w:t>(cử tri xã Phúc Trạch)</w:t>
      </w:r>
      <w:r>
        <w:rPr>
          <w:color w:val="000000" w:themeColor="text1"/>
          <w:lang w:val="it-IT"/>
        </w:rPr>
        <w:t xml:space="preserve">; hoàn thành dự án đường Ngô Đức Kế kéo dài </w:t>
      </w:r>
      <w:r>
        <w:rPr>
          <w:i/>
          <w:iCs/>
          <w:color w:val="000000" w:themeColor="text1"/>
          <w:lang w:val="it-IT"/>
        </w:rPr>
        <w:t>(cử tri phường Bắc Hồng Lĩnh).</w:t>
      </w:r>
    </w:p>
    <w:p w14:paraId="3271E595" w14:textId="77777777" w:rsidR="00187502" w:rsidRDefault="00AF3482">
      <w:pPr>
        <w:spacing w:before="40" w:after="40"/>
        <w:ind w:firstLine="567"/>
        <w:jc w:val="both"/>
        <w:rPr>
          <w:color w:val="000000" w:themeColor="text1"/>
          <w:lang w:val="it-IT"/>
        </w:rPr>
      </w:pPr>
      <w:r>
        <w:rPr>
          <w:color w:val="000000" w:themeColor="text1"/>
          <w:lang w:val="it-IT"/>
        </w:rPr>
        <w:t>Bố trí kinh phí tiếp tục thực hiện tuyến đường cứu hộ, cứu nạn từ thôn Trung Lưu đến thôn Cây Thị (cử tri xã Sơn Tây) và tuyến đường Duệ - Thành (cử tri xã Cẩm Bình).</w:t>
      </w:r>
      <w:r>
        <w:rPr>
          <w:b/>
          <w:bCs/>
          <w:lang w:val="it-IT"/>
        </w:rPr>
        <w:t xml:space="preserve"> </w:t>
      </w:r>
    </w:p>
    <w:p w14:paraId="5681651C" w14:textId="1ED5F7C1"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6</w:t>
      </w:r>
      <w:r>
        <w:rPr>
          <w:b/>
          <w:bCs/>
          <w:color w:val="000000" w:themeColor="text1"/>
          <w:lang w:val="it-IT"/>
        </w:rPr>
        <w:t>.</w:t>
      </w:r>
      <w:r>
        <w:rPr>
          <w:color w:val="000000" w:themeColor="text1"/>
          <w:lang w:val="it-IT"/>
        </w:rPr>
        <w:t xml:space="preserve"> Quan tâm đầu tư xây dựng cầu Tùng Lau (xã Kỳ Văn); cầu nối thôn 2 và thôn 3 và cầu Hương Đại (xã Vũ Quang); cầu Long Bỏng thôn Bắc Sơn (xã Cương Gián cũ); Cầu Cơn Gáo (xã Kỳ Hoa); cầu Hải Ninh (phường Hải Ninh); đường giao thông liên xã đoạn từ xã Hương Vĩnh (cũ) đến xã Hương Xuân; đường giao thông ĐH59 đoạn từ xã Hương Khê đến xã Hương Xuân; Khu trung tâm hành chính xã Hương Xuân </w:t>
      </w:r>
      <w:r>
        <w:rPr>
          <w:i/>
          <w:iCs/>
          <w:color w:val="000000" w:themeColor="text1"/>
          <w:lang w:val="it-IT"/>
        </w:rPr>
        <w:t>(cử tri các xã: Hương Xuân, Kỳ Văn, Vũ Quang, Tiên Điền, Kỳ Hoa và phường Hải Ninh).</w:t>
      </w:r>
      <w:r>
        <w:rPr>
          <w:i/>
          <w:iCs/>
          <w:color w:val="000000" w:themeColor="text1"/>
          <w:lang w:val="it-IT"/>
        </w:rPr>
        <w:tab/>
      </w:r>
    </w:p>
    <w:p w14:paraId="3D10D729" w14:textId="1CAF0A9C"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7</w:t>
      </w:r>
      <w:r>
        <w:rPr>
          <w:b/>
          <w:bCs/>
          <w:color w:val="000000" w:themeColor="text1"/>
          <w:lang w:val="it-IT"/>
        </w:rPr>
        <w:t>.</w:t>
      </w:r>
      <w:r>
        <w:rPr>
          <w:color w:val="000000" w:themeColor="text1"/>
          <w:lang w:val="it-IT"/>
        </w:rPr>
        <w:t xml:space="preserve"> Sớm có phương án mở rộng tuyến đường Hồ Chí Minh đoạn từ La Khê đến Phúc Đồng, tuyến đường Phúc Trạch - Hương Liên (cũ) và tuyến Hương Khê - Hà Tĩnh </w:t>
      </w:r>
      <w:r>
        <w:rPr>
          <w:i/>
          <w:iCs/>
          <w:color w:val="000000" w:themeColor="text1"/>
          <w:lang w:val="it-IT"/>
        </w:rPr>
        <w:t>(cử tri xã Phúc Trạch)</w:t>
      </w:r>
      <w:r>
        <w:rPr>
          <w:color w:val="000000" w:themeColor="text1"/>
          <w:lang w:val="it-IT"/>
        </w:rPr>
        <w:t xml:space="preserve">. Mở rộng tuyến đường Thọ - Trung </w:t>
      </w:r>
      <w:r>
        <w:rPr>
          <w:i/>
          <w:iCs/>
          <w:color w:val="000000" w:themeColor="text1"/>
          <w:lang w:val="it-IT"/>
        </w:rPr>
        <w:t>(cử tri xã Kỳ Văn)</w:t>
      </w:r>
      <w:r>
        <w:rPr>
          <w:color w:val="000000" w:themeColor="text1"/>
          <w:lang w:val="it-IT"/>
        </w:rPr>
        <w:t xml:space="preserve">. Khảo sát và lập dự án nâng cấp đồng bộ hạ tầng khu vực Tổ dân phố Xuân Lam </w:t>
      </w:r>
      <w:r>
        <w:rPr>
          <w:i/>
          <w:iCs/>
          <w:color w:val="000000" w:themeColor="text1"/>
          <w:lang w:val="it-IT"/>
        </w:rPr>
        <w:t>(cử tri phường Bắc Hồng Lĩnh).</w:t>
      </w:r>
    </w:p>
    <w:p w14:paraId="4A1B20A0" w14:textId="082D3F06" w:rsidR="00187502" w:rsidRDefault="00AF3482">
      <w:pPr>
        <w:spacing w:before="40" w:after="40"/>
        <w:ind w:firstLine="567"/>
        <w:jc w:val="both"/>
        <w:rPr>
          <w:i/>
          <w:iCs/>
          <w:color w:val="000000" w:themeColor="text1"/>
          <w:lang w:val="it-IT"/>
        </w:rPr>
      </w:pPr>
      <w:r>
        <w:rPr>
          <w:b/>
          <w:bCs/>
          <w:color w:val="000000" w:themeColor="text1"/>
          <w:lang w:val="it-IT"/>
        </w:rPr>
        <w:t>Câu 3</w:t>
      </w:r>
      <w:r w:rsidR="00B331DF">
        <w:rPr>
          <w:b/>
          <w:bCs/>
          <w:color w:val="000000" w:themeColor="text1"/>
          <w:lang w:val="it-IT"/>
        </w:rPr>
        <w:t>8</w:t>
      </w:r>
      <w:r>
        <w:rPr>
          <w:b/>
          <w:bCs/>
          <w:color w:val="000000" w:themeColor="text1"/>
          <w:lang w:val="it-IT"/>
        </w:rPr>
        <w:t>.</w:t>
      </w:r>
      <w:r>
        <w:rPr>
          <w:color w:val="000000" w:themeColor="text1"/>
          <w:lang w:val="it-IT"/>
        </w:rPr>
        <w:t xml:space="preserve"> Hướng dẫn, quy định cụ thể về quản lý các tuyến đường sau sáp nhập đơn vị hành chính, nhất là tuyến Huyện lộ 4 (cũ) đi qua các xã Phúc Trạch - Hương Xuân - Hương Đô - Hương Liên cũ</w:t>
      </w:r>
      <w:r>
        <w:rPr>
          <w:i/>
          <w:iCs/>
          <w:color w:val="000000" w:themeColor="text1"/>
          <w:lang w:val="it-IT"/>
        </w:rPr>
        <w:t xml:space="preserve"> (cử tri xã Phúc Trạch).</w:t>
      </w:r>
      <w:r>
        <w:rPr>
          <w:i/>
          <w:iCs/>
          <w:color w:val="000000" w:themeColor="text1"/>
          <w:lang w:val="it-IT"/>
        </w:rPr>
        <w:tab/>
      </w:r>
    </w:p>
    <w:p w14:paraId="0DBF8713" w14:textId="1BD890A8" w:rsidR="00187502" w:rsidRDefault="00AF3482">
      <w:pPr>
        <w:spacing w:before="40" w:after="40"/>
        <w:ind w:firstLine="567"/>
        <w:jc w:val="both"/>
        <w:rPr>
          <w:i/>
          <w:iCs/>
          <w:color w:val="000000" w:themeColor="text1"/>
          <w:lang w:val="it-IT"/>
        </w:rPr>
      </w:pPr>
      <w:r>
        <w:rPr>
          <w:b/>
          <w:bCs/>
          <w:color w:val="000000" w:themeColor="text1"/>
          <w:lang w:val="it-IT"/>
        </w:rPr>
        <w:lastRenderedPageBreak/>
        <w:t xml:space="preserve">Câu </w:t>
      </w:r>
      <w:r w:rsidR="00B331DF">
        <w:rPr>
          <w:b/>
          <w:bCs/>
          <w:color w:val="000000" w:themeColor="text1"/>
          <w:lang w:val="it-IT"/>
        </w:rPr>
        <w:t>39</w:t>
      </w:r>
      <w:r>
        <w:rPr>
          <w:b/>
          <w:bCs/>
          <w:color w:val="000000" w:themeColor="text1"/>
          <w:lang w:val="it-IT"/>
        </w:rPr>
        <w:t>.</w:t>
      </w:r>
      <w:r>
        <w:rPr>
          <w:color w:val="000000" w:themeColor="text1"/>
          <w:lang w:val="it-IT"/>
        </w:rPr>
        <w:t xml:space="preserve"> Có phương án xử lý tuyến đường bê tông dọc hai bên bờ kênh Ngàn Trươi - Cẩm Trang đoạn đi qua xã Trường Lưu vì theo quy định không được đổ bê tông </w:t>
      </w:r>
      <w:r>
        <w:rPr>
          <w:i/>
          <w:iCs/>
          <w:color w:val="000000" w:themeColor="text1"/>
          <w:lang w:val="it-IT"/>
        </w:rPr>
        <w:t xml:space="preserve">(cử tri xã Trường Lưu); </w:t>
      </w:r>
      <w:r>
        <w:rPr>
          <w:color w:val="000000" w:themeColor="text1"/>
          <w:lang w:val="it-IT"/>
        </w:rPr>
        <w:t xml:space="preserve">Kiểm tra và khắc phục một số bất cập liên quan đến tuyến Tỉnh lộ 553 đoạn qua xã Lộc Yên (cũ) </w:t>
      </w:r>
      <w:r>
        <w:rPr>
          <w:i/>
          <w:iCs/>
          <w:color w:val="000000" w:themeColor="text1"/>
          <w:lang w:val="it-IT"/>
        </w:rPr>
        <w:t>(cử tri xã Hương Đô).</w:t>
      </w:r>
      <w:r>
        <w:rPr>
          <w:b/>
          <w:bCs/>
          <w:lang w:val="it-IT"/>
        </w:rPr>
        <w:t xml:space="preserve"> </w:t>
      </w:r>
    </w:p>
    <w:p w14:paraId="07AD9B6E" w14:textId="469E3B59" w:rsidR="00187502" w:rsidRDefault="00AF3482">
      <w:pPr>
        <w:spacing w:before="40" w:after="40"/>
        <w:ind w:firstLine="567"/>
        <w:jc w:val="both"/>
        <w:rPr>
          <w:i/>
          <w:iCs/>
          <w:color w:val="000000" w:themeColor="text1"/>
          <w:lang w:val="it-IT"/>
        </w:rPr>
      </w:pPr>
      <w:r>
        <w:rPr>
          <w:b/>
          <w:bCs/>
          <w:color w:val="000000" w:themeColor="text1"/>
          <w:lang w:val="it-IT"/>
        </w:rPr>
        <w:t>Câu 4</w:t>
      </w:r>
      <w:r w:rsidR="00B331DF">
        <w:rPr>
          <w:b/>
          <w:bCs/>
          <w:color w:val="000000" w:themeColor="text1"/>
          <w:lang w:val="it-IT"/>
        </w:rPr>
        <w:t>0</w:t>
      </w:r>
      <w:r>
        <w:rPr>
          <w:b/>
          <w:bCs/>
          <w:color w:val="000000" w:themeColor="text1"/>
          <w:lang w:val="it-IT"/>
        </w:rPr>
        <w:t>.</w:t>
      </w:r>
      <w:r>
        <w:rPr>
          <w:color w:val="000000" w:themeColor="text1"/>
          <w:lang w:val="it-IT"/>
        </w:rPr>
        <w:t xml:space="preserve"> Chỉ đạo các đơn vị thi công đẩy nhanh tiến độ hoàn trả lại mặt bằng các tuyến đường trên địa bàn thị trấn Thạch Hà cũ; đường sản xuất nông nghiệp vùng chợ Rọ, thôn 11 và các tuyến đường tại thôn Yên Du, Cừa Lĩnh, thôn 1, 2 xã Ân Phú (cũ) </w:t>
      </w:r>
      <w:r>
        <w:rPr>
          <w:i/>
          <w:iCs/>
          <w:color w:val="000000" w:themeColor="text1"/>
          <w:lang w:val="it-IT"/>
        </w:rPr>
        <w:t>(cử tri các xã: Thạch Hà, Mai Hoa).</w:t>
      </w:r>
      <w:r>
        <w:rPr>
          <w:color w:val="000000" w:themeColor="text1"/>
          <w:lang w:val="it-IT"/>
        </w:rPr>
        <w:tab/>
      </w:r>
    </w:p>
    <w:p w14:paraId="2A306EEE" w14:textId="1DC78093" w:rsidR="00187502" w:rsidRDefault="00AF3482">
      <w:pPr>
        <w:spacing w:before="40" w:after="40"/>
        <w:ind w:firstLine="567"/>
        <w:jc w:val="both"/>
        <w:rPr>
          <w:i/>
          <w:iCs/>
          <w:color w:val="000000" w:themeColor="text1"/>
          <w:lang w:val="it-IT"/>
        </w:rPr>
      </w:pPr>
      <w:r>
        <w:rPr>
          <w:b/>
          <w:bCs/>
          <w:color w:val="000000" w:themeColor="text1"/>
          <w:lang w:val="it-IT"/>
        </w:rPr>
        <w:t>Câu 4</w:t>
      </w:r>
      <w:r w:rsidR="00B331DF">
        <w:rPr>
          <w:b/>
          <w:bCs/>
          <w:color w:val="000000" w:themeColor="text1"/>
          <w:lang w:val="it-IT"/>
        </w:rPr>
        <w:t>1</w:t>
      </w:r>
      <w:r>
        <w:rPr>
          <w:b/>
          <w:bCs/>
          <w:color w:val="000000" w:themeColor="text1"/>
          <w:lang w:val="it-IT"/>
        </w:rPr>
        <w:t xml:space="preserve">. </w:t>
      </w:r>
      <w:r>
        <w:rPr>
          <w:color w:val="000000" w:themeColor="text1"/>
          <w:lang w:val="it-IT"/>
        </w:rPr>
        <w:t>Bố trí lắp đặt đầy đủ biển cảnh báo, đèn tín hiệu giao thông, gờ giảm tốc và hệ thống chiếu sáng dọc tuyến đường Quốc lộ 15B đoạn qua xã Yên Hòa</w:t>
      </w:r>
      <w:r>
        <w:rPr>
          <w:i/>
          <w:iCs/>
          <w:color w:val="000000" w:themeColor="text1"/>
          <w:lang w:val="it-IT"/>
        </w:rPr>
        <w:t xml:space="preserve"> (cử tri xã Yên Hòa).</w:t>
      </w:r>
      <w:r>
        <w:rPr>
          <w:b/>
          <w:bCs/>
          <w:lang w:val="it-IT"/>
        </w:rPr>
        <w:t xml:space="preserve"> </w:t>
      </w:r>
    </w:p>
    <w:p w14:paraId="1F1C5B22" w14:textId="4C99783C" w:rsidR="00187502" w:rsidRDefault="00AF3482">
      <w:pPr>
        <w:spacing w:before="40" w:after="40"/>
        <w:ind w:firstLine="567"/>
        <w:jc w:val="both"/>
        <w:rPr>
          <w:i/>
          <w:iCs/>
          <w:color w:val="000000" w:themeColor="text1"/>
          <w:lang w:val="it-IT"/>
        </w:rPr>
      </w:pPr>
      <w:r>
        <w:rPr>
          <w:b/>
          <w:bCs/>
          <w:color w:val="000000" w:themeColor="text1"/>
          <w:lang w:val="it-IT"/>
        </w:rPr>
        <w:t>Câu 4</w:t>
      </w:r>
      <w:r w:rsidR="00B331DF">
        <w:rPr>
          <w:b/>
          <w:bCs/>
          <w:color w:val="000000" w:themeColor="text1"/>
          <w:lang w:val="it-IT"/>
        </w:rPr>
        <w:t>2</w:t>
      </w:r>
      <w:r>
        <w:rPr>
          <w:b/>
          <w:bCs/>
          <w:color w:val="000000" w:themeColor="text1"/>
          <w:lang w:val="it-IT"/>
        </w:rPr>
        <w:t>.</w:t>
      </w:r>
      <w:r>
        <w:rPr>
          <w:color w:val="000000" w:themeColor="text1"/>
          <w:lang w:val="it-IT"/>
        </w:rPr>
        <w:t xml:space="preserve"> Đề nghị tỉnh cho biết Dự án đường trục chính vào khu tái định cư phường Kỳ Long (cũ) từ Quốc lộ 1A lên tuyến tránh 1A có tiếp tục triển khai trong thời gian tới hay không. </w:t>
      </w:r>
      <w:r>
        <w:rPr>
          <w:i/>
          <w:iCs/>
          <w:color w:val="000000" w:themeColor="text1"/>
          <w:lang w:val="it-IT"/>
        </w:rPr>
        <w:t>(cử tri phường Vũng Áng).</w:t>
      </w:r>
      <w:r>
        <w:rPr>
          <w:i/>
          <w:iCs/>
          <w:color w:val="000000" w:themeColor="text1"/>
          <w:lang w:val="it-IT"/>
        </w:rPr>
        <w:tab/>
      </w:r>
    </w:p>
    <w:p w14:paraId="1DE0E372" w14:textId="10D0C9DC" w:rsidR="00187502" w:rsidRDefault="00AF3482">
      <w:pPr>
        <w:spacing w:before="40" w:after="40"/>
        <w:ind w:firstLine="567"/>
        <w:jc w:val="both"/>
        <w:rPr>
          <w:color w:val="000000" w:themeColor="text1"/>
          <w:lang w:val="it-IT"/>
        </w:rPr>
      </w:pPr>
      <w:r>
        <w:rPr>
          <w:b/>
          <w:bCs/>
          <w:color w:val="000000" w:themeColor="text1"/>
          <w:lang w:val="it-IT"/>
        </w:rPr>
        <w:t>Trả lời các nội dung từ câu 3</w:t>
      </w:r>
      <w:r w:rsidR="00B331DF">
        <w:rPr>
          <w:b/>
          <w:bCs/>
          <w:color w:val="000000" w:themeColor="text1"/>
          <w:lang w:val="it-IT"/>
        </w:rPr>
        <w:t>3</w:t>
      </w:r>
      <w:r>
        <w:rPr>
          <w:b/>
          <w:bCs/>
          <w:color w:val="000000" w:themeColor="text1"/>
          <w:lang w:val="it-IT"/>
        </w:rPr>
        <w:t xml:space="preserve"> đến câu 4</w:t>
      </w:r>
      <w:r w:rsidR="00B331DF">
        <w:rPr>
          <w:b/>
          <w:bCs/>
          <w:color w:val="000000" w:themeColor="text1"/>
          <w:lang w:val="it-IT"/>
        </w:rPr>
        <w:t>2</w:t>
      </w:r>
      <w:r>
        <w:rPr>
          <w:color w:val="000000" w:themeColor="text1"/>
          <w:lang w:val="it-IT"/>
        </w:rPr>
        <w:t>: Sở Xây dựng đã có Văn bản số 6508/SXD-QLHT ngày 05/12/2025; UBND tỉnh đã có Báo cáo số 700/BC-UBND ngày 08/12/2025 về tổng hợp nội dung trả lời cử tri, đề nghị cử tri nghiên cứu.</w:t>
      </w:r>
    </w:p>
    <w:p w14:paraId="578259D0" w14:textId="14142BF3" w:rsidR="00187502" w:rsidRDefault="00AF3482">
      <w:pPr>
        <w:spacing w:before="40" w:after="40"/>
        <w:ind w:firstLine="567"/>
        <w:jc w:val="both"/>
        <w:rPr>
          <w:bCs/>
          <w:lang w:val="en-US"/>
        </w:rPr>
      </w:pPr>
      <w:r>
        <w:rPr>
          <w:color w:val="000000" w:themeColor="text1"/>
          <w:lang w:val="it-IT"/>
        </w:rPr>
        <w:t>- Đối với Câu 3</w:t>
      </w:r>
      <w:r w:rsidR="00B331DF">
        <w:rPr>
          <w:color w:val="000000" w:themeColor="text1"/>
          <w:lang w:val="it-IT"/>
        </w:rPr>
        <w:t>4</w:t>
      </w:r>
      <w:r>
        <w:rPr>
          <w:color w:val="000000" w:themeColor="text1"/>
          <w:lang w:val="it-IT"/>
        </w:rPr>
        <w:t xml:space="preserve"> về t</w:t>
      </w:r>
      <w:r>
        <w:rPr>
          <w:bCs/>
          <w:lang w:val="en-US"/>
        </w:rPr>
        <w:t>riển khai xây dựng công trình hầm chui và đường giao thông dân sinh tại xã Đức Minh đúng tiến độ cam kết.</w:t>
      </w:r>
      <w:r>
        <w:rPr>
          <w:b/>
          <w:bCs/>
        </w:rPr>
        <w:t xml:space="preserve"> </w:t>
      </w:r>
      <w:r>
        <w:rPr>
          <w:bCs/>
          <w:lang w:val="en-US"/>
        </w:rPr>
        <w:t>Đến nay hầm chui dân sinh đã thi công hoàn thành, đường vuốt dân sinh đang triển khai thi công, dự kiến thi công hoàn thành trước ngày 30/6/2026 theo tiến độ dự án.</w:t>
      </w:r>
    </w:p>
    <w:p w14:paraId="3EBC72C1" w14:textId="0550EDDB" w:rsidR="00187502" w:rsidRDefault="00AF3482">
      <w:pPr>
        <w:spacing w:before="40" w:after="40"/>
        <w:ind w:firstLine="567"/>
        <w:jc w:val="both"/>
        <w:rPr>
          <w:bCs/>
          <w:lang w:val="en-US"/>
        </w:rPr>
      </w:pPr>
      <w:r>
        <w:rPr>
          <w:bCs/>
          <w:lang w:val="en-US"/>
        </w:rPr>
        <w:t>- Đối với Câu 3</w:t>
      </w:r>
      <w:r w:rsidR="00B331DF">
        <w:rPr>
          <w:bCs/>
          <w:lang w:val="en-US"/>
        </w:rPr>
        <w:t>5</w:t>
      </w:r>
      <w:r>
        <w:rPr>
          <w:bCs/>
          <w:lang w:val="en-US"/>
        </w:rPr>
        <w:t xml:space="preserve"> gồm:</w:t>
      </w:r>
      <w:r>
        <w:rPr>
          <w:bCs/>
        </w:rPr>
        <w:t xml:space="preserve"> (1)</w:t>
      </w:r>
      <w:r>
        <w:rPr>
          <w:b/>
          <w:bCs/>
        </w:rPr>
        <w:t xml:space="preserve"> </w:t>
      </w:r>
      <w:r>
        <w:rPr>
          <w:bCs/>
          <w:lang w:val="en-US"/>
        </w:rPr>
        <w:t xml:space="preserve">Đẩy nhanh tiến độ thi công dự án cải tạo, nâng cấp Quốc lộ 8C </w:t>
      </w:r>
      <w:r>
        <w:rPr>
          <w:bCs/>
          <w:i/>
          <w:iCs/>
          <w:lang w:val="en-US"/>
        </w:rPr>
        <w:t xml:space="preserve">(cử tri xã Hương Sơn) </w:t>
      </w:r>
      <w:r>
        <w:rPr>
          <w:bCs/>
          <w:lang w:val="en-US"/>
        </w:rPr>
        <w:t xml:space="preserve">và (2) Huyện lộ 5, Huyện lộ 2 </w:t>
      </w:r>
      <w:r>
        <w:rPr>
          <w:bCs/>
          <w:i/>
          <w:iCs/>
          <w:lang w:val="en-US"/>
        </w:rPr>
        <w:t xml:space="preserve">(cử tri xã Phúc Trạch); </w:t>
      </w:r>
      <w:r>
        <w:rPr>
          <w:bCs/>
          <w:iCs/>
          <w:lang w:val="en-US"/>
        </w:rPr>
        <w:t xml:space="preserve">(3) </w:t>
      </w:r>
      <w:r>
        <w:rPr>
          <w:bCs/>
          <w:lang w:val="en-US"/>
        </w:rPr>
        <w:t xml:space="preserve">hoàn thành dự án đường Ngô Đức Kế kéo dài </w:t>
      </w:r>
      <w:r>
        <w:rPr>
          <w:bCs/>
          <w:i/>
          <w:iCs/>
          <w:lang w:val="en-US"/>
        </w:rPr>
        <w:t>(cử tri phường Bắc Hồng Lĩnh)</w:t>
      </w:r>
      <w:r>
        <w:rPr>
          <w:bCs/>
          <w:lang w:val="en-US"/>
        </w:rPr>
        <w:t xml:space="preserve">. (4) Bố trí kinh phí tiếp tục thực hiện tuyến đường cứu hộ, cứu nạn từ thôn Trung Lưu đến thôn Cây Thị </w:t>
      </w:r>
      <w:r>
        <w:rPr>
          <w:bCs/>
          <w:i/>
          <w:iCs/>
          <w:lang w:val="en-US"/>
        </w:rPr>
        <w:t xml:space="preserve">(cử tri xã Sơn Tây) </w:t>
      </w:r>
      <w:r>
        <w:rPr>
          <w:bCs/>
          <w:lang w:val="en-US"/>
        </w:rPr>
        <w:t xml:space="preserve">và tuyến đường Duệ - Thành </w:t>
      </w:r>
      <w:r>
        <w:rPr>
          <w:bCs/>
          <w:i/>
          <w:iCs/>
          <w:lang w:val="en-US"/>
        </w:rPr>
        <w:t>(cử tri xã Cẩm Bình)</w:t>
      </w:r>
      <w:r>
        <w:rPr>
          <w:bCs/>
          <w:lang w:val="en-US"/>
        </w:rPr>
        <w:t>:</w:t>
      </w:r>
    </w:p>
    <w:p w14:paraId="5E8B290F" w14:textId="77777777" w:rsidR="00187502" w:rsidRDefault="00AF3482">
      <w:pPr>
        <w:spacing w:before="40" w:after="40"/>
        <w:ind w:firstLine="567"/>
        <w:jc w:val="both"/>
        <w:rPr>
          <w:bCs/>
          <w:lang w:val="en-US"/>
        </w:rPr>
      </w:pPr>
      <w:r>
        <w:rPr>
          <w:bCs/>
          <w:lang w:val="en-US"/>
        </w:rPr>
        <w:t>(1) Do phải xử lý kỹ thuật nền đường yếu và ảnh hưởng của thời tiết nên Dự án chưa hoàn thành, Bộ Xây dựng đã gia hạn tiến độ thực hiện đến ngày 30/6/2026. Đối với đoạn qua địa bàn xã Hương Sơn đến nay đã thi công cơ bản hoàn thành thảm bê tông nhựa mặt đường, các đoạn còn lại (đoạn xử lý đất yếu, đoạn nắn tuyến đi ngoài đồng) sẽ thi công hoàn thành án trước ngày 30/6/2026.</w:t>
      </w:r>
    </w:p>
    <w:p w14:paraId="1BB30137" w14:textId="77777777" w:rsidR="00187502" w:rsidRDefault="00AF3482">
      <w:pPr>
        <w:spacing w:before="40" w:after="40"/>
        <w:ind w:firstLine="567"/>
        <w:jc w:val="both"/>
        <w:rPr>
          <w:bCs/>
          <w:lang w:val="en-GB"/>
        </w:rPr>
      </w:pPr>
      <w:r>
        <w:rPr>
          <w:bCs/>
        </w:rPr>
        <w:t>(2), (3), (4) Sở Xây dựng sẽ tiếp tục phối hợp, đôn đốc, hướng dẫn các Ban QLDA triển khai.</w:t>
      </w:r>
    </w:p>
    <w:p w14:paraId="3D424983" w14:textId="799C5F2A" w:rsidR="00187502" w:rsidRDefault="00AF3482">
      <w:pPr>
        <w:spacing w:before="40" w:after="40"/>
        <w:ind w:firstLine="567"/>
        <w:jc w:val="both"/>
        <w:rPr>
          <w:iCs/>
          <w:lang w:val="en-US"/>
        </w:rPr>
      </w:pPr>
      <w:r>
        <w:t xml:space="preserve">- Nội dung </w:t>
      </w:r>
      <w:r>
        <w:rPr>
          <w:lang w:val="vi-VN"/>
        </w:rPr>
        <w:t xml:space="preserve">Câu </w:t>
      </w:r>
      <w:r>
        <w:t>3</w:t>
      </w:r>
      <w:r w:rsidR="00B331DF">
        <w:t>7</w:t>
      </w:r>
      <w:r>
        <w:t xml:space="preserve"> về </w:t>
      </w:r>
      <w:r>
        <w:rPr>
          <w:lang w:val="en-US"/>
        </w:rPr>
        <w:t xml:space="preserve">sớm có phương án mở rộng tuyến Hương Khê - Hà Tĩnh </w:t>
      </w:r>
      <w:r>
        <w:rPr>
          <w:i/>
          <w:iCs/>
          <w:lang w:val="en-US"/>
        </w:rPr>
        <w:t>(cử tri xã Phúc Trạch)</w:t>
      </w:r>
      <w:r>
        <w:rPr>
          <w:lang w:val="en-US"/>
        </w:rPr>
        <w:t>.</w:t>
      </w:r>
      <w:r>
        <w:rPr>
          <w:iCs/>
          <w:lang w:val="en-US"/>
        </w:rPr>
        <w:t xml:space="preserve"> </w:t>
      </w:r>
    </w:p>
    <w:p w14:paraId="330AF8B6" w14:textId="77777777" w:rsidR="00187502" w:rsidRDefault="00AF3482">
      <w:pPr>
        <w:spacing w:before="40" w:after="40"/>
        <w:ind w:firstLine="567"/>
        <w:jc w:val="both"/>
        <w:rPr>
          <w:iCs/>
          <w:lang w:val="en-US"/>
        </w:rPr>
      </w:pPr>
      <w:r>
        <w:rPr>
          <w:iCs/>
          <w:lang w:val="vi-VN"/>
        </w:rPr>
        <w:t>Cập nhật kết quả</w:t>
      </w:r>
      <w:r>
        <w:rPr>
          <w:iCs/>
          <w:lang w:val="en-US"/>
        </w:rPr>
        <w:t xml:space="preserve">: </w:t>
      </w:r>
    </w:p>
    <w:p w14:paraId="46F43AF4" w14:textId="77777777" w:rsidR="00187502" w:rsidRDefault="00AF3482">
      <w:pPr>
        <w:spacing w:before="40" w:after="40"/>
        <w:ind w:firstLine="567"/>
        <w:jc w:val="both"/>
        <w:rPr>
          <w:bCs/>
          <w:lang w:val="en-US"/>
        </w:rPr>
      </w:pPr>
      <w:r>
        <w:rPr>
          <w:bCs/>
          <w:lang w:val="en-US"/>
        </w:rPr>
        <w:t xml:space="preserve">Đoạn Thạch Xuân - Hương Đô có chiều dài 21,5 km </w:t>
      </w:r>
      <w:r>
        <w:rPr>
          <w:bCs/>
          <w:lang w:val="vi-VN"/>
        </w:rPr>
        <w:t>hiện đang được Ban QLDA ĐTXD công trình giao thông và đô thị lập đề xuất chủ trương đầu tư theo Văn bản số 2635/UBND-GT</w:t>
      </w:r>
      <w:r>
        <w:rPr>
          <w:bCs/>
          <w:vertAlign w:val="subscript"/>
          <w:lang w:val="vi-VN"/>
        </w:rPr>
        <w:t>1</w:t>
      </w:r>
      <w:r>
        <w:rPr>
          <w:bCs/>
          <w:lang w:val="vi-VN"/>
        </w:rPr>
        <w:t xml:space="preserve"> ngày 03/4/2026</w:t>
      </w:r>
      <w:r>
        <w:rPr>
          <w:bCs/>
          <w:lang w:val="en-US"/>
        </w:rPr>
        <w:t>.</w:t>
      </w:r>
    </w:p>
    <w:p w14:paraId="22867E81" w14:textId="1C0CE38D" w:rsidR="00187502" w:rsidRDefault="00AF3482">
      <w:pPr>
        <w:spacing w:before="40" w:after="40"/>
        <w:ind w:firstLine="567"/>
        <w:jc w:val="both"/>
        <w:rPr>
          <w:iCs/>
          <w:lang w:val="vi-VN"/>
        </w:rPr>
      </w:pPr>
      <w:r>
        <w:rPr>
          <w:lang w:val="en-US"/>
        </w:rPr>
        <w:t>-</w:t>
      </w:r>
      <w:r>
        <w:t xml:space="preserve"> Nội dung </w:t>
      </w:r>
      <w:r>
        <w:rPr>
          <w:lang w:val="vi-VN"/>
        </w:rPr>
        <w:t xml:space="preserve">Câu </w:t>
      </w:r>
      <w:r>
        <w:t>4</w:t>
      </w:r>
      <w:r w:rsidR="00B331DF">
        <w:t>1</w:t>
      </w:r>
      <w:r>
        <w:t xml:space="preserve"> về b</w:t>
      </w:r>
      <w:r>
        <w:rPr>
          <w:lang w:val="en-US"/>
        </w:rPr>
        <w:t xml:space="preserve">ố trí lắp đặt đầy đủ biển cảnh báo, đèn tín hiệu giao thông, gờ giảm tốc và hệ thống chiếu sáng dọc tuyến đường Quốc lộ 15B đoạn qua xã Yên Hòa </w:t>
      </w:r>
      <w:r>
        <w:rPr>
          <w:i/>
          <w:iCs/>
          <w:lang w:val="en-US"/>
        </w:rPr>
        <w:t xml:space="preserve">(cử tri xã Yên Hòa). </w:t>
      </w:r>
      <w:r>
        <w:rPr>
          <w:iCs/>
          <w:lang w:val="vi-VN"/>
        </w:rPr>
        <w:t>Cập nhật kết quả:</w:t>
      </w:r>
    </w:p>
    <w:p w14:paraId="1CAFE8DE" w14:textId="77777777" w:rsidR="00187502" w:rsidRDefault="00AF3482">
      <w:pPr>
        <w:spacing w:before="40" w:after="40"/>
        <w:ind w:firstLine="567"/>
        <w:jc w:val="both"/>
        <w:rPr>
          <w:bCs/>
          <w:lang w:val="vi-VN"/>
        </w:rPr>
      </w:pPr>
      <w:r>
        <w:rPr>
          <w:bCs/>
          <w:iCs/>
          <w:lang w:val="vi-VN"/>
        </w:rPr>
        <w:lastRenderedPageBreak/>
        <w:t xml:space="preserve">Hệ thống báo hiệu đường bộ trên tuyến vẫn thường xuyên được rà soát, điều chỉnh, bổ sung. Hiện nay, </w:t>
      </w:r>
      <w:r>
        <w:rPr>
          <w:bCs/>
          <w:lang w:val="vi-VN"/>
        </w:rPr>
        <w:t>Ban QLDA ĐTXD công trình giao thông và đô thị lập đang đề xuất chủ trương đầu tư hệ thống đèn tín hiệu trên địa bàn tỉnh, trong đó đoạn tuyến qua xã Yên Hòa dự kiến bố trí 02 cụm đèn.</w:t>
      </w:r>
    </w:p>
    <w:p w14:paraId="2385437F" w14:textId="77777777" w:rsidR="00187502" w:rsidRDefault="00AF3482">
      <w:pPr>
        <w:spacing w:before="40" w:after="40"/>
        <w:ind w:firstLine="567"/>
        <w:jc w:val="both"/>
        <w:rPr>
          <w:bCs/>
          <w:iCs/>
          <w:lang w:val="vi-VN"/>
        </w:rPr>
      </w:pPr>
      <w:r>
        <w:rPr>
          <w:bCs/>
          <w:lang w:val="vi-VN"/>
        </w:rPr>
        <w:t xml:space="preserve">Về hệ thống chiếu sáng: </w:t>
      </w:r>
      <w:r>
        <w:rPr>
          <w:bCs/>
          <w:iCs/>
        </w:rPr>
        <w:t xml:space="preserve">UBND xã Yên Hòa </w:t>
      </w:r>
      <w:r>
        <w:rPr>
          <w:bCs/>
          <w:iCs/>
          <w:lang w:val="vi-VN"/>
        </w:rPr>
        <w:t xml:space="preserve">đã có </w:t>
      </w:r>
      <w:r>
        <w:rPr>
          <w:bCs/>
          <w:iCs/>
        </w:rPr>
        <w:t>Văn bản số 926/UBND-KT ngày 08/5/2026 về việc xin ý kiến đầu tư về xây dựng công trình: Nâng cấp, chỉnh trang hạ tầng kỹ thuật và hệ thống chiếu sáng tuyến đường Quốc lộ 15B đoạn qua trung tâm xã Yên Hòa</w:t>
      </w:r>
      <w:r>
        <w:rPr>
          <w:bCs/>
          <w:iCs/>
          <w:lang w:val="vi-VN"/>
        </w:rPr>
        <w:t xml:space="preserve">; ngày 12/5/2026, Sở Xây dựng đã có ý kiến </w:t>
      </w:r>
      <w:r>
        <w:rPr>
          <w:bCs/>
          <w:iCs/>
        </w:rPr>
        <w:t>đồng ý về mặt chủ trương đối với việc thực hiện dự án này</w:t>
      </w:r>
      <w:r>
        <w:rPr>
          <w:bCs/>
          <w:iCs/>
          <w:lang w:val="vi-VN"/>
        </w:rPr>
        <w:t xml:space="preserve"> tại Văn bản số 2591/SXD-QLHT.</w:t>
      </w:r>
    </w:p>
    <w:p w14:paraId="0A8C754B" w14:textId="539E567E" w:rsidR="00187502" w:rsidRDefault="00AF3482">
      <w:pPr>
        <w:spacing w:before="40" w:after="40"/>
        <w:ind w:firstLine="567"/>
        <w:jc w:val="both"/>
        <w:rPr>
          <w:i/>
          <w:iCs/>
          <w:color w:val="000000" w:themeColor="text1"/>
          <w:lang w:val="it-IT"/>
        </w:rPr>
      </w:pPr>
      <w:r>
        <w:rPr>
          <w:b/>
          <w:bCs/>
          <w:color w:val="000000" w:themeColor="text1"/>
          <w:lang w:val="it-IT"/>
        </w:rPr>
        <w:t>Câu 4</w:t>
      </w:r>
      <w:r w:rsidR="00B331DF">
        <w:rPr>
          <w:b/>
          <w:bCs/>
          <w:color w:val="000000" w:themeColor="text1"/>
          <w:lang w:val="it-IT"/>
        </w:rPr>
        <w:t>3</w:t>
      </w:r>
      <w:r>
        <w:rPr>
          <w:b/>
          <w:bCs/>
          <w:color w:val="000000" w:themeColor="text1"/>
          <w:lang w:val="it-IT"/>
        </w:rPr>
        <w:t>.</w:t>
      </w:r>
      <w:r>
        <w:rPr>
          <w:color w:val="000000" w:themeColor="text1"/>
          <w:lang w:val="it-IT"/>
        </w:rPr>
        <w:t xml:space="preserve"> Xem xét, bổ sung danh mục Kế hoạch đầu tư công trung hạn giai đoạn 2026-2030 các công trình: Kè chống sạt lở sông Ngàn Phố đoạn qua thôn Kim Sơn, Trà Sơn, xã Hương Sơn và một phần qua thôn Bãi Trạm, xã Tứ Mỹ; Kè chống sạt lở bờ sông Ngàn Phố đoạn qua thôn 1, thôn 2, thôn 3, xã Hương Sơn; Kè chống sạt lở ven sông xã Sơn Giang; Cầu Đại Ngàn bắc qua sông Ngàn Sâu nối xã Mai Hoa và xã Đức Đồng</w:t>
      </w:r>
      <w:r>
        <w:rPr>
          <w:i/>
          <w:iCs/>
          <w:color w:val="000000" w:themeColor="text1"/>
          <w:lang w:val="it-IT"/>
        </w:rPr>
        <w:t xml:space="preserve"> (cử tri các xã: Hương Sơn, Mai Hoa, Đức Đồng).</w:t>
      </w:r>
    </w:p>
    <w:p w14:paraId="497C7C36" w14:textId="624B2D0F" w:rsidR="00187502" w:rsidRDefault="00AF3482">
      <w:pPr>
        <w:spacing w:before="40" w:after="40"/>
        <w:ind w:firstLine="567"/>
        <w:jc w:val="both"/>
        <w:rPr>
          <w:color w:val="000000" w:themeColor="text1"/>
          <w:lang w:val="it-IT"/>
        </w:rPr>
      </w:pPr>
      <w:r>
        <w:rPr>
          <w:b/>
          <w:bCs/>
          <w:color w:val="000000" w:themeColor="text1"/>
          <w:lang w:val="it-IT"/>
        </w:rPr>
        <w:t xml:space="preserve">Trả lời: </w:t>
      </w:r>
      <w:r>
        <w:rPr>
          <w:color w:val="000000" w:themeColor="text1"/>
          <w:lang w:val="it-IT"/>
        </w:rPr>
        <w:t>nội dung trả lời tại câu 3</w:t>
      </w:r>
      <w:r w:rsidR="00B331DF">
        <w:rPr>
          <w:color w:val="000000" w:themeColor="text1"/>
          <w:lang w:val="it-IT"/>
        </w:rPr>
        <w:t>2</w:t>
      </w:r>
    </w:p>
    <w:p w14:paraId="47B605C6" w14:textId="7024348C" w:rsidR="00187502" w:rsidRDefault="00AF3482">
      <w:pPr>
        <w:spacing w:before="40" w:after="40"/>
        <w:ind w:firstLine="567"/>
        <w:jc w:val="both"/>
        <w:rPr>
          <w:color w:val="000000" w:themeColor="text1"/>
          <w:lang w:val="it-IT"/>
        </w:rPr>
      </w:pPr>
      <w:r>
        <w:rPr>
          <w:b/>
          <w:bCs/>
          <w:color w:val="000000" w:themeColor="text1"/>
          <w:lang w:val="it-IT"/>
        </w:rPr>
        <w:t>Câu 4</w:t>
      </w:r>
      <w:r w:rsidR="00B331DF">
        <w:rPr>
          <w:b/>
          <w:bCs/>
          <w:color w:val="000000" w:themeColor="text1"/>
          <w:lang w:val="it-IT"/>
        </w:rPr>
        <w:t>4</w:t>
      </w:r>
      <w:r>
        <w:rPr>
          <w:b/>
          <w:bCs/>
          <w:color w:val="000000" w:themeColor="text1"/>
          <w:lang w:val="it-IT"/>
        </w:rPr>
        <w:t xml:space="preserve">. </w:t>
      </w:r>
      <w:r>
        <w:rPr>
          <w:color w:val="000000" w:themeColor="text1"/>
          <w:lang w:val="it-IT"/>
        </w:rPr>
        <w:t xml:space="preserve">Tổ chức kiểm tra, đánh giá thực trạng, xem xét đưa các điểm sạt lở dọc bờ sông Ngàn Phố đoạn qua xã Sơn Giang vào danh mục hỗ trợ, xử lý cấp bách (cử tri xã Sơn Giang). Khảo sát, đề xuất phương án tu sửa, nâng cấp Cầu đập bến Đình, thôn Đồng Lạc; rào chắn tự động tại điểm giao nhau giữa đường sắt Bắc - Nam và đường dân sinh đoạn qua cầu Mụ Sự (cử tri xã Đức Thọ); Bờ kè sông Ngàn Mọ đoạn nối từ Tổ dân phố Sơn Trình, phường Hà Huy Tập (giai đoạn 2) </w:t>
      </w:r>
      <w:r>
        <w:rPr>
          <w:i/>
          <w:iCs/>
          <w:color w:val="000000" w:themeColor="text1"/>
          <w:lang w:val="it-IT"/>
        </w:rPr>
        <w:t>(cử tri phường Hà Huy Tập).</w:t>
      </w:r>
    </w:p>
    <w:p w14:paraId="2D0854D2" w14:textId="77777777" w:rsidR="00187502" w:rsidRDefault="00AF3482">
      <w:pPr>
        <w:spacing w:before="40" w:after="40"/>
        <w:ind w:firstLine="567"/>
        <w:jc w:val="both"/>
        <w:rPr>
          <w:color w:val="000000" w:themeColor="text1"/>
          <w:lang w:val="it-IT"/>
        </w:rPr>
      </w:pPr>
      <w:r>
        <w:rPr>
          <w:b/>
          <w:bCs/>
          <w:color w:val="000000" w:themeColor="text1"/>
          <w:lang w:val="it-IT"/>
        </w:rPr>
        <w:t xml:space="preserve">Trả lời: </w:t>
      </w:r>
    </w:p>
    <w:p w14:paraId="33AAD89A" w14:textId="77777777" w:rsidR="00187502" w:rsidRDefault="00AF3482">
      <w:pPr>
        <w:tabs>
          <w:tab w:val="left" w:pos="993"/>
        </w:tabs>
        <w:spacing w:before="40" w:after="40"/>
        <w:ind w:firstLine="567"/>
        <w:jc w:val="both"/>
        <w:rPr>
          <w:i/>
          <w:iCs/>
          <w:lang w:val="it-IT"/>
        </w:rPr>
      </w:pPr>
      <w:r>
        <w:rPr>
          <w:lang w:val="it-IT"/>
        </w:rPr>
        <w:t xml:space="preserve">1. Về nội dung Tổ chức kiểm tra, đánh giá thực trạng, xem xét đưa các điểm sạt lở dọc bờ sông Ngàn Phố đoạn qua xã Sơn Giang vào danh mục hỗ trợ, xử lý cấp bách </w:t>
      </w:r>
      <w:r>
        <w:rPr>
          <w:i/>
          <w:iCs/>
          <w:lang w:val="it-IT"/>
        </w:rPr>
        <w:t>(cử tri xã Sơn Giang)</w:t>
      </w:r>
    </w:p>
    <w:p w14:paraId="3C445D65" w14:textId="77777777" w:rsidR="00187502" w:rsidRDefault="00AF3482">
      <w:pPr>
        <w:tabs>
          <w:tab w:val="left" w:pos="993"/>
        </w:tabs>
        <w:spacing w:before="40" w:after="40"/>
        <w:ind w:firstLine="567"/>
        <w:jc w:val="both"/>
        <w:rPr>
          <w:lang w:val="it-IT"/>
        </w:rPr>
      </w:pPr>
      <w:r>
        <w:rPr>
          <w:lang w:val="it-IT"/>
        </w:rPr>
        <w:t>Kết quả xử lý: Nội dung này đã giao UBND xã Sơn Giang tổ chức theo dõi chặt chẽ diễn biến sạt lở, chủ động di dời dân cư đảm bảo an toàn tính mạng, tài sản khi cần thiết; cắm biển cảnh báo, khoanh vùng khu vực đang có diễn biến sạt lở; thực hiện các biện pháp phi công trình như trồng tre…để hạn chế sạt lở. Trường hợp phát hiện sạt lở có diễn biến bất thường, đe dọa trực tiếp đến an toàn của khu vực dân cư và cơ sở hạ tầng, kịp thời báo cáo Sở Nông nghiệp và Môi trường, UBND tỉnh để xem xét, xử lý (</w:t>
      </w:r>
      <w:r>
        <w:rPr>
          <w:i/>
          <w:iCs/>
          <w:lang w:val="it-IT"/>
        </w:rPr>
        <w:t>Đã xử lý dứt điểm).</w:t>
      </w:r>
    </w:p>
    <w:p w14:paraId="25BFB02E" w14:textId="77777777" w:rsidR="00187502" w:rsidRDefault="00AF3482">
      <w:pPr>
        <w:tabs>
          <w:tab w:val="left" w:pos="993"/>
        </w:tabs>
        <w:spacing w:before="40" w:after="40"/>
        <w:ind w:firstLine="567"/>
        <w:jc w:val="both"/>
        <w:rPr>
          <w:lang w:val="it-IT"/>
        </w:rPr>
      </w:pPr>
      <w:r>
        <w:rPr>
          <w:lang w:val="it-IT"/>
        </w:rPr>
        <w:t>2. Về nội dung: Khảo sát, đề xuất phương án tu sửa, nâng cấp Cầu đập bến Đình, thôn Đồng Lạc:</w:t>
      </w:r>
    </w:p>
    <w:p w14:paraId="45D688F0" w14:textId="77777777" w:rsidR="00187502" w:rsidRDefault="00AF3482">
      <w:pPr>
        <w:tabs>
          <w:tab w:val="left" w:pos="993"/>
        </w:tabs>
        <w:spacing w:before="40" w:after="40"/>
        <w:ind w:firstLine="567"/>
        <w:jc w:val="both"/>
        <w:rPr>
          <w:lang w:val="it-IT"/>
        </w:rPr>
      </w:pPr>
      <w:r>
        <w:rPr>
          <w:lang w:val="it-IT"/>
        </w:rPr>
        <w:t>Kết quả xử lý: Ngày 31/12/2025, UBND tỉnh đã có Văn bản số 10673/UBND-TH báo cáo đề xuất Bộ Tài chính nhu cầu đầu tư trong kế hoạch đầu tư công trung hạn vốn NSNN giai đoạn 2026-2030, trong đó có Dự án Hệ thống tiêu úng qua các xã Đức Đồng, (hạng mục Cầu đập bến Đình, thôn Đồng Lạc, xã Đức Thọ nằm trong phạm vi nghiên cứu thực hiện dự án). Vì vậy UBND tỉnh sẽ xem xét đầu tư khi được phân bổ nguồn vốn.</w:t>
      </w:r>
    </w:p>
    <w:p w14:paraId="525029D1" w14:textId="77777777" w:rsidR="00187502" w:rsidRDefault="00AF3482">
      <w:pPr>
        <w:tabs>
          <w:tab w:val="left" w:pos="993"/>
        </w:tabs>
        <w:spacing w:before="40" w:after="40"/>
        <w:ind w:firstLine="567"/>
        <w:jc w:val="both"/>
        <w:rPr>
          <w:lang w:val="it-IT"/>
        </w:rPr>
      </w:pPr>
      <w:r>
        <w:rPr>
          <w:lang w:val="it-IT"/>
        </w:rPr>
        <w:lastRenderedPageBreak/>
        <w:t xml:space="preserve">3. Về nội dung: Rào chắn tự động tại điểm giao nhau giữa đường sắt Bắc - Nam và đường dân sinh đoạn qua cầu Mụ Sự </w:t>
      </w:r>
      <w:r>
        <w:rPr>
          <w:i/>
          <w:iCs/>
          <w:lang w:val="it-IT"/>
        </w:rPr>
        <w:t>(cử tri xã Đức Thọ)</w:t>
      </w:r>
    </w:p>
    <w:p w14:paraId="68610D77" w14:textId="77777777" w:rsidR="00187502" w:rsidRDefault="00AF3482">
      <w:pPr>
        <w:tabs>
          <w:tab w:val="left" w:pos="993"/>
        </w:tabs>
        <w:spacing w:before="40" w:after="40"/>
        <w:ind w:firstLine="567"/>
        <w:jc w:val="both"/>
        <w:rPr>
          <w:lang w:val="it-IT"/>
        </w:rPr>
      </w:pPr>
      <w:r>
        <w:rPr>
          <w:lang w:val="it-IT"/>
        </w:rPr>
        <w:t>Kết quả xử lý: Theo báo cáo của Ban QLDA đường sắt, hiện nay Ban đang rà soát toàn tuyến để hoàn thiện báo cáo Bộ Xây dựng phê duyệt đưa vào kế hoạch đầu tư công trung hạn 2026-2030. Dự kiến cuối năm 2026 mới khởi công thi công. Thời gian tới, đề nghị UBND xã Đức Thọ phối hợp với Ban Quản lý dự án đường sắt trong quá trình tổ chức thự hiện dự án đảm bảo an toàn cho người và phương tiện khi tham gia giao thông.</w:t>
      </w:r>
    </w:p>
    <w:p w14:paraId="6E4E8690" w14:textId="77777777" w:rsidR="00187502" w:rsidRDefault="00AF3482">
      <w:pPr>
        <w:tabs>
          <w:tab w:val="left" w:pos="993"/>
        </w:tabs>
        <w:spacing w:before="40" w:after="40"/>
        <w:ind w:firstLine="567"/>
        <w:jc w:val="both"/>
        <w:rPr>
          <w:i/>
          <w:iCs/>
          <w:lang w:val="it-IT"/>
        </w:rPr>
      </w:pPr>
      <w:r>
        <w:rPr>
          <w:lang w:val="it-IT"/>
        </w:rPr>
        <w:t>4. Về nội dung Bờ kè sông Ngàn Mọ đoạn nối từ Tổ dân phố Sơn Trình</w:t>
      </w:r>
      <w:r>
        <w:rPr>
          <w:i/>
          <w:iCs/>
          <w:lang w:val="it-IT"/>
        </w:rPr>
        <w:t xml:space="preserve">, </w:t>
      </w:r>
      <w:r>
        <w:rPr>
          <w:lang w:val="it-IT"/>
        </w:rPr>
        <w:t xml:space="preserve">phường Hà Huy Tập (giai đoạn 2) </w:t>
      </w:r>
      <w:r>
        <w:rPr>
          <w:i/>
          <w:iCs/>
          <w:lang w:val="it-IT"/>
        </w:rPr>
        <w:t>(cử tri phường Hà Huy Tập)</w:t>
      </w:r>
    </w:p>
    <w:p w14:paraId="558D3793" w14:textId="77777777" w:rsidR="00187502" w:rsidRDefault="00AF3482">
      <w:pPr>
        <w:spacing w:before="40" w:after="40"/>
        <w:ind w:firstLine="567"/>
        <w:jc w:val="both"/>
        <w:rPr>
          <w:b/>
          <w:bCs/>
          <w:i/>
          <w:iCs/>
          <w:lang w:val="it-IT"/>
        </w:rPr>
      </w:pPr>
      <w:r>
        <w:rPr>
          <w:lang w:val="it-IT"/>
        </w:rPr>
        <w:t>Kết quả xử lý: Nội dung này đã giao UBND phường Hà Huy Tập theo dõi chặt chẽ diễn biến sạt lở, chủ động di dời dân cư đảm bảo an toàn tính mạng, tài sản khi cần thiết; cắm biển cảnh báo, khoanh vùng khu vực đang có diễn biến sạt lở; thực hiện các biện pháp xử lý để hạn chế sạt lở. Trường hợp phát hiện sạt lở có diễn biến bất thường, đe dọa trực tiếp đến an toàn của khu vực dân cư và cơ sở hạ tầng, kịp thời báo cáo Sở Nông nghiệp và Môi trường, UBND tỉnh để xem xét xử lý</w:t>
      </w:r>
      <w:r>
        <w:rPr>
          <w:b/>
          <w:bCs/>
          <w:i/>
          <w:iCs/>
          <w:lang w:val="it-IT"/>
        </w:rPr>
        <w:t>.</w:t>
      </w:r>
    </w:p>
    <w:p w14:paraId="2599E695" w14:textId="14E1B5E8" w:rsidR="00187502" w:rsidRDefault="00AF3482">
      <w:pPr>
        <w:spacing w:before="40" w:after="40"/>
        <w:ind w:firstLine="567"/>
        <w:jc w:val="both"/>
        <w:rPr>
          <w:color w:val="000000" w:themeColor="text1"/>
          <w:lang w:val="it-IT"/>
        </w:rPr>
      </w:pPr>
      <w:r>
        <w:rPr>
          <w:b/>
          <w:bCs/>
          <w:color w:val="000000" w:themeColor="text1"/>
          <w:lang w:val="it-IT"/>
        </w:rPr>
        <w:t>Câu 4</w:t>
      </w:r>
      <w:r w:rsidR="00B331DF">
        <w:rPr>
          <w:b/>
          <w:bCs/>
          <w:color w:val="000000" w:themeColor="text1"/>
          <w:lang w:val="it-IT"/>
        </w:rPr>
        <w:t>5</w:t>
      </w:r>
      <w:r>
        <w:rPr>
          <w:b/>
          <w:bCs/>
          <w:color w:val="000000" w:themeColor="text1"/>
          <w:lang w:val="it-IT"/>
        </w:rPr>
        <w:t>.</w:t>
      </w:r>
      <w:r>
        <w:rPr>
          <w:color w:val="000000" w:themeColor="text1"/>
          <w:lang w:val="it-IT"/>
        </w:rPr>
        <w:t xml:space="preserve"> Sớm bố trí kinh phí đầu tư xây dựng Kè chống sạt lở dọc sông Ngàn Sâu đoạn qua 2 thôn Vĩnh Yên - Hà Cát, xã Đức Đồng (đoạn sát tuyến đường Ân Phú - Cửa Rào), khu vực thượng nguồn thủy điện Hố Hô và đoạn qua xã Hương Đô; Kè chống sạt lở bảo vệ đất sản xuất chè tại thôn Tiền Phong; Kè bờ sông Ngàn Phố trên địa bàn xã Sơn Tây; tuyến đê biển nối từ thôn Thượng Hải (xã Cương Gián cũ) đến xã Tiên Điền; tuyến đê ngăn mặn tại địa bàn thôn Song Nam, nạo vét sông Mỹ Dương; hệ thống nắn dòng chảy sông Khe Lành. Nâng cấp, sửa chữa hệ thống đập Khe Đá tại thôn Thượng Kim, xã Sơn Kim 2; Đập Am (xã Đức Đồng); Hồ Bảy Sào, Hồ Nước Xanh, Hồ Ba Khe, Đê Thọ Ninh, tuyến kênh Hồ Nước Xanh, thôn Thượng Phong (xã Kỳ Xuân); đập Nhà Quan (xã Hương Xuân); tràn Vực Voi, đập Cây Trường (xã Kỳ Văn); Đập Đồng Cỏ xã Xuân Liên (cũ) (xã Cổ Đạm); đập Nước Đỏ và đập Khe Ruộng, xã Hương Đô; Hồ ở Công viên trung tâm, phường Thành Sen; tuyến kênh C6 nối với hệ thống kênh chính Ngàn Trươi - Cẩm Trang và một số kênh mương do Công ty Thuỷ Lợi Bắc Hà Tĩnh quản lý; kênh từ thôn Bình Thọ đến Yên Giang, xã Yên Hòa</w:t>
      </w:r>
      <w:r>
        <w:rPr>
          <w:i/>
          <w:iCs/>
          <w:color w:val="000000" w:themeColor="text1"/>
          <w:lang w:val="it-IT"/>
        </w:rPr>
        <w:t xml:space="preserve"> (cử tri các xã: Đức Đồng, Mai Hoa, Sơn Kim 2, Sơn Tây, Kỳ Xuân, Kỳ Văn, Gia Hanh, Hương Xuân, Tiên Điền, Cổ Đạm, Phúc Trạch, Hương Đô, Yên Hòa và phường Thành Sen).</w:t>
      </w:r>
      <w:r>
        <w:rPr>
          <w:color w:val="000000" w:themeColor="text1"/>
          <w:lang w:val="it-IT"/>
        </w:rPr>
        <w:tab/>
      </w:r>
    </w:p>
    <w:p w14:paraId="1C2FB65A" w14:textId="77777777" w:rsidR="00187502" w:rsidRDefault="00AF3482">
      <w:pPr>
        <w:spacing w:before="40" w:after="40"/>
        <w:ind w:firstLine="567"/>
        <w:jc w:val="both"/>
        <w:rPr>
          <w:color w:val="000000" w:themeColor="text1"/>
          <w:lang w:val="it-IT"/>
        </w:rPr>
      </w:pPr>
      <w:r>
        <w:rPr>
          <w:b/>
          <w:bCs/>
          <w:color w:val="000000" w:themeColor="text1"/>
          <w:lang w:val="it-IT"/>
        </w:rPr>
        <w:t>Trả lời:</w:t>
      </w:r>
      <w:r>
        <w:rPr>
          <w:color w:val="000000" w:themeColor="text1"/>
          <w:lang w:val="it-IT"/>
        </w:rPr>
        <w:t xml:space="preserve"> nội dung trả lời tại câu 33.</w:t>
      </w:r>
    </w:p>
    <w:p w14:paraId="6D735476" w14:textId="1BA7C81B" w:rsidR="00187502" w:rsidRDefault="00AF3482">
      <w:pPr>
        <w:spacing w:before="40" w:after="40"/>
        <w:ind w:firstLine="567"/>
        <w:jc w:val="both"/>
        <w:rPr>
          <w:i/>
          <w:iCs/>
          <w:color w:val="000000" w:themeColor="text1"/>
          <w:lang w:val="it-IT"/>
        </w:rPr>
      </w:pPr>
      <w:r>
        <w:rPr>
          <w:b/>
          <w:bCs/>
          <w:color w:val="000000" w:themeColor="text1"/>
          <w:lang w:val="it-IT"/>
        </w:rPr>
        <w:t>Câu 4</w:t>
      </w:r>
      <w:r w:rsidR="00B331DF">
        <w:rPr>
          <w:b/>
          <w:bCs/>
          <w:color w:val="000000" w:themeColor="text1"/>
          <w:lang w:val="it-IT"/>
        </w:rPr>
        <w:t>6</w:t>
      </w:r>
      <w:r>
        <w:rPr>
          <w:b/>
          <w:bCs/>
          <w:color w:val="000000" w:themeColor="text1"/>
          <w:lang w:val="it-IT"/>
        </w:rPr>
        <w:t>.</w:t>
      </w:r>
      <w:r>
        <w:rPr>
          <w:color w:val="000000" w:themeColor="text1"/>
          <w:lang w:val="it-IT"/>
        </w:rPr>
        <w:t xml:space="preserve"> (1) Chỉ đạo đơn vị quản lý, vận hành cống Rào Trẻn; (2) quan tâm bố trí kinh phí nạo vét hệ thống sông Nhe, Sông Trẻn (đoạn qua địa bàn 4 đơn vị xã: Thạch Long, Thạch Sơn, Việt Tiến, Thạch Kênh (cũ)); (3) cảng cá Thạch Kim; (4) cảng cá Lạch Kèn; (5) hạ du Hồ Kẻ Gỗ tuyến trên sông Cầu Đông; (6) Kè Bình Lạng; (7) kênh mương, tuyến đê, cống thuộc hệ thống kênh tách nước phân lũ từ phường Hoành Sơn đến phường Vũng Áng; (8) luồng lạch sông Vịnh </w:t>
      </w:r>
      <w:r>
        <w:rPr>
          <w:i/>
          <w:iCs/>
          <w:color w:val="000000" w:themeColor="text1"/>
          <w:lang w:val="it-IT"/>
        </w:rPr>
        <w:t>(cử tri các xã: Đông Kinh, Gia Hanh, Cổ Đạm và các phường: Bắc Hồng Lĩnh, Vũng Áng)</w:t>
      </w:r>
      <w:r>
        <w:rPr>
          <w:b/>
          <w:bCs/>
          <w:lang w:val="it-IT"/>
        </w:rPr>
        <w:t xml:space="preserve"> </w:t>
      </w:r>
    </w:p>
    <w:p w14:paraId="7C7C34CA" w14:textId="77777777" w:rsidR="00187502" w:rsidRDefault="00AF3482">
      <w:pPr>
        <w:spacing w:before="40" w:after="40"/>
        <w:ind w:firstLine="567"/>
        <w:jc w:val="both"/>
        <w:rPr>
          <w:color w:val="000000" w:themeColor="text1"/>
          <w:lang w:val="it-IT"/>
        </w:rPr>
      </w:pPr>
      <w:r>
        <w:rPr>
          <w:color w:val="000000" w:themeColor="text1"/>
          <w:lang w:val="it-IT"/>
        </w:rPr>
        <w:lastRenderedPageBreak/>
        <w:t xml:space="preserve"> </w:t>
      </w:r>
      <w:r>
        <w:rPr>
          <w:b/>
          <w:bCs/>
          <w:color w:val="000000" w:themeColor="text1"/>
          <w:lang w:val="it-IT"/>
        </w:rPr>
        <w:t>Trả lời</w:t>
      </w:r>
      <w:r>
        <w:rPr>
          <w:b/>
          <w:bCs/>
          <w:color w:val="000000" w:themeColor="text1"/>
          <w:vertAlign w:val="superscript"/>
        </w:rPr>
        <w:footnoteReference w:id="8"/>
      </w:r>
      <w:r>
        <w:rPr>
          <w:b/>
          <w:bCs/>
          <w:color w:val="000000" w:themeColor="text1"/>
          <w:lang w:val="it-IT"/>
        </w:rPr>
        <w:t xml:space="preserve"> </w:t>
      </w:r>
    </w:p>
    <w:p w14:paraId="44022863" w14:textId="77777777" w:rsidR="00187502" w:rsidRDefault="00AF3482">
      <w:pPr>
        <w:tabs>
          <w:tab w:val="left" w:pos="993"/>
        </w:tabs>
        <w:spacing w:before="40" w:after="40"/>
        <w:ind w:firstLine="567"/>
        <w:jc w:val="both"/>
        <w:rPr>
          <w:lang w:val="it-IT"/>
        </w:rPr>
      </w:pPr>
      <w:r>
        <w:rPr>
          <w:i/>
          <w:iCs/>
          <w:lang w:val="it-IT"/>
        </w:rPr>
        <w:t>(1) Chỉ đạo đơn vị quản lý, vận hành cống Rào Trẻn</w:t>
      </w:r>
    </w:p>
    <w:p w14:paraId="21D4334F" w14:textId="77777777" w:rsidR="00187502" w:rsidRDefault="00AF3482">
      <w:pPr>
        <w:tabs>
          <w:tab w:val="left" w:pos="993"/>
        </w:tabs>
        <w:spacing w:before="40" w:after="40"/>
        <w:ind w:firstLine="567"/>
        <w:jc w:val="both"/>
        <w:rPr>
          <w:lang w:val="it-IT"/>
        </w:rPr>
      </w:pPr>
      <w:r>
        <w:rPr>
          <w:lang w:val="it-IT"/>
        </w:rPr>
        <w:t xml:space="preserve">Kết quả xử lý: về hồ sơ công trình: Theo biển bản bàn giao công trình đã hoàn thành đi vào vận hành khai thác ngày 01/02/2018 giữa Ban QLXDCB Nông nghiệp và PTNT tỉnh và UBND xã Thạch Kênh thì Chủ đầu tư đã bàn giao các hồ sơ liên quan cho UBND xã Thạch Kênh (cũ). Vì vậy, đề nghị UBND xã Đông Kinh rà soát hồ sơ do UBND xã Thạch Kênh (cũ) đã bàn giao trong quá trình chuyển giao xã cũ và xã mới để phục vụ công tác quản lý. </w:t>
      </w:r>
    </w:p>
    <w:p w14:paraId="64C13344" w14:textId="77777777" w:rsidR="00187502" w:rsidRDefault="00AF3482">
      <w:pPr>
        <w:spacing w:before="40" w:after="40"/>
        <w:ind w:firstLine="567"/>
        <w:jc w:val="both"/>
        <w:rPr>
          <w:lang w:val="it-IT"/>
        </w:rPr>
      </w:pPr>
      <w:r>
        <w:rPr>
          <w:i/>
          <w:iCs/>
          <w:color w:val="000000" w:themeColor="text1"/>
          <w:lang w:val="it-IT"/>
        </w:rPr>
        <w:t xml:space="preserve">(2) quan tâm bố trí kinh phí nạo vét hệ thống sông Nhe, Sông Trẻn: </w:t>
      </w:r>
      <w:r>
        <w:rPr>
          <w:color w:val="000000" w:themeColor="text1"/>
          <w:lang w:val="it-IT"/>
        </w:rPr>
        <w:t xml:space="preserve">UBND tỉnh có Báo cáo số 700/BC-UBND ngày 08/12/2025 tổng hợp nội dung trả lời cử tri, đề nghị cử tri nghiên cứu. </w:t>
      </w:r>
    </w:p>
    <w:p w14:paraId="62D8A22D" w14:textId="77777777" w:rsidR="00187502" w:rsidRDefault="00AF3482">
      <w:pPr>
        <w:tabs>
          <w:tab w:val="left" w:pos="993"/>
        </w:tabs>
        <w:spacing w:before="40" w:after="40"/>
        <w:ind w:firstLine="567"/>
        <w:jc w:val="both"/>
        <w:rPr>
          <w:i/>
          <w:iCs/>
          <w:lang w:val="it-IT"/>
        </w:rPr>
      </w:pPr>
      <w:r>
        <w:rPr>
          <w:i/>
          <w:iCs/>
          <w:lang w:val="it-IT"/>
        </w:rPr>
        <w:t xml:space="preserve">(3), (4) “Đề nghị UBND tỉnh quan tâm bố trí kinh phí nạo vét Cảng cá Lạch Kèn, Cảng cá Thạch Kim </w:t>
      </w:r>
    </w:p>
    <w:p w14:paraId="2BD27676" w14:textId="77777777" w:rsidR="00187502" w:rsidRDefault="00AF3482">
      <w:pPr>
        <w:tabs>
          <w:tab w:val="left" w:pos="993"/>
        </w:tabs>
        <w:spacing w:before="40" w:after="40"/>
        <w:ind w:firstLine="567"/>
        <w:jc w:val="both"/>
        <w:rPr>
          <w:i/>
          <w:lang w:val="pt-BR"/>
        </w:rPr>
      </w:pPr>
      <w:r>
        <w:rPr>
          <w:lang w:val="it-IT"/>
        </w:rPr>
        <w:t xml:space="preserve">Kết quả xử lý: </w:t>
      </w:r>
      <w:r>
        <w:rPr>
          <w:lang w:val="pt-BR"/>
        </w:rPr>
        <w:t>sau khi tiếp nhận nội dung kiến nghị của cử tri, thực hiện chỉ đạo của UBND tỉnh, Chi cục Thủy sản đã liên hệ trực tiếp với đại diện UBND các xã, phường có liên quan để trao đổi về kiến nghị cử tri, Sở Nông nghiệp và Môi trường trả lời tại Văn bản số 7693/SNNMT-TS ngày 05/12/2025</w:t>
      </w:r>
      <w:r>
        <w:rPr>
          <w:i/>
          <w:lang w:val="pt-BR"/>
        </w:rPr>
        <w:t>.</w:t>
      </w:r>
    </w:p>
    <w:p w14:paraId="441745BD" w14:textId="77777777" w:rsidR="00187502" w:rsidRDefault="00AF3482">
      <w:pPr>
        <w:tabs>
          <w:tab w:val="left" w:pos="993"/>
        </w:tabs>
        <w:spacing w:before="40" w:after="40"/>
        <w:ind w:firstLine="567"/>
        <w:jc w:val="both"/>
        <w:rPr>
          <w:lang w:val="pt-BR"/>
        </w:rPr>
      </w:pPr>
      <w:r>
        <w:rPr>
          <w:lang w:val="pt-BR"/>
        </w:rPr>
        <w:t>Đến nay, UBND tỉnh đã có Văn bản số 2209/UBND-NL ngày 21/3/2026 về việc ý kiến về dự thảo Văn bản trình Thủ tướng Chính phủ về tiếp tục sử dụng nguồn kinh phí bồi thường Formosa hỗ trợ các địa phương gửi các Bộ: Tài chính, Nông nghiệp và Môi trường; trong đó có Dự án nạo vét luồng và vùng nước trước cảng cá Cửa Sót.</w:t>
      </w:r>
    </w:p>
    <w:p w14:paraId="4BDB3854" w14:textId="77777777" w:rsidR="00187502" w:rsidRDefault="00AF3482">
      <w:pPr>
        <w:tabs>
          <w:tab w:val="left" w:pos="993"/>
        </w:tabs>
        <w:spacing w:before="40" w:after="40"/>
        <w:ind w:firstLine="567"/>
        <w:jc w:val="both"/>
        <w:rPr>
          <w:i/>
          <w:iCs/>
          <w:lang w:val="pt-BR"/>
        </w:rPr>
      </w:pPr>
      <w:r>
        <w:rPr>
          <w:i/>
          <w:iCs/>
          <w:lang w:val="pt-BR"/>
        </w:rPr>
        <w:t>(5) Đôn đốc, chỉ đạo đẩy nhanh tiến độ dự án hạ du Hồ Kẻ Gỗ tuyến trên sông Cầu Đông:</w:t>
      </w:r>
    </w:p>
    <w:p w14:paraId="340CD219" w14:textId="77777777" w:rsidR="00187502" w:rsidRDefault="00AF3482">
      <w:pPr>
        <w:tabs>
          <w:tab w:val="left" w:pos="993"/>
        </w:tabs>
        <w:spacing w:before="40" w:after="40"/>
        <w:ind w:firstLine="567"/>
        <w:jc w:val="both"/>
        <w:rPr>
          <w:lang w:val="pt-BR"/>
        </w:rPr>
      </w:pPr>
      <w:r>
        <w:rPr>
          <w:lang w:val="pt-BR"/>
        </w:rPr>
        <w:t>Kết quả xử lý:</w:t>
      </w:r>
    </w:p>
    <w:p w14:paraId="6AE4CBEA" w14:textId="77777777" w:rsidR="00187502" w:rsidRDefault="00AF3482">
      <w:pPr>
        <w:tabs>
          <w:tab w:val="left" w:pos="993"/>
        </w:tabs>
        <w:spacing w:before="40" w:after="40"/>
        <w:ind w:firstLine="567"/>
        <w:jc w:val="both"/>
        <w:rPr>
          <w:lang w:val="pt-BR"/>
        </w:rPr>
      </w:pPr>
      <w:r>
        <w:rPr>
          <w:lang w:val="pt-BR"/>
        </w:rPr>
        <w:t>- UBND tỉnh đã ban hành các Văn bản đôn đốc, chỉ đạo: số 8804/UBND-NL ngày 11/11/2025 và số 2830/UBND-NL ngày 08/4/2026 về việc đẩy nhanh tiến độ thực hiện các Dự án do Ban QLDA ĐTXD công trình Nông nghiệp và Phát triển nông thôn tỉnh làm Chủ đầu tư.</w:t>
      </w:r>
    </w:p>
    <w:p w14:paraId="666FD11B" w14:textId="77777777" w:rsidR="00187502" w:rsidRDefault="00AF3482">
      <w:pPr>
        <w:tabs>
          <w:tab w:val="left" w:pos="993"/>
        </w:tabs>
        <w:spacing w:before="40" w:after="40"/>
        <w:ind w:firstLine="567"/>
        <w:jc w:val="both"/>
        <w:rPr>
          <w:lang w:val="pt-BR"/>
        </w:rPr>
      </w:pPr>
      <w:r>
        <w:rPr>
          <w:lang w:val="pt-BR"/>
        </w:rPr>
        <w:t>- Theo Báo cáo Ban Quản lý dự án ĐTXDCT Nông nghiệp và PTNT tỉnh (tại Báo cáo số 251/ BQLDA-QLDA ngày 21/4/2026), đến nay tiến độ thi công đạt: Đối với 02 tuyến đê bảo vệ thành phố khối lượng ước đạt 46,43% giá trị hợp đồng: Đối với các trục tiêu thoát hạ du khối lượng ước đạt 25,72% giá trị hợp đồng. Hiện nay Ban đang tập trung chỉ đạo các nhà thầu thi công, các đơn vị liên quan đẩy nhanh tiến độ thi công, hoàn thành Dự án đúng tiến độ (hoàn thành trước ngày 23/11/2026).</w:t>
      </w:r>
    </w:p>
    <w:p w14:paraId="6AB5F7CF" w14:textId="77777777" w:rsidR="00187502" w:rsidRDefault="00AF3482">
      <w:pPr>
        <w:tabs>
          <w:tab w:val="left" w:pos="993"/>
        </w:tabs>
        <w:spacing w:before="40" w:after="40"/>
        <w:ind w:firstLine="567"/>
        <w:jc w:val="both"/>
        <w:rPr>
          <w:i/>
          <w:iCs/>
          <w:lang w:val="pt-BR"/>
        </w:rPr>
      </w:pPr>
      <w:r>
        <w:rPr>
          <w:i/>
          <w:iCs/>
          <w:lang w:val="pt-BR"/>
        </w:rPr>
        <w:t>(6) Đôn đốc, chỉ đạo đẩy nhanh tiến độ dự án Kè Bình Lạng</w:t>
      </w:r>
    </w:p>
    <w:p w14:paraId="61F0BBD4" w14:textId="77777777" w:rsidR="00187502" w:rsidRDefault="00AF3482">
      <w:pPr>
        <w:tabs>
          <w:tab w:val="left" w:pos="993"/>
        </w:tabs>
        <w:spacing w:before="40" w:after="40"/>
        <w:ind w:firstLine="567"/>
        <w:jc w:val="both"/>
        <w:rPr>
          <w:lang w:val="pt-BR"/>
        </w:rPr>
      </w:pPr>
      <w:r>
        <w:rPr>
          <w:lang w:val="pt-BR"/>
        </w:rPr>
        <w:t>Kết quả xử lý: hiện dự án đã được UBND tỉnh phê duyệt điều chỉnh tại Quyết định số 278/QĐ-UBND ngày 27/01/2026 và gia hạn tiến độ thực hiện hợp đồng đến ngày 30/11/2026 tại Văn bản số 784/UBND-NL ngày 27/01/2026. Chủ đầu tư đang tổ chức triển khai các công việc tiếp theo đảm bảo tiến độ đã được giao.</w:t>
      </w:r>
    </w:p>
    <w:p w14:paraId="6B62A8FA" w14:textId="77777777" w:rsidR="00187502" w:rsidRDefault="00AF3482">
      <w:pPr>
        <w:tabs>
          <w:tab w:val="left" w:pos="993"/>
        </w:tabs>
        <w:spacing w:before="40" w:after="40"/>
        <w:ind w:firstLine="567"/>
        <w:jc w:val="both"/>
        <w:rPr>
          <w:i/>
          <w:iCs/>
          <w:lang w:val="pt-BR"/>
        </w:rPr>
      </w:pPr>
      <w:r>
        <w:rPr>
          <w:lang w:val="pt-BR"/>
        </w:rPr>
        <w:lastRenderedPageBreak/>
        <w:t>(</w:t>
      </w:r>
      <w:r>
        <w:rPr>
          <w:i/>
          <w:iCs/>
          <w:lang w:val="pt-BR"/>
        </w:rPr>
        <w:t>7) Đôn đốc, chỉ đạo đẩy nhanh tiến độ dự án Kênh mương, tuyến đê, cống thuộc hệ thống kênh tách nước phân lũ từ phường Hoành Sơn đến phường Vũng Áng:</w:t>
      </w:r>
    </w:p>
    <w:p w14:paraId="42F96D6A" w14:textId="77777777" w:rsidR="00187502" w:rsidRDefault="00AF3482">
      <w:pPr>
        <w:tabs>
          <w:tab w:val="left" w:pos="993"/>
        </w:tabs>
        <w:spacing w:before="40" w:after="40"/>
        <w:ind w:firstLine="567"/>
        <w:jc w:val="both"/>
        <w:rPr>
          <w:lang w:val="pt-BR"/>
        </w:rPr>
      </w:pPr>
      <w:r>
        <w:rPr>
          <w:lang w:val="pt-BR"/>
        </w:rPr>
        <w:t>Kết quả xử lý: hiện nay, Dự án đã được Ban Quản lý dự án đầu tư xây dựng khu vực KKT tỉnh trình thẩm định, phê duyệt Báo cáo đề xuất chủ trương đầu tư Dự án Hệ thống tiêu thoát lũ, phòng chống ngập úng Khu kinh tế Vũng Áng tại Tờ trình số 68/TTr-BQLDA ngày 16/4/2026; được Sở Tài chính thẩm định và trình UBND tỉnh phê duyệt tại báo cáo số 2461/BC-STC ngày 17/4/2026, hiện UBND đang xem xét phê duyệt. Sau khi có chủ trương đầu tư Ban Quản lý dự án đầu tư xây dựng khu vực KKT tỉnh tiếp tục tham mưu triển khai các bước tiếp theo.</w:t>
      </w:r>
    </w:p>
    <w:p w14:paraId="75E7593D" w14:textId="77777777" w:rsidR="00187502" w:rsidRDefault="00AF3482">
      <w:pPr>
        <w:tabs>
          <w:tab w:val="left" w:pos="993"/>
        </w:tabs>
        <w:spacing w:before="40" w:after="40"/>
        <w:ind w:firstLine="567"/>
        <w:jc w:val="both"/>
        <w:rPr>
          <w:i/>
          <w:iCs/>
          <w:lang w:val="nl-NL"/>
        </w:rPr>
      </w:pPr>
      <w:r>
        <w:rPr>
          <w:i/>
          <w:iCs/>
          <w:lang w:val="pt-BR"/>
        </w:rPr>
        <w:t xml:space="preserve">(8) Đôn đốc, chỉ đạo đẩy nhanh tiến độ dự án </w:t>
      </w:r>
      <w:r>
        <w:rPr>
          <w:i/>
          <w:iCs/>
          <w:lang w:val="nl-NL"/>
        </w:rPr>
        <w:t>Luồng lạch sông Vịnh</w:t>
      </w:r>
    </w:p>
    <w:p w14:paraId="47578247" w14:textId="77777777" w:rsidR="00187502" w:rsidRDefault="00AF3482">
      <w:pPr>
        <w:tabs>
          <w:tab w:val="left" w:pos="993"/>
        </w:tabs>
        <w:spacing w:before="40" w:after="40"/>
        <w:ind w:firstLine="567"/>
        <w:jc w:val="both"/>
        <w:rPr>
          <w:lang w:val="nl-NL"/>
        </w:rPr>
      </w:pPr>
      <w:r>
        <w:rPr>
          <w:lang w:val="nl-NL"/>
        </w:rPr>
        <w:t>Kết quả xử lý:</w:t>
      </w:r>
    </w:p>
    <w:p w14:paraId="032DC739" w14:textId="77777777" w:rsidR="00187502" w:rsidRDefault="00AF3482">
      <w:pPr>
        <w:tabs>
          <w:tab w:val="left" w:pos="993"/>
        </w:tabs>
        <w:spacing w:before="40" w:after="40"/>
        <w:ind w:firstLine="567"/>
        <w:jc w:val="both"/>
        <w:rPr>
          <w:lang w:val="nl-NL"/>
        </w:rPr>
      </w:pPr>
      <w:r>
        <w:rPr>
          <w:lang w:val="nl-NL"/>
        </w:rPr>
        <w:t>- UBND tỉnh gia hạn thực hiện dự án đến năm 2026 (tại Quyết định số 208/QĐ UBND ngày 25/01/2026)</w:t>
      </w:r>
    </w:p>
    <w:p w14:paraId="0E4078A1" w14:textId="77777777" w:rsidR="00187502" w:rsidRDefault="00AF3482">
      <w:pPr>
        <w:shd w:val="clear" w:color="auto" w:fill="FFFFFF"/>
        <w:spacing w:before="40" w:after="40"/>
        <w:ind w:firstLine="567"/>
        <w:jc w:val="both"/>
        <w:rPr>
          <w:lang w:val="nl-NL"/>
        </w:rPr>
      </w:pPr>
      <w:r>
        <w:rPr>
          <w:lang w:val="nl-NL"/>
        </w:rPr>
        <w:t xml:space="preserve">- Tiến độ thực hiện: Theo Báo cáo Ban Quản lý dự án ĐTXDCT Nông nghiệp và PTNT tỉnh (tại Báo cáo số 251/ BQLDA-QLDA ngày 21/4/2026), đến nay tiến độ thi công đạt khoảng 75% khối lượng so với hợp đồng. Hiện nay Ban đang tập trung chỉ đạo các nhà thầu thi công, các đơn vị liên quan đẩy nhanh tiến độ thi công, hoàn thành Dự án đúng tiến được gia hạn. </w:t>
      </w:r>
    </w:p>
    <w:p w14:paraId="5A605E54" w14:textId="3BDC76D2" w:rsidR="00187502" w:rsidRDefault="00AF3482">
      <w:pPr>
        <w:shd w:val="clear" w:color="auto" w:fill="FFFFFF"/>
        <w:spacing w:before="40" w:after="40"/>
        <w:ind w:firstLine="567"/>
        <w:jc w:val="both"/>
        <w:rPr>
          <w:i/>
          <w:iCs/>
          <w:color w:val="000000" w:themeColor="text1"/>
          <w:lang w:val="nl-NL"/>
        </w:rPr>
      </w:pPr>
      <w:r>
        <w:rPr>
          <w:b/>
          <w:bCs/>
          <w:color w:val="000000" w:themeColor="text1"/>
          <w:lang w:val="nl-NL"/>
        </w:rPr>
        <w:t>Câu 4</w:t>
      </w:r>
      <w:r w:rsidR="00B331DF">
        <w:rPr>
          <w:b/>
          <w:bCs/>
          <w:color w:val="000000" w:themeColor="text1"/>
          <w:lang w:val="nl-NL"/>
        </w:rPr>
        <w:t>7</w:t>
      </w:r>
      <w:r>
        <w:rPr>
          <w:b/>
          <w:bCs/>
          <w:color w:val="000000" w:themeColor="text1"/>
          <w:lang w:val="nl-NL"/>
        </w:rPr>
        <w:t>.</w:t>
      </w:r>
      <w:r>
        <w:rPr>
          <w:color w:val="000000" w:themeColor="text1"/>
          <w:lang w:val="nl-NL"/>
        </w:rPr>
        <w:t xml:space="preserve"> Sớm có phương án xử lý tình trạng sụt lún đê Hữu Nghèn (đoạn qua thôn Đông Hà 1, 2); đê Tả Nghèn; đê Cù Lây. Chỉ đạo xử lý đường dây cáp ngầm viễn thông đặt nổi trên mặt sông Già gây ách tắc dòng chảy đoạn qua địa phận thôn Ninh, Hanh, Nguyên thuộc xã Đông Kinh và các thôn thuộc xã Xuân Lộc </w:t>
      </w:r>
      <w:r>
        <w:rPr>
          <w:i/>
          <w:iCs/>
          <w:color w:val="000000" w:themeColor="text1"/>
          <w:lang w:val="nl-NL"/>
        </w:rPr>
        <w:t>(cử tri các xã: Đông Kinh, Tùng Lộc và phường Hà Huy Tập)</w:t>
      </w:r>
    </w:p>
    <w:p w14:paraId="3E0FA2F1" w14:textId="77777777" w:rsidR="00187502" w:rsidRDefault="00AF3482">
      <w:pPr>
        <w:spacing w:before="40" w:after="40"/>
        <w:ind w:firstLine="567"/>
        <w:jc w:val="both"/>
        <w:rPr>
          <w:b/>
          <w:bCs/>
          <w:color w:val="000000" w:themeColor="text1"/>
          <w:lang w:val="nl-NL"/>
        </w:rPr>
      </w:pPr>
      <w:r>
        <w:rPr>
          <w:b/>
          <w:bCs/>
          <w:color w:val="000000" w:themeColor="text1"/>
          <w:lang w:val="nl-NL"/>
        </w:rPr>
        <w:t xml:space="preserve">Trả lời: </w:t>
      </w:r>
    </w:p>
    <w:p w14:paraId="78EADD00" w14:textId="77777777" w:rsidR="00187502" w:rsidRDefault="00AF3482">
      <w:pPr>
        <w:tabs>
          <w:tab w:val="left" w:pos="993"/>
        </w:tabs>
        <w:spacing w:before="40" w:after="40"/>
        <w:ind w:firstLine="567"/>
        <w:jc w:val="both"/>
        <w:rPr>
          <w:lang w:val="nl-NL"/>
        </w:rPr>
      </w:pPr>
      <w:r>
        <w:rPr>
          <w:lang w:val="nl-NL"/>
        </w:rPr>
        <w:t>- Đối với nội dung: Sớm có phương án xử lý tình trạng sụt lún đê Hữu Nghèn (đoạn qua thôn Đông Hà 1, 2); đê Tả Nghèn; đê Cù Lây: Hiện UBND tỉnh đã phân bổ kinh phí từ nguồn hỗ trợ ngân sách Trung ương và ngân sách tỉnh cho các địa phương, đơn vị để khắc phục, sửa chữa các công trình này tại Quyết định số 3256/QĐ-UBND ngày 24/12/2025, số 966/QĐ-UBND ngày 17/4/2026, hiện Chủ đầu tư đang triển khai các thủ tục để thi công hoàn thành công trình trước ngày 31/12/2026, cụ thể:</w:t>
      </w:r>
    </w:p>
    <w:p w14:paraId="652D46F4" w14:textId="77777777" w:rsidR="00187502" w:rsidRDefault="00AF3482">
      <w:pPr>
        <w:tabs>
          <w:tab w:val="left" w:pos="993"/>
        </w:tabs>
        <w:spacing w:before="40" w:after="40"/>
        <w:ind w:firstLine="567"/>
        <w:jc w:val="both"/>
        <w:rPr>
          <w:lang w:val="nl-NL"/>
        </w:rPr>
      </w:pPr>
      <w:r>
        <w:rPr>
          <w:lang w:val="nl-NL"/>
        </w:rPr>
        <w:t>+ Đê Hữu Nghèn giao UBND xã Thạch Hà làm Chủ đầu tư với kinh phí 10 tỉ đồng. Hiện Chủ đầu tư đã trình Sở Nông nghiệp và Môi trường thẩm định hồ sơ báo cáo kỹ thuật công trình.</w:t>
      </w:r>
    </w:p>
    <w:p w14:paraId="1507E585" w14:textId="77777777" w:rsidR="00187502" w:rsidRDefault="00AF3482">
      <w:pPr>
        <w:tabs>
          <w:tab w:val="left" w:pos="993"/>
        </w:tabs>
        <w:spacing w:before="40" w:after="40"/>
        <w:ind w:firstLine="567"/>
        <w:jc w:val="both"/>
        <w:rPr>
          <w:lang w:val="nl-NL"/>
        </w:rPr>
      </w:pPr>
      <w:r>
        <w:rPr>
          <w:lang w:val="nl-NL"/>
        </w:rPr>
        <w:t>+ Đê Tả Nghèn giao Ban Quản lý dự án ĐTXD khu vực Khu kinh tế tỉnh làm Chủ đầu tư với kinh phí 40 tỉ đồng. Hiện Chủ đầu tư đã ký hợp đồng tư vấn lập hồ sơ thiết kế bảo vệ thi công, đơn vị tư vấn đang hoàn thiện hồ sơ để trình phê duyệt.</w:t>
      </w:r>
    </w:p>
    <w:p w14:paraId="6AFCE1DA" w14:textId="77777777" w:rsidR="00187502" w:rsidRDefault="00AF3482">
      <w:pPr>
        <w:tabs>
          <w:tab w:val="left" w:pos="993"/>
        </w:tabs>
        <w:spacing w:before="40" w:after="40"/>
        <w:ind w:firstLine="567"/>
        <w:jc w:val="both"/>
        <w:rPr>
          <w:lang w:val="nl-NL"/>
        </w:rPr>
      </w:pPr>
      <w:r>
        <w:rPr>
          <w:lang w:val="nl-NL"/>
        </w:rPr>
        <w:t>+ Hồ Cù Lây giao UBND xã Tùng Lộc làm Chủ đầu tư với kinh phí 10 tỉ đồng. Dự án đã được UBND tỉnh phê duyệt tại quyết định số: 985/QĐ-UBND, ngày 21/4/2026, hiện Chủ đầu tư đang triển khai các bước tiếp theo.</w:t>
      </w:r>
    </w:p>
    <w:p w14:paraId="02714D6D" w14:textId="77777777" w:rsidR="00187502" w:rsidRDefault="00AF3482">
      <w:pPr>
        <w:tabs>
          <w:tab w:val="left" w:pos="993"/>
        </w:tabs>
        <w:spacing w:before="40" w:after="40"/>
        <w:ind w:firstLine="567"/>
        <w:jc w:val="both"/>
        <w:rPr>
          <w:lang w:val="nl-NL"/>
        </w:rPr>
      </w:pPr>
      <w:r>
        <w:rPr>
          <w:lang w:val="nl-NL"/>
        </w:rPr>
        <w:lastRenderedPageBreak/>
        <w:t>- Đối với nội dung: Chỉ đạo xử lý đường dây cáp ngầm viễn thông đặt nổi trên mặt sông Già gây ách tắc dòng chảy đoạn qua địa phận thôn Ninh, Hanh, Nguyên thuộc xã Đông Kinh và các thôn thuộc xã Xuân Lộc: Theo báo cáo của UBND xã, hiện tại vẫn chưa xử lý được đường dây cáp ngầm này, do chưa xác định được đơn vị quản lý. Thời gian tới, UBND xã Đông Kinh sẽ huy động lực lượng để trục vớt bèo, rác thải khơi thông dòng chảy trên sông Già và xác định đơn vị quản lý đường dây cáp để có phương án xử lý, không làm ách tắc dòng chảy.</w:t>
      </w:r>
    </w:p>
    <w:p w14:paraId="4FB4115C" w14:textId="58217B1A" w:rsidR="00187502" w:rsidRDefault="00AF3482">
      <w:pPr>
        <w:spacing w:before="40" w:after="40"/>
        <w:ind w:firstLine="567"/>
        <w:jc w:val="both"/>
        <w:rPr>
          <w:i/>
          <w:iCs/>
          <w:color w:val="000000" w:themeColor="text1"/>
          <w:lang w:val="nl-NL"/>
        </w:rPr>
      </w:pPr>
      <w:r>
        <w:rPr>
          <w:b/>
          <w:bCs/>
          <w:color w:val="000000" w:themeColor="text1"/>
          <w:lang w:val="nl-NL"/>
        </w:rPr>
        <w:t>Câu 4</w:t>
      </w:r>
      <w:r w:rsidR="00B331DF">
        <w:rPr>
          <w:b/>
          <w:bCs/>
          <w:color w:val="000000" w:themeColor="text1"/>
          <w:lang w:val="nl-NL"/>
        </w:rPr>
        <w:t>8</w:t>
      </w:r>
      <w:r>
        <w:rPr>
          <w:b/>
          <w:bCs/>
          <w:color w:val="000000" w:themeColor="text1"/>
          <w:lang w:val="nl-NL"/>
        </w:rPr>
        <w:t>.</w:t>
      </w:r>
      <w:r>
        <w:rPr>
          <w:color w:val="000000" w:themeColor="text1"/>
          <w:lang w:val="nl-NL"/>
        </w:rPr>
        <w:t xml:space="preserve"> Chỉ đạo kiểm tra dự án tiêu thoát nước hồ Kẻ Gỗ (cử tri xã Cẩm Bình). Xem xét điều chỉnh dự án và triển khai thi công hoàn thành hạng mục kênh tách nước phân lũ đoạn qua Tổ dân phố Hoà Lộc. Đề xuất Trung ương hỗ trợ kinh phí để hoàn thành dự án nâng cấp cống Hoàng Đình và sớm có lộ trình đầu tư triển khai 800m kè nối Tổ dân phố Thuận Châu và Hiệu Châu </w:t>
      </w:r>
      <w:r>
        <w:rPr>
          <w:i/>
          <w:iCs/>
          <w:color w:val="000000" w:themeColor="text1"/>
          <w:lang w:val="nl-NL"/>
        </w:rPr>
        <w:t>(Cử tri phường Sông Trí).</w:t>
      </w:r>
    </w:p>
    <w:p w14:paraId="4A0ACA32" w14:textId="77777777" w:rsidR="00187502" w:rsidRDefault="00AF3482">
      <w:pPr>
        <w:spacing w:before="40" w:after="40"/>
        <w:ind w:firstLine="567"/>
        <w:jc w:val="both"/>
        <w:rPr>
          <w:i/>
          <w:iCs/>
          <w:color w:val="000000" w:themeColor="text1"/>
          <w:lang w:val="nl-NL"/>
        </w:rPr>
      </w:pPr>
      <w:r>
        <w:rPr>
          <w:color w:val="000000" w:themeColor="text1"/>
          <w:lang w:val="nl-NL"/>
        </w:rPr>
        <w:t xml:space="preserve">Bố trí kinh phí để nâng cấp, sửa chữa, khắc phục hệ thống kênh mương nội đồng bị hư hỏng do bão số 5 và số 10 </w:t>
      </w:r>
      <w:r>
        <w:rPr>
          <w:i/>
          <w:iCs/>
          <w:color w:val="000000" w:themeColor="text1"/>
          <w:lang w:val="nl-NL"/>
        </w:rPr>
        <w:t>(cử tri nhiều địa phương trong tỉnh).</w:t>
      </w:r>
      <w:r>
        <w:rPr>
          <w:b/>
          <w:bCs/>
          <w:color w:val="000000" w:themeColor="text1"/>
          <w:lang w:val="nl-NL"/>
        </w:rPr>
        <w:t xml:space="preserve"> </w:t>
      </w:r>
    </w:p>
    <w:p w14:paraId="1AFBAD7E" w14:textId="77777777" w:rsidR="00187502" w:rsidRDefault="00AF3482">
      <w:pPr>
        <w:spacing w:before="40" w:after="40"/>
        <w:ind w:firstLine="567"/>
        <w:jc w:val="both"/>
        <w:rPr>
          <w:color w:val="000000" w:themeColor="text1"/>
          <w:lang w:val="nl-NL"/>
        </w:rPr>
      </w:pPr>
      <w:r>
        <w:rPr>
          <w:b/>
          <w:bCs/>
          <w:color w:val="000000" w:themeColor="text1"/>
          <w:lang w:val="nl-NL"/>
        </w:rPr>
        <w:t xml:space="preserve">Trả lời: </w:t>
      </w:r>
    </w:p>
    <w:p w14:paraId="443B7FA2" w14:textId="77777777" w:rsidR="00187502" w:rsidRDefault="00AF3482">
      <w:pPr>
        <w:tabs>
          <w:tab w:val="left" w:pos="993"/>
        </w:tabs>
        <w:spacing w:before="40" w:after="40"/>
        <w:ind w:firstLine="567"/>
        <w:jc w:val="both"/>
        <w:rPr>
          <w:i/>
          <w:iCs/>
          <w:lang w:val="nl-NL"/>
        </w:rPr>
      </w:pPr>
      <w:r>
        <w:rPr>
          <w:b/>
          <w:bCs/>
          <w:i/>
          <w:iCs/>
          <w:lang w:val="nl-NL"/>
        </w:rPr>
        <w:t>(</w:t>
      </w:r>
      <w:r>
        <w:rPr>
          <w:i/>
          <w:iCs/>
          <w:lang w:val="nl-NL"/>
        </w:rPr>
        <w:t xml:space="preserve">1) Chỉ đạo kiểm tra dự án tiêu thoát nước hồ Kẻ Gỗ </w:t>
      </w:r>
    </w:p>
    <w:p w14:paraId="399C40EB" w14:textId="77777777" w:rsidR="00187502" w:rsidRDefault="00AF3482">
      <w:pPr>
        <w:tabs>
          <w:tab w:val="left" w:pos="993"/>
        </w:tabs>
        <w:spacing w:before="40" w:after="40"/>
        <w:ind w:firstLine="567"/>
        <w:contextualSpacing/>
        <w:jc w:val="both"/>
        <w:rPr>
          <w:b/>
          <w:i/>
          <w:iCs/>
          <w:lang w:val="es-ES"/>
        </w:rPr>
      </w:pPr>
      <w:r>
        <w:rPr>
          <w:rFonts w:eastAsia="Aptos"/>
          <w:kern w:val="2"/>
          <w:lang w:val="es-ES"/>
        </w:rPr>
        <w:t xml:space="preserve">Dự án Tăng cường khả năng thoát lũ hạ du hồ Kẻ Gỗ, tỉnh Hà Tĩnh được Bộ Nông nghiệp và PTNT (cấp quyết định đầu tư) phê duyệt dự án đầu tư xây dựng tại Quyết định số 2789/QĐ-BNN-XD ngày 11/7/2023, tổng mức đầu tư 950 tỷ đồng, thời gian thực hiện 03 năm (từ năm 2023 đến năm 2026). </w:t>
      </w:r>
      <w:r>
        <w:rPr>
          <w:bCs/>
          <w:lang w:val="es-ES"/>
        </w:rPr>
        <w:t>Kết quả thực hiện (ngày 30/4/2026):</w:t>
      </w:r>
    </w:p>
    <w:p w14:paraId="3A7353C2"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lang w:val="es-ES"/>
        </w:rPr>
      </w:pPr>
      <w:r>
        <w:rPr>
          <w:i/>
          <w:iCs/>
          <w:lang w:val="es-ES" w:eastAsia="vi-VN"/>
        </w:rPr>
        <w:t xml:space="preserve">- Về </w:t>
      </w:r>
      <w:r>
        <w:rPr>
          <w:i/>
          <w:iCs/>
          <w:lang w:val="vi-VN" w:eastAsia="vi-VN"/>
        </w:rPr>
        <w:t>công tác B</w:t>
      </w:r>
      <w:r>
        <w:rPr>
          <w:i/>
          <w:iCs/>
          <w:lang w:val="pt-BR" w:eastAsia="vi-VN"/>
        </w:rPr>
        <w:t xml:space="preserve">T, </w:t>
      </w:r>
      <w:r>
        <w:rPr>
          <w:i/>
          <w:iCs/>
          <w:lang w:val="vi-VN" w:eastAsia="vi-VN"/>
        </w:rPr>
        <w:t>GPMB</w:t>
      </w:r>
      <w:r>
        <w:rPr>
          <w:i/>
          <w:iCs/>
          <w:lang w:val="es-ES" w:eastAsia="vi-VN"/>
        </w:rPr>
        <w:t xml:space="preserve"> Dự án</w:t>
      </w:r>
      <w:r>
        <w:rPr>
          <w:i/>
          <w:iCs/>
          <w:lang w:val="vi-VN" w:eastAsia="vi-VN"/>
        </w:rPr>
        <w:t>:</w:t>
      </w:r>
      <w:r>
        <w:rPr>
          <w:i/>
          <w:iCs/>
          <w:lang w:val="es-ES" w:eastAsia="vi-VN"/>
        </w:rPr>
        <w:t xml:space="preserve"> </w:t>
      </w:r>
      <w:r>
        <w:rPr>
          <w:lang w:val="es-ES" w:eastAsia="vi-VN"/>
        </w:rPr>
        <w:t>Đ</w:t>
      </w:r>
      <w:r>
        <w:rPr>
          <w:lang w:val="vi-VN" w:eastAsia="vi-VN"/>
        </w:rPr>
        <w:t>ã hoàn thành công tác BT, GPMB</w:t>
      </w:r>
      <w:r>
        <w:rPr>
          <w:lang w:val="es-ES" w:eastAsia="vi-VN"/>
        </w:rPr>
        <w:t xml:space="preserve"> </w:t>
      </w:r>
      <w:r>
        <w:rPr>
          <w:lang w:val="pt-BR"/>
        </w:rPr>
        <w:t xml:space="preserve">và bàn giao mặt bằng sạch cho Ban QLDA; trong đó khối lượng BT, GPMB xã Cẩm Bình gồm: 60 hộ dân với tổng diện tích đất nông nghiệp là 2,89ha </w:t>
      </w:r>
    </w:p>
    <w:p w14:paraId="756111E4"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Cs/>
          <w:i/>
          <w:iCs/>
          <w:lang w:val="es-ES"/>
        </w:rPr>
      </w:pPr>
      <w:r>
        <w:rPr>
          <w:bCs/>
          <w:i/>
          <w:iCs/>
          <w:lang w:val="es-ES"/>
        </w:rPr>
        <w:t>- Về tiến độ thực hiện đối với hợp phần nạo vét hạ du:</w:t>
      </w:r>
    </w:p>
    <w:p w14:paraId="27F83E8E"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es-ES" w:eastAsia="vi-VN"/>
        </w:rPr>
      </w:pPr>
      <w:r>
        <w:rPr>
          <w:lang w:val="vi-VN" w:eastAsia="vi-VN"/>
        </w:rPr>
        <w:t xml:space="preserve">- </w:t>
      </w:r>
      <w:r>
        <w:rPr>
          <w:lang w:val="es-ES"/>
        </w:rPr>
        <w:t>Đối với hạng mục xây dựng mới 02 tuyến đê (đê Cầu Đông và cầu Nủi)</w:t>
      </w:r>
      <w:r>
        <w:rPr>
          <w:lang w:val="vi-VN" w:eastAsia="vi-VN"/>
        </w:rPr>
        <w:t xml:space="preserve"> </w:t>
      </w:r>
      <w:r>
        <w:rPr>
          <w:lang w:val="es-ES"/>
        </w:rPr>
        <w:t xml:space="preserve">với tổng chiều dài 2,98km: </w:t>
      </w:r>
      <w:r>
        <w:rPr>
          <w:lang w:val="vi-VN" w:eastAsia="vi-VN"/>
        </w:rPr>
        <w:t>mới đạt 46,5% khối lượng so với hợp đồng A-B đã ký.</w:t>
      </w:r>
    </w:p>
    <w:p w14:paraId="7984A89F"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es-ES"/>
        </w:rPr>
      </w:pPr>
      <w:r>
        <w:rPr>
          <w:lang w:val="es-ES"/>
        </w:rPr>
        <w:t>- Đối với hạng mục các trục tiêu thoát hạ du (tuyến chính dài 19,73km và các tuyến nhánh dài 46,79km): Đến thời điểm Ban QLDA báo cáo, theo tiến độ hợp đồng A-B mới đạt 26% khối lượng so với hợp đồng A-B đã ký. Trong đó xã Cẩm Bình có tuyến kênh chính Rào Cài dài 7,0km; đến nay đang triển khai thi công (khối lượng thực hiện mới đa khoảng 5% khối lượng).</w:t>
      </w:r>
    </w:p>
    <w:p w14:paraId="7145D033"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es-ES"/>
        </w:rPr>
      </w:pPr>
      <w:r>
        <w:rPr>
          <w:i/>
          <w:iCs/>
          <w:lang w:val="es-ES" w:eastAsia="vi-VN"/>
        </w:rPr>
        <w:t>-</w:t>
      </w:r>
      <w:r>
        <w:rPr>
          <w:i/>
          <w:iCs/>
          <w:lang w:val="vi-VN" w:eastAsia="vi-VN"/>
        </w:rPr>
        <w:t xml:space="preserve"> Khối lượng còn lại:</w:t>
      </w:r>
      <w:r>
        <w:rPr>
          <w:lang w:val="vi-VN" w:eastAsia="vi-VN"/>
        </w:rPr>
        <w:t xml:space="preserve"> </w:t>
      </w:r>
      <w:r>
        <w:rPr>
          <w:lang w:val="es-ES" w:eastAsia="vi-VN"/>
        </w:rPr>
        <w:t>K</w:t>
      </w:r>
      <w:r>
        <w:rPr>
          <w:lang w:val="vi-VN" w:eastAsia="vi-VN"/>
        </w:rPr>
        <w:t>hối lượng còn lại so với hợp đồng</w:t>
      </w:r>
      <w:r>
        <w:rPr>
          <w:lang w:val="es-ES" w:eastAsia="vi-VN"/>
        </w:rPr>
        <w:t xml:space="preserve"> A-B đã ký,</w:t>
      </w:r>
      <w:r>
        <w:rPr>
          <w:lang w:val="vi-VN" w:eastAsia="vi-VN"/>
        </w:rPr>
        <w:t xml:space="preserve"> đối với hạng mục 02 tuyến đê bao khoảng </w:t>
      </w:r>
      <w:r>
        <w:rPr>
          <w:lang w:val="es-ES" w:eastAsia="vi-VN"/>
        </w:rPr>
        <w:t>53,5</w:t>
      </w:r>
      <w:r>
        <w:rPr>
          <w:lang w:val="vi-VN" w:eastAsia="vi-VN"/>
        </w:rPr>
        <w:t xml:space="preserve">%; đối với hạng mục nạo vét khoảng </w:t>
      </w:r>
      <w:r>
        <w:rPr>
          <w:lang w:val="es-ES" w:eastAsia="vi-VN"/>
        </w:rPr>
        <w:t>74</w:t>
      </w:r>
      <w:r>
        <w:rPr>
          <w:lang w:val="vi-VN" w:eastAsia="vi-VN"/>
        </w:rPr>
        <w:t>%</w:t>
      </w:r>
      <w:r>
        <w:rPr>
          <w:b/>
          <w:bCs/>
          <w:lang w:val="es-ES" w:eastAsia="vi-VN"/>
        </w:rPr>
        <w:t>.</w:t>
      </w:r>
    </w:p>
    <w:p w14:paraId="1E5118DC"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i/>
          <w:iCs/>
          <w:lang w:val="es-ES"/>
        </w:rPr>
      </w:pPr>
      <w:r>
        <w:rPr>
          <w:i/>
          <w:iCs/>
          <w:lang w:val="es-ES"/>
        </w:rPr>
        <w:t xml:space="preserve">Khó khăn, vướng mắc và giải pháp thời gian tới </w:t>
      </w:r>
    </w:p>
    <w:p w14:paraId="28336BCB"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eastAsia="vi-VN"/>
        </w:rPr>
      </w:pPr>
      <w:r>
        <w:rPr>
          <w:lang w:val="es-ES"/>
        </w:rPr>
        <w:t xml:space="preserve">- Thời gian vừa qua, gặp khó khăn trong thực hiện </w:t>
      </w:r>
      <w:r>
        <w:rPr>
          <w:lang w:val="vi-VN" w:eastAsia="vi-VN"/>
        </w:rPr>
        <w:t xml:space="preserve">công tác BT, GPMB </w:t>
      </w:r>
      <w:r>
        <w:rPr>
          <w:lang w:val="es-ES"/>
        </w:rPr>
        <w:t>Dự án;</w:t>
      </w:r>
      <w:r>
        <w:rPr>
          <w:lang w:val="vi-VN"/>
        </w:rPr>
        <w:t xml:space="preserve"> </w:t>
      </w:r>
      <w:r>
        <w:rPr>
          <w:lang w:val="es-ES"/>
        </w:rPr>
        <w:t>đ</w:t>
      </w:r>
      <w:r>
        <w:rPr>
          <w:lang w:val="vi-VN"/>
        </w:rPr>
        <w:t xml:space="preserve">ến nay, </w:t>
      </w:r>
      <w:r>
        <w:rPr>
          <w:lang w:val="vi-VN" w:eastAsia="vi-VN"/>
        </w:rPr>
        <w:t>công tác BT, GPMB đã thực hiện xong. Các tháng đầu năm 2026, giá các loại vật liệu xây dựng chủ yếu (thép, xi măng, cát, đá...) và giá xăng dầu có biến động tăng cao, đã tác động trực tiếp đến chi phí thi công, vận chuyển và vận hành máy móc thiết bị, qua đó gây khó khăn cho quá trình tổ chức thi công, ảnh hưởng đến tiến độ thực hiện Dự án.</w:t>
      </w:r>
    </w:p>
    <w:p w14:paraId="57BB033E"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pt-BR"/>
        </w:rPr>
      </w:pPr>
      <w:r>
        <w:rPr>
          <w:lang w:val="vi-VN" w:eastAsia="vi-VN"/>
        </w:rPr>
        <w:t xml:space="preserve">- </w:t>
      </w:r>
      <w:r>
        <w:rPr>
          <w:lang w:val="vi-VN"/>
        </w:rPr>
        <w:t>Dự kiến đến tháng 7/2026: T</w:t>
      </w:r>
      <w:r>
        <w:rPr>
          <w:lang w:val="es-ES"/>
        </w:rPr>
        <w:t xml:space="preserve">iến độ thực hiện đạt khoảng 60% khối lượng </w:t>
      </w:r>
      <w:r>
        <w:rPr>
          <w:lang w:val="es-ES"/>
        </w:rPr>
        <w:lastRenderedPageBreak/>
        <w:t xml:space="preserve">so với hợp đồng A-B đã ký. </w:t>
      </w:r>
      <w:r>
        <w:rPr>
          <w:bCs/>
          <w:lang w:val="es-ES"/>
        </w:rPr>
        <w:t>Thời gian tới, yêu cầu Chủ đầu tư (</w:t>
      </w:r>
      <w:r>
        <w:rPr>
          <w:lang w:val="vi-VN"/>
        </w:rPr>
        <w:t xml:space="preserve">Ban </w:t>
      </w:r>
      <w:r>
        <w:rPr>
          <w:lang w:val="es-ES"/>
        </w:rPr>
        <w:t>QLDA</w:t>
      </w:r>
      <w:r>
        <w:rPr>
          <w:lang w:val="vi-VN"/>
        </w:rPr>
        <w:t xml:space="preserve"> đầu tư xây dựng công trình Nông nghiệp và Phát triển nông thôn tỉnh</w:t>
      </w:r>
      <w:r>
        <w:rPr>
          <w:lang w:val="es-ES"/>
        </w:rPr>
        <w:t>)</w:t>
      </w:r>
      <w:r>
        <w:rPr>
          <w:bCs/>
          <w:lang w:val="es-ES"/>
        </w:rPr>
        <w:t xml:space="preserve"> tập trung c</w:t>
      </w:r>
      <w:r>
        <w:rPr>
          <w:lang w:val="es-ES"/>
        </w:rPr>
        <w:t xml:space="preserve">hỉ đạo quyết liệt, yêu cầu các nhà thầu thi công bằng mọi biện pháp huy động máy móc, thiết bị, vật tư, nhân lực, tranh thủ thời tiết, tăng ca, tăng kíp đẩy nhanh tiến độ thi công, </w:t>
      </w:r>
      <w:bookmarkStart w:id="1" w:name="_Hlk214974820"/>
      <w:r>
        <w:rPr>
          <w:lang w:val="es-ES"/>
        </w:rPr>
        <w:t xml:space="preserve">bảo đảm hoàn </w:t>
      </w:r>
      <w:r>
        <w:rPr>
          <w:bCs/>
          <w:lang w:val="es-ES"/>
        </w:rPr>
        <w:t>thành Dự án đúng tiến độ</w:t>
      </w:r>
      <w:bookmarkEnd w:id="1"/>
      <w:r>
        <w:rPr>
          <w:bCs/>
          <w:lang w:val="es-ES"/>
        </w:rPr>
        <w:t xml:space="preserve"> (</w:t>
      </w:r>
      <w:r>
        <w:rPr>
          <w:lang w:val="vi-VN" w:eastAsia="vi-VN"/>
        </w:rPr>
        <w:t xml:space="preserve">hoàn thành trước ngày </w:t>
      </w:r>
      <w:r>
        <w:rPr>
          <w:lang w:val="es-ES" w:eastAsia="vi-VN"/>
        </w:rPr>
        <w:t>31</w:t>
      </w:r>
      <w:r>
        <w:rPr>
          <w:lang w:val="vi-VN" w:eastAsia="vi-VN"/>
        </w:rPr>
        <w:t>/1</w:t>
      </w:r>
      <w:r>
        <w:rPr>
          <w:lang w:val="es-ES" w:eastAsia="vi-VN"/>
        </w:rPr>
        <w:t>2</w:t>
      </w:r>
      <w:r>
        <w:rPr>
          <w:lang w:val="vi-VN" w:eastAsia="vi-VN"/>
        </w:rPr>
        <w:t>/2026)</w:t>
      </w:r>
      <w:r>
        <w:rPr>
          <w:bCs/>
          <w:lang w:val="es-ES"/>
        </w:rPr>
        <w:t xml:space="preserve">; chỉ đạo các đơn vị tư vấn (thiết kế, giám sát thi công) và cán bộ chuyên môn liên quan thường xuyên bám sát hiện trường để kịp thời tháo gỡ các khó khăn, vướng mắc ngay khi mới phát sinh; có biện pháp xử lý nghiêm, kịp thời đối với các nhà thầu thi công không đáp ứng kỹ thuật, chất lượng, tiến độ theo quy định; thực hiện nghiêm túc </w:t>
      </w:r>
      <w:r>
        <w:rPr>
          <w:lang w:val="pt-BR"/>
        </w:rPr>
        <w:t>chỉ đạo của UBND tỉnh tại Văn bản số 2830/UBND-NL ngày 08/4/2026.</w:t>
      </w:r>
    </w:p>
    <w:p w14:paraId="3C7839B7" w14:textId="77777777" w:rsidR="00187502" w:rsidRDefault="00AF3482">
      <w:pPr>
        <w:tabs>
          <w:tab w:val="left" w:pos="993"/>
        </w:tabs>
        <w:spacing w:before="40" w:after="40"/>
        <w:ind w:firstLine="567"/>
        <w:jc w:val="both"/>
        <w:rPr>
          <w:bCs/>
          <w:lang w:val="es-ES"/>
        </w:rPr>
      </w:pPr>
      <w:r>
        <w:rPr>
          <w:bCs/>
          <w:lang w:val="es-ES"/>
        </w:rPr>
        <w:t xml:space="preserve">- Riêng đối với tuyến kênh tiêu đi qua xã Cẩm Bình: khối lượng thực hiện dự kiến đến tháng 7/2026 hoàn thành 50% khối lượng và hoàn thành 100% khối lượng trước ngày 31/12/2026. </w:t>
      </w:r>
    </w:p>
    <w:p w14:paraId="6B4AF34D" w14:textId="77777777" w:rsidR="00187502" w:rsidRDefault="00AF3482">
      <w:pPr>
        <w:tabs>
          <w:tab w:val="left" w:pos="993"/>
        </w:tabs>
        <w:spacing w:before="40" w:after="40"/>
        <w:ind w:firstLine="567"/>
        <w:jc w:val="both"/>
        <w:rPr>
          <w:i/>
          <w:iCs/>
          <w:lang w:val="es-ES"/>
        </w:rPr>
      </w:pPr>
      <w:r>
        <w:rPr>
          <w:i/>
          <w:iCs/>
          <w:lang w:val="es-ES"/>
        </w:rPr>
        <w:t>(2) Xem xét điều chỉnh dự án và triển khai thi công hoàn thành hạng mục kênh tách nước phân lũ đoạn qua Tổ dân phố Hoà Lộc</w:t>
      </w:r>
    </w:p>
    <w:p w14:paraId="3564B84D" w14:textId="77777777" w:rsidR="00187502" w:rsidRDefault="00AF3482">
      <w:pPr>
        <w:tabs>
          <w:tab w:val="left" w:pos="993"/>
        </w:tabs>
        <w:spacing w:before="40" w:after="40"/>
        <w:ind w:firstLine="567"/>
        <w:jc w:val="both"/>
        <w:rPr>
          <w:lang w:val="es-ES"/>
        </w:rPr>
      </w:pPr>
      <w:r>
        <w:rPr>
          <w:lang w:val="es-ES"/>
        </w:rPr>
        <w:t xml:space="preserve">- Dự án Hệ thống tách nước, phân lũ, phòng chống ngập úng Khu kinh tế Vũng Áng được UBND tỉnh phê duyệt tại Quyết định số 1141/QĐ-UBND ngày 23/4/2009 và điều chỉnh tại các Quyết định. Dự án mới hoàn thành các hạng mục giai đoạn 1 nguyên nhân do thiếu vốn và khó khăn trong công tác bồi thường, giải phóng mặt bằng. </w:t>
      </w:r>
    </w:p>
    <w:p w14:paraId="73FF2807" w14:textId="5EEAE10E" w:rsidR="00187502" w:rsidRDefault="00AF3482">
      <w:pPr>
        <w:tabs>
          <w:tab w:val="left" w:pos="993"/>
        </w:tabs>
        <w:spacing w:before="40" w:after="40"/>
        <w:ind w:firstLine="567"/>
        <w:jc w:val="both"/>
        <w:rPr>
          <w:bCs/>
          <w:lang w:val="vi-VN"/>
        </w:rPr>
      </w:pPr>
      <w:r>
        <w:rPr>
          <w:lang w:val="es-ES"/>
        </w:rPr>
        <w:t>- Đến nay,</w:t>
      </w:r>
      <w:r>
        <w:rPr>
          <w:bCs/>
          <w:lang w:val="vi-VN"/>
        </w:rPr>
        <w:t xml:space="preserve"> Dự án đã được UBND tỉnh đ</w:t>
      </w:r>
      <w:r>
        <w:rPr>
          <w:lang w:val="vi-VN"/>
        </w:rPr>
        <w:t xml:space="preserve">ồng ý chấm dứt thực hiện </w:t>
      </w:r>
      <w:r>
        <w:rPr>
          <w:bCs/>
          <w:lang w:val="vi-VN"/>
        </w:rPr>
        <w:t>tại Văn bản số 10201/UBND-NL</w:t>
      </w:r>
      <w:r>
        <w:rPr>
          <w:bCs/>
          <w:vertAlign w:val="subscript"/>
          <w:lang w:val="vi-VN"/>
        </w:rPr>
        <w:t>1</w:t>
      </w:r>
      <w:r>
        <w:rPr>
          <w:bCs/>
          <w:lang w:val="vi-VN"/>
        </w:rPr>
        <w:t xml:space="preserve"> ngày 18/12/2025. Các hạng mục chưa triển khai thi công đã được UBND tỉnh giao </w:t>
      </w:r>
      <w:r>
        <w:rPr>
          <w:lang w:val="vi-VN"/>
        </w:rPr>
        <w:t xml:space="preserve">Ban Quản lý dự án đầu tư xây dựng khu vực Khu kinh tế tỉnh làm Chủ đầu tư lập Dự án Hệ thống tiêu thoát lũ, phòng chống ngập úng Khu kinh tế Vũng Áng. Ngày 17/4/2026, Sở Tài chính có Báo cáo số 2461/BC-STC về việc thẩm định Báo cáo đề xuất chủ trương đầu tư Dự án </w:t>
      </w:r>
      <w:r>
        <w:rPr>
          <w:bCs/>
          <w:lang w:val="vi-VN"/>
        </w:rPr>
        <w:t>trình UBND tỉnh xem xét, phê duyệt.</w:t>
      </w:r>
    </w:p>
    <w:p w14:paraId="1EAF8E61" w14:textId="77777777" w:rsidR="00187502" w:rsidRDefault="00AF3482">
      <w:pPr>
        <w:tabs>
          <w:tab w:val="left" w:pos="993"/>
        </w:tabs>
        <w:spacing w:before="40" w:after="40"/>
        <w:ind w:firstLine="567"/>
        <w:jc w:val="both"/>
        <w:rPr>
          <w:i/>
          <w:iCs/>
          <w:lang w:val="vi-VN"/>
        </w:rPr>
      </w:pPr>
      <w:r>
        <w:rPr>
          <w:i/>
          <w:iCs/>
          <w:lang w:val="vi-VN"/>
        </w:rPr>
        <w:t xml:space="preserve">(3) Đề xuất Trung ương hỗ trợ kinh phí để hoàn thành dự án nâng cấp cống Hoàng Đình và sớm có lộ trình đầu tư triển khai 800m kè nối Tổ dân phố Thuận Châu và Hiệu Châu </w:t>
      </w:r>
    </w:p>
    <w:p w14:paraId="4FF5E033"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pt-BR"/>
        </w:rPr>
      </w:pPr>
      <w:r>
        <w:rPr>
          <w:lang w:val="pt-BR"/>
        </w:rPr>
        <w:t>- Tuyến</w:t>
      </w:r>
      <w:r>
        <w:rPr>
          <w:lang w:val="vi-VN"/>
        </w:rPr>
        <w:t xml:space="preserve"> đ</w:t>
      </w:r>
      <w:r>
        <w:rPr>
          <w:lang w:val="pt-BR"/>
        </w:rPr>
        <w:t>ê Hoàng Đình đã xuống cấp, hư hỏng. Đến nay, đã được UBND tỉnh rà soát, tổng hợp hoàn thiện nhu cầu kế hoạch đầu tư công trung hạn giai đoạn 2026-2030 báo cáo, gửi Bộ Tài chính xem xét hỗ trợ để đầu tư, nâng cấp, sửa chữa các công trình thủy lợi, đê điều (tại Văn bản số 10673/UBND-NL ngày 31/12/2025); trong đó</w:t>
      </w:r>
      <w:r>
        <w:rPr>
          <w:lang w:val="vi-VN"/>
        </w:rPr>
        <w:t xml:space="preserve">, đề xuất đầu tư </w:t>
      </w:r>
      <w:r>
        <w:rPr>
          <w:lang w:val="pt-BR"/>
        </w:rPr>
        <w:t>Dự án củng cố nâng cấp đê Hoàng Đình</w:t>
      </w:r>
      <w:r>
        <w:rPr>
          <w:lang w:val="vi-VN"/>
        </w:rPr>
        <w:t xml:space="preserve"> với</w:t>
      </w:r>
      <w:r>
        <w:rPr>
          <w:lang w:val="pt-BR"/>
        </w:rPr>
        <w:t xml:space="preserve"> kinh phí khoảng 195 tỷ đồng. </w:t>
      </w:r>
    </w:p>
    <w:p w14:paraId="26A6F0E0"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b/>
          <w:i/>
          <w:iCs/>
          <w:lang w:val="es-ES"/>
        </w:rPr>
        <w:t xml:space="preserve">- </w:t>
      </w:r>
      <w:r>
        <w:rPr>
          <w:lang w:val="pt-BR"/>
        </w:rPr>
        <w:t>Tuyến kè b</w:t>
      </w:r>
      <w:r>
        <w:rPr>
          <w:lang w:val="vi-VN"/>
        </w:rPr>
        <w:t xml:space="preserve">ảo vệ </w:t>
      </w:r>
      <w:r>
        <w:rPr>
          <w:lang w:val="pt-BR"/>
        </w:rPr>
        <w:t>bờ sông Trí</w:t>
      </w:r>
      <w:r>
        <w:rPr>
          <w:lang w:val="es-BO"/>
        </w:rPr>
        <w:t>: t</w:t>
      </w:r>
      <w:r>
        <w:rPr>
          <w:lang w:val="pt-BR"/>
        </w:rPr>
        <w:t>hời gian qua, đã được</w:t>
      </w:r>
      <w:r>
        <w:rPr>
          <w:lang w:val="vi-VN"/>
        </w:rPr>
        <w:t xml:space="preserve"> UBND</w:t>
      </w:r>
      <w:r>
        <w:rPr>
          <w:lang w:val="pt-BR"/>
        </w:rPr>
        <w:t xml:space="preserve"> tỉnh ưu</w:t>
      </w:r>
      <w:r>
        <w:rPr>
          <w:lang w:val="vi-VN"/>
        </w:rPr>
        <w:t xml:space="preserve"> tiên bố trí </w:t>
      </w:r>
      <w:r>
        <w:rPr>
          <w:lang w:val="pt-BR"/>
        </w:rPr>
        <w:t>bằng nhiều nguồn vốn khác nhau để đầu tư, đến nay đã xây dựng được 7,4/8,2km,</w:t>
      </w:r>
      <w:r>
        <w:rPr>
          <w:lang w:val="vi-VN"/>
        </w:rPr>
        <w:t xml:space="preserve"> còn lại </w:t>
      </w:r>
      <w:r>
        <w:rPr>
          <w:lang w:val="pt-BR"/>
        </w:rPr>
        <w:t xml:space="preserve">khoảng 800m (nằm </w:t>
      </w:r>
      <w:r>
        <w:rPr>
          <w:bCs/>
          <w:lang w:val="pt-BR"/>
        </w:rPr>
        <w:t xml:space="preserve">phía bờ Tả sông Trí, điểm đầu tuyến kè tại </w:t>
      </w:r>
      <w:r>
        <w:rPr>
          <w:lang w:val="pt-BR"/>
        </w:rPr>
        <w:t xml:space="preserve">cầu chợ Cầu </w:t>
      </w:r>
      <w:r>
        <w:rPr>
          <w:lang w:val="vi-VN"/>
        </w:rPr>
        <w:t>-</w:t>
      </w:r>
      <w:r>
        <w:rPr>
          <w:lang w:val="pt-BR"/>
        </w:rPr>
        <w:t xml:space="preserve"> </w:t>
      </w:r>
      <w:r>
        <w:rPr>
          <w:bCs/>
          <w:lang w:val="pt-BR"/>
        </w:rPr>
        <w:t xml:space="preserve">Tổ dân phố Thuận Châu, điểm cuối giáp tuyến kè thôn Hiệu Châu) </w:t>
      </w:r>
      <w:r>
        <w:rPr>
          <w:lang w:val="pt-BR"/>
        </w:rPr>
        <w:t>chưa được đầu tư xây dựng như cử tri đã phản ánh. V</w:t>
      </w:r>
      <w:r>
        <w:rPr>
          <w:lang w:val="vi-VN"/>
        </w:rPr>
        <w:t>iệc đầu tư nâng cấp</w:t>
      </w:r>
      <w:r>
        <w:rPr>
          <w:lang w:val="pt-BR"/>
        </w:rPr>
        <w:t>,</w:t>
      </w:r>
      <w:r>
        <w:rPr>
          <w:lang w:val="vi-VN"/>
        </w:rPr>
        <w:t xml:space="preserve"> gia cố tuyên kè này là cần thiết. Tuy nhiên đến nay, chưa bố trí được nguồn vốn để đầu tư tuyến kè đoạn còn lại.</w:t>
      </w:r>
    </w:p>
    <w:p w14:paraId="6D738DE0"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es-ES"/>
        </w:rPr>
        <w:lastRenderedPageBreak/>
        <w:t xml:space="preserve">Thời gian tới, trên cơ sở phương án đề xuất của địa phương, UBND tỉnh sẽ giao cho các Sở, ngành và đơn vị liên quan nghiên cứu lập chủ trương đầu tư xây dựng Dự án đảm bảo hiệu quả, tiết kiệm, xem xét bố trí nguồn vốn để đầu tư (khi có nguồn lực). </w:t>
      </w:r>
    </w:p>
    <w:p w14:paraId="0516B5AD"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i/>
          <w:iCs/>
          <w:lang w:val="vi-VN"/>
        </w:rPr>
      </w:pPr>
      <w:r>
        <w:rPr>
          <w:i/>
          <w:iCs/>
          <w:lang w:val="vi-VN"/>
        </w:rPr>
        <w:t>(4) Bố trí kinh phí để nâng cấp, sửa chữa, khắc phục hệ thống kênh mương nội đồng bị hư hỏng do bão số 5 và số 10:</w:t>
      </w:r>
    </w:p>
    <w:p w14:paraId="53446585"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i/>
          <w:iCs/>
          <w:lang w:val="vi-VN"/>
        </w:rPr>
      </w:pPr>
      <w:r>
        <w:rPr>
          <w:lang w:val="vi-VN"/>
        </w:rPr>
        <w:t xml:space="preserve">Thực hiện Quyết định số 2171/QĐ-TTg ngày 02/10/2025 của Thủ tướng Chính phủ về hỗ trợ kinh phí khắc phục hậu quả thiên tai trên địa bàn tỉnh Hà Tĩnh, UBND tỉnh đã phê duyệt Dự án và bố trí nguồn kinh phí thực hiện để khắc phục, sửa chữa 4,50km kênh bị hư hỏng xuống cấp (xã Đức Minh (945m), Đức Thịnh (969m), Kỳ Khang (675,0m), Kỳ Lạc (375,0m), Cẩm Lạc (180,0m), Hà Linh (331,0m) và Kỳ Văn (1.058m)). Đến nay, các công trình đang triển khai thi công, tiến độ thực hiện hoàn thành trong năm 2026. </w:t>
      </w:r>
    </w:p>
    <w:p w14:paraId="01F77796"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vi-VN"/>
        </w:rPr>
        <w:t>- Ngoài nguồn vốn khắc phục hậu quả thiên tai, thời gian qua UBND tỉnh cũng đã quan tâm bố trí nhiều nguồn lực để đầu tư kiên cố hóa hệ thống kênh mương trên địa bàn toàn tỉnh, trong đó có cơ chế hỗ trợ xi măng. Đến nay, toàn tỉnh đã kiên cố hóa được 4.739/6.333km kênh, riêng kênh mương nội đồng đạt 4.003/5.390km.</w:t>
      </w:r>
    </w:p>
    <w:p w14:paraId="0DB367EC"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vi-VN"/>
        </w:rPr>
        <w:t>- Đối với cơ chế hỗ trợ kinh phí kiên cố hóa kênh mương trong giai đoạn tiếp theo để tiếp tục đầu tư hoàn thiện hệ thông kênh mương trên địa bàn các xã. Trên cơ sở chỉ đạo của UBND tỉnh, Sở Nông nghiệp và Môi trường đã tham mưu xây dựng nội dung hỗ trợ trong dự thảo Nghị quyết quy định một số cơ chế, chính sách khuyến khích phát triển nông nghiệp, nông thôn, xây dựng nông thôn mới trên địa bàn tỉnh Hà Tĩnh giai đoạn 2026-2030. Hiện, Sở đang hoàn thiện dự thảo Nghị quyết về cơ chế hỗ trợ nông nghiệp giai đoạn 2026-2030 (bao gồm kiên cố hóa kênh mương), dự kiến trình HĐND tỉnh vào kỳ họp giữa năm 2026.</w:t>
      </w:r>
    </w:p>
    <w:p w14:paraId="36A68594" w14:textId="314F4919"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 xml:space="preserve">Câu </w:t>
      </w:r>
      <w:r w:rsidR="00B331DF">
        <w:rPr>
          <w:b/>
          <w:bCs/>
          <w:color w:val="000000" w:themeColor="text1"/>
          <w:lang w:val="en-US"/>
        </w:rPr>
        <w:t>49</w:t>
      </w:r>
      <w:r>
        <w:rPr>
          <w:b/>
          <w:bCs/>
          <w:color w:val="000000" w:themeColor="text1"/>
          <w:lang w:val="vi-VN"/>
        </w:rPr>
        <w:t>.</w:t>
      </w:r>
      <w:r>
        <w:rPr>
          <w:color w:val="000000" w:themeColor="text1"/>
          <w:lang w:val="vi-VN"/>
        </w:rPr>
        <w:t xml:space="preserve"> Xem xét, phê duyệt chủ trương thành lập Cụm công nghiệp Quang Diệm </w:t>
      </w:r>
      <w:r>
        <w:rPr>
          <w:i/>
          <w:iCs/>
          <w:color w:val="000000" w:themeColor="text1"/>
          <w:lang w:val="vi-VN"/>
        </w:rPr>
        <w:t>(cử tri xã Sơn Giang).</w:t>
      </w:r>
      <w:r>
        <w:rPr>
          <w:i/>
          <w:iCs/>
          <w:color w:val="000000" w:themeColor="text1"/>
          <w:lang w:val="vi-VN"/>
        </w:rPr>
        <w:tab/>
      </w:r>
    </w:p>
    <w:p w14:paraId="2D5F5C21"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rFonts w:eastAsia="Calibri"/>
          <w:lang w:val="vi-VN"/>
        </w:rPr>
      </w:pPr>
      <w:r>
        <w:rPr>
          <w:b/>
          <w:bCs/>
          <w:color w:val="000000" w:themeColor="text1"/>
          <w:lang w:val="vi-VN"/>
        </w:rPr>
        <w:t xml:space="preserve">Trả lời: </w:t>
      </w:r>
      <w:r>
        <w:rPr>
          <w:rFonts w:eastAsia="Calibri"/>
          <w:b/>
          <w:bCs/>
          <w:lang w:val="vi-VN"/>
        </w:rPr>
        <w:t>Nội dung này đã được xử lý dứt điểm.</w:t>
      </w:r>
      <w:r>
        <w:rPr>
          <w:rFonts w:eastAsia="Calibri"/>
          <w:bCs/>
          <w:lang w:val="vi-VN"/>
        </w:rPr>
        <w:t xml:space="preserve"> Theo đó, dự án Đầu tư hạ tầng kỹ thuật CCN Quang Diệm đã được Sở Công thương lập Báo cáo thẩm định và đề xuất UBND tỉnh </w:t>
      </w:r>
      <w:r>
        <w:rPr>
          <w:rFonts w:eastAsia="Calibri"/>
          <w:lang w:val="vi-VN"/>
        </w:rPr>
        <w:t xml:space="preserve">thành lập tại Văn bản số 182/BC-SCT ngày 10/10/2025; Sở Tài chính lập báo cáo thẩm định, trình UBND tỉnh chấp thuận chủ trương đầu tư tại Văn bản số 7263/BC-STC ngày 13/10/2025 với quy mô diện tích khoảng 40ha, tổng vốn đầu tư 200 tỷ đồng do Công ty cổ phần đầu tư công nghiệp Thanh Hưng là nhà đầu tư thực hiện dự án. </w:t>
      </w:r>
    </w:p>
    <w:p w14:paraId="3E5E1DE7"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rFonts w:eastAsia="Calibri"/>
          <w:lang w:val="vi-VN"/>
        </w:rPr>
      </w:pPr>
      <w:r>
        <w:rPr>
          <w:rFonts w:eastAsia="Calibri"/>
          <w:lang w:val="vi-VN"/>
        </w:rPr>
        <w:t>Ngày 23/12/2025, UBND tỉnh đã có Quyết định số 3248/QĐ-UBND về việc thành lập Cụm công nghiệp Quang Diệm; Quyết định số 69/QĐ-UBND về Chấp thuận chủ trương đầu tư đồng thời chấp thuận nhà đầu tư, với thời hạn hoạt động dự án: 50 năm, với tiến độ thực hiện 36 tháng kể từ ngày được Nhà nước quyết định giao đất, cho thuê đất lần đầu.</w:t>
      </w:r>
    </w:p>
    <w:p w14:paraId="3BADFE6F"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rFonts w:eastAsia="Calibri"/>
          <w:lang w:val="vi-VN"/>
        </w:rPr>
      </w:pPr>
      <w:r>
        <w:rPr>
          <w:rFonts w:eastAsia="Calibri"/>
          <w:lang w:val="vi-VN"/>
        </w:rPr>
        <w:t>Hiện nay, Nhà đầu tư đang tập trung tiến hành các bước tiếp theo về: quy hoạch, giải phóng mặt bằng, môi trường, đất đai… để sớm hoàn thành dự án theo tiến độ.</w:t>
      </w:r>
    </w:p>
    <w:p w14:paraId="1D06C829" w14:textId="1ACD9C5D"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0</w:t>
      </w:r>
      <w:r>
        <w:rPr>
          <w:b/>
          <w:bCs/>
          <w:color w:val="000000" w:themeColor="text1"/>
          <w:lang w:val="vi-VN"/>
        </w:rPr>
        <w:t>.</w:t>
      </w:r>
      <w:r>
        <w:rPr>
          <w:color w:val="000000" w:themeColor="text1"/>
          <w:lang w:val="vi-VN"/>
        </w:rPr>
        <w:t xml:space="preserve"> Nghiên cứu, quy hoạch Cụm công nghiệp phía Tây của tỉnh đặt tại </w:t>
      </w:r>
      <w:r>
        <w:rPr>
          <w:color w:val="000000" w:themeColor="text1"/>
          <w:lang w:val="vi-VN"/>
        </w:rPr>
        <w:lastRenderedPageBreak/>
        <w:t xml:space="preserve">địa bàn xã Phúc Trạch </w:t>
      </w:r>
      <w:r>
        <w:rPr>
          <w:i/>
          <w:iCs/>
          <w:color w:val="000000" w:themeColor="text1"/>
          <w:lang w:val="vi-VN"/>
        </w:rPr>
        <w:t>(cử tri xã Phúc Trạch).</w:t>
      </w:r>
      <w:r>
        <w:rPr>
          <w:color w:val="000000" w:themeColor="text1"/>
          <w:lang w:val="vi-VN"/>
        </w:rPr>
        <w:tab/>
      </w:r>
    </w:p>
    <w:p w14:paraId="28398C96"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b/>
          <w:bCs/>
          <w:color w:val="000000" w:themeColor="text1"/>
          <w:lang w:val="vi-VN"/>
        </w:rPr>
        <w:t>Trả lời</w:t>
      </w:r>
      <w:r>
        <w:rPr>
          <w:b/>
          <w:bCs/>
          <w:color w:val="000000" w:themeColor="text1"/>
          <w:vertAlign w:val="superscript"/>
        </w:rPr>
        <w:footnoteReference w:id="9"/>
      </w:r>
      <w:r>
        <w:rPr>
          <w:b/>
          <w:bCs/>
          <w:color w:val="000000" w:themeColor="text1"/>
          <w:lang w:val="vi-VN"/>
        </w:rPr>
        <w:t xml:space="preserve">: </w:t>
      </w:r>
      <w:r>
        <w:rPr>
          <w:lang w:val="vi-VN"/>
        </w:rPr>
        <w:t>Thực hiện chỉ đạo của UBND tỉnh, Sở Công Thương đã trả lời cử tri tại Văn bản số 3293/SCT-QLCN ngày 05/12/2025. Đến nay, Sở Công Thương đã chủ trì phối hợp với các địa phương, sở, ngành liên quan rà soát quy hoạch các cụm công nghiệp (CCN) trên địa bàn tỉnh trong bối cảnh thực hiện chính quyền địa phương 02 cấp, đề xuất cập nhật, bổ sung, điều chỉnh phương án phát triển CCN trong Quy hoạch tỉnh đến năm 2030, tầm nhìn đến năm 2050, cụ thể:</w:t>
      </w:r>
    </w:p>
    <w:p w14:paraId="42D3191B"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vi-VN"/>
        </w:rPr>
        <w:t>- Điều chỉnh diện tích của 03 CCN với tổng diện tích tăng thêm là 23,6 ha (CCN Trung Lương, phường Bắc Hồng Lĩnh, tăng 3,7ha; CCN Kỳ Ninh, phường Hải Ninh, tăng 4,9ha; CCN Hương Phúc, xã Phúc Trạch, tăng 10ha).</w:t>
      </w:r>
    </w:p>
    <w:p w14:paraId="3776E6A5"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vi-VN"/>
        </w:rPr>
        <w:t xml:space="preserve">- Bổ sung 13 CCN với tổng diện tích đến năm 2030 khoảng 684ha, sau năm 2030 quy hoạch mở rộng lên 739ha (nâng tổng số CCN được đưa vào trong Quy hoạch tỉnh lên 58 CCN, tổng diện tích khoảng 2.584,44ha và sau năm 2030 mở rộng lên 3.004,44ha). </w:t>
      </w:r>
    </w:p>
    <w:p w14:paraId="677B0681"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lang w:val="vi-VN"/>
        </w:rPr>
      </w:pPr>
      <w:r>
        <w:rPr>
          <w:lang w:val="vi-VN"/>
        </w:rPr>
        <w:t>Theo đó sau khi bổ sung, điều chỉnh thì tại xã Phúc Trạch quy hoạch 01 cụm công nghiệp: CCN Hương Phúc, diện tích 50ha, sau năm 2030 định hướng mở rộng lên 75ha; dự kiến thu hút đa ngành nghề, chú trọng phát triển chế biến lâm sản, chế biến từ gỗ rừng trồng, tinh chế dầu…</w:t>
      </w:r>
    </w:p>
    <w:p w14:paraId="75B57666" w14:textId="22B718D8"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1</w:t>
      </w:r>
      <w:r>
        <w:rPr>
          <w:b/>
          <w:bCs/>
          <w:color w:val="000000" w:themeColor="text1"/>
          <w:lang w:val="vi-VN"/>
        </w:rPr>
        <w:t>.</w:t>
      </w:r>
      <w:r>
        <w:rPr>
          <w:color w:val="000000" w:themeColor="text1"/>
          <w:lang w:val="vi-VN"/>
        </w:rPr>
        <w:t xml:space="preserve"> Mở rộng khu công nghiệp tại phường Bắc Hồng Lĩnh </w:t>
      </w:r>
      <w:r>
        <w:rPr>
          <w:i/>
          <w:iCs/>
          <w:color w:val="000000" w:themeColor="text1"/>
          <w:lang w:val="vi-VN"/>
        </w:rPr>
        <w:t>(cử tri phường Bắc Hồng Lĩnh).</w:t>
      </w:r>
      <w:r>
        <w:rPr>
          <w:i/>
          <w:iCs/>
          <w:color w:val="000000" w:themeColor="text1"/>
          <w:lang w:val="vi-VN"/>
        </w:rPr>
        <w:tab/>
      </w:r>
    </w:p>
    <w:p w14:paraId="4D8C2AB4"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color w:val="000000" w:themeColor="text1"/>
          <w:lang w:val="vi-VN"/>
        </w:rPr>
      </w:pPr>
      <w:r>
        <w:rPr>
          <w:b/>
          <w:bCs/>
          <w:color w:val="000000" w:themeColor="text1"/>
          <w:lang w:val="vi-VN"/>
        </w:rPr>
        <w:t>Trả lời</w:t>
      </w:r>
      <w:r>
        <w:rPr>
          <w:b/>
          <w:bCs/>
          <w:color w:val="000000" w:themeColor="text1"/>
          <w:vertAlign w:val="superscript"/>
        </w:rPr>
        <w:footnoteReference w:id="10"/>
      </w:r>
      <w:r>
        <w:rPr>
          <w:b/>
          <w:bCs/>
          <w:color w:val="000000" w:themeColor="text1"/>
          <w:lang w:val="vi-VN"/>
        </w:rPr>
        <w:t xml:space="preserve">: </w:t>
      </w:r>
    </w:p>
    <w:p w14:paraId="154F1AC7"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lang w:val="vi-VN"/>
        </w:rPr>
      </w:pPr>
      <w:r>
        <w:rPr>
          <w:color w:val="000000" w:themeColor="text1"/>
          <w:lang w:val="vi-VN"/>
        </w:rPr>
        <w:t>+ Khu công nghiệp Bắc Hồng Lĩnh được UBND tỉnh phê duyệt đồ án phân khu xây dựng tỷ lệ 1/2.000 tại Quyết định số 2183/QĐ-UBND ngày 29/8/2025 với diện tích 269,74ha. Hiện nay đã có Nhà đầu tư (Công ty cổ phần Khu công nghiệp Plaschem Hà Tĩnh) nộp hồ sơ đề xuất việc đầu tư xây dựng và kinh doanh kết cấu hạ tầng Khu công nghiệp Bắc Hồng Lĩnh (giai đoạn 1) khoảng 188,61ha. Ban Quản lý Khu kinh tế tỉnh đang thẩm định hồ sơ theo quy định của pháp luật để trình UBND tỉnh xem xét chấp thuận Chủ trương đầu tư.</w:t>
      </w:r>
    </w:p>
    <w:p w14:paraId="16C3008A"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lang w:val="vi-VN"/>
        </w:rPr>
      </w:pPr>
      <w:r>
        <w:rPr>
          <w:color w:val="000000" w:themeColor="text1"/>
          <w:lang w:val="vi-VN"/>
        </w:rPr>
        <w:t xml:space="preserve">+ Việc mở rộng KCN Bắc Hồng Lĩnh sẽ được xem xét khi đáp ứng các đủ các điều kiện theo quy định của pháp luật về đầu tư, đất đai, quy hoạch… sau khi toàn bộ diện tích KCN Bắc Hồng Lĩnh 269,74ha được đầu tư xây dựng hạ tầng và thu hút đảm bảo tỷ lệ lấp đầy của các nhà đầu tư thứ cấp. </w:t>
      </w:r>
    </w:p>
    <w:p w14:paraId="51F8631B" w14:textId="02705081"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2</w:t>
      </w:r>
      <w:r>
        <w:rPr>
          <w:b/>
          <w:bCs/>
          <w:color w:val="000000" w:themeColor="text1"/>
          <w:lang w:val="vi-VN"/>
        </w:rPr>
        <w:t xml:space="preserve">. </w:t>
      </w:r>
      <w:r>
        <w:rPr>
          <w:color w:val="000000" w:themeColor="text1"/>
          <w:lang w:val="vi-VN"/>
        </w:rPr>
        <w:t xml:space="preserve">Xem xét điều chỉnh Quy hoạch tổng mặt bằng sử dụng đất Dự án đầu tư xây dựng Chợ Bộng, xã Đức Bồng cũ </w:t>
      </w:r>
      <w:r>
        <w:rPr>
          <w:i/>
          <w:iCs/>
          <w:color w:val="000000" w:themeColor="text1"/>
          <w:lang w:val="vi-VN"/>
        </w:rPr>
        <w:t>(cử tri xã Thượng Đức)</w:t>
      </w:r>
      <w:r>
        <w:rPr>
          <w:color w:val="000000" w:themeColor="text1"/>
          <w:lang w:val="vi-VN"/>
        </w:rPr>
        <w:t xml:space="preserve">. Hủy bỏ quy hoạch khu tái định cư 60ha thuộc Tổ dân phố Trường Sơn, phường Vũng Áng, vì đã có quy hoạch chi tiết khu tái định cư 247ha </w:t>
      </w:r>
      <w:r>
        <w:rPr>
          <w:i/>
          <w:iCs/>
          <w:color w:val="000000" w:themeColor="text1"/>
          <w:lang w:val="vi-VN"/>
        </w:rPr>
        <w:t>(cử tri phường Vũng Áng)</w:t>
      </w:r>
      <w:r>
        <w:rPr>
          <w:color w:val="000000" w:themeColor="text1"/>
          <w:lang w:val="vi-VN"/>
        </w:rPr>
        <w:t xml:space="preserve">. Loại bỏ các “quy hoạch treo” và bổ sung quy hoạch khu dân cư tại Tổ dân phố 8 Đậu Liêu </w:t>
      </w:r>
      <w:r>
        <w:rPr>
          <w:i/>
          <w:iCs/>
          <w:color w:val="000000" w:themeColor="text1"/>
          <w:lang w:val="vi-VN"/>
        </w:rPr>
        <w:t>(cử tri phường Nam Hồng Lĩnh)</w:t>
      </w:r>
      <w:r>
        <w:rPr>
          <w:color w:val="000000" w:themeColor="text1"/>
          <w:lang w:val="vi-VN"/>
        </w:rPr>
        <w:t xml:space="preserve">. Điều chỉnh quy hoạch để phù hợp với địa giới hành chính sau khi thực hiện chính quyền địa phương 2 cấp. Rà soát, bổ sung quy hoạch liên kết giữa các vùng, phường, xã lân cận để đảm bảo tính ổn định và phát triển. Xem xét quy hoạch xã Cổ Đạm vào quy hoạch chung khu vực đô thị phía </w:t>
      </w:r>
      <w:r>
        <w:rPr>
          <w:color w:val="000000" w:themeColor="text1"/>
          <w:lang w:val="vi-VN"/>
        </w:rPr>
        <w:lastRenderedPageBreak/>
        <w:t xml:space="preserve">Bắc của tỉnh (cùng với Tiên Điền, Đan Hải, Nghi Xuân) nhằm tạo lợi thế kết nối và phát triển kinh tế vùng </w:t>
      </w:r>
      <w:r>
        <w:rPr>
          <w:i/>
          <w:iCs/>
          <w:color w:val="000000" w:themeColor="text1"/>
          <w:lang w:val="vi-VN"/>
        </w:rPr>
        <w:t>(cử tri phường Nam Hồng Lĩnh và các xã: Toàn Lưu, Cổ Đạm, Việt Xuyên, Đồng Lộc).</w:t>
      </w:r>
      <w:r>
        <w:rPr>
          <w:i/>
          <w:iCs/>
          <w:color w:val="000000" w:themeColor="text1"/>
          <w:lang w:val="vi-VN"/>
        </w:rPr>
        <w:tab/>
      </w:r>
    </w:p>
    <w:p w14:paraId="40FEECC2" w14:textId="39ECAD25"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3</w:t>
      </w:r>
      <w:r>
        <w:rPr>
          <w:b/>
          <w:bCs/>
          <w:color w:val="000000" w:themeColor="text1"/>
          <w:lang w:val="vi-VN"/>
        </w:rPr>
        <w:t xml:space="preserve">. </w:t>
      </w:r>
      <w:r>
        <w:rPr>
          <w:color w:val="000000" w:themeColor="text1"/>
          <w:lang w:val="vi-VN"/>
        </w:rPr>
        <w:t xml:space="preserve">Đẩy nhanh tiến độ xây dựng hạng mục dự án Khu neo đậu tàu cá Cửa Khẩu - Kỳ Hà </w:t>
      </w:r>
      <w:r>
        <w:rPr>
          <w:i/>
          <w:iCs/>
          <w:color w:val="000000" w:themeColor="text1"/>
          <w:lang w:val="vi-VN"/>
        </w:rPr>
        <w:t>(cử tri phường Hải Ninh)</w:t>
      </w:r>
      <w:r>
        <w:rPr>
          <w:color w:val="000000" w:themeColor="text1"/>
          <w:lang w:val="vi-VN"/>
        </w:rPr>
        <w:t xml:space="preserve"> và dự án Công viên trung tâm thị xã Hồng Lĩnh (cũ)</w:t>
      </w:r>
      <w:r>
        <w:rPr>
          <w:i/>
          <w:iCs/>
          <w:color w:val="000000" w:themeColor="text1"/>
          <w:lang w:val="vi-VN"/>
        </w:rPr>
        <w:t xml:space="preserve"> (cử tri phường Bắc Hồng Lĩnh).</w:t>
      </w:r>
      <w:r>
        <w:rPr>
          <w:i/>
          <w:iCs/>
          <w:color w:val="000000" w:themeColor="text1"/>
          <w:lang w:val="vi-VN"/>
        </w:rPr>
        <w:tab/>
      </w:r>
    </w:p>
    <w:p w14:paraId="0ECDA22D" w14:textId="75BB7D0A"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4</w:t>
      </w:r>
      <w:r>
        <w:rPr>
          <w:b/>
          <w:bCs/>
          <w:color w:val="000000" w:themeColor="text1"/>
          <w:lang w:val="vi-VN"/>
        </w:rPr>
        <w:t>.</w:t>
      </w:r>
      <w:r>
        <w:rPr>
          <w:color w:val="000000" w:themeColor="text1"/>
          <w:lang w:val="vi-VN"/>
        </w:rPr>
        <w:t xml:space="preserve"> Chỉ đạo các nhà thầu khẩn trương hoàn thành các hạng mục, thực hiện quyết toán và bàn giao tài sản Khu tái định cư Dự án khu liên hợp gang thép và cảng Sơn Dương</w:t>
      </w:r>
      <w:r>
        <w:rPr>
          <w:i/>
          <w:iCs/>
          <w:color w:val="000000" w:themeColor="text1"/>
          <w:lang w:val="vi-VN"/>
        </w:rPr>
        <w:t xml:space="preserve"> (cử tri các phường: Sông Trí, Vũng Áng</w:t>
      </w:r>
    </w:p>
    <w:p w14:paraId="01D347B5" w14:textId="170A2E35"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lang w:val="vi-VN"/>
        </w:rPr>
      </w:pPr>
      <w:r>
        <w:rPr>
          <w:b/>
          <w:bCs/>
          <w:color w:val="000000" w:themeColor="text1"/>
          <w:lang w:val="vi-VN"/>
        </w:rPr>
        <w:t>Trả lời nội dung câu 5</w:t>
      </w:r>
      <w:r w:rsidR="00B331DF">
        <w:rPr>
          <w:b/>
          <w:bCs/>
          <w:color w:val="000000" w:themeColor="text1"/>
          <w:lang w:val="en-US"/>
        </w:rPr>
        <w:t>2</w:t>
      </w:r>
      <w:r>
        <w:rPr>
          <w:b/>
          <w:bCs/>
          <w:color w:val="000000" w:themeColor="text1"/>
          <w:lang w:val="vi-VN"/>
        </w:rPr>
        <w:t>, 5</w:t>
      </w:r>
      <w:r w:rsidR="00B331DF">
        <w:rPr>
          <w:b/>
          <w:bCs/>
          <w:color w:val="000000" w:themeColor="text1"/>
          <w:lang w:val="en-US"/>
        </w:rPr>
        <w:t>3</w:t>
      </w:r>
      <w:r>
        <w:rPr>
          <w:b/>
          <w:bCs/>
          <w:color w:val="000000" w:themeColor="text1"/>
          <w:lang w:val="vi-VN"/>
        </w:rPr>
        <w:t>, 5</w:t>
      </w:r>
      <w:r w:rsidR="00B331DF">
        <w:rPr>
          <w:b/>
          <w:bCs/>
          <w:color w:val="000000" w:themeColor="text1"/>
          <w:lang w:val="en-US"/>
        </w:rPr>
        <w:t>4</w:t>
      </w:r>
      <w:r>
        <w:rPr>
          <w:b/>
          <w:bCs/>
          <w:color w:val="000000" w:themeColor="text1"/>
          <w:lang w:val="vi-VN"/>
        </w:rPr>
        <w:t xml:space="preserve">: </w:t>
      </w:r>
      <w:r>
        <w:rPr>
          <w:color w:val="000000" w:themeColor="text1"/>
          <w:lang w:val="vi-VN"/>
        </w:rPr>
        <w:t>Sở Xây dựng đã có Văn bản số 6508/SXD-QLHT ngày 05/12/2025; UBND tỉnh đã có Báo cáo số 700/BC-UBND ngày 08/12/2025 về tổng hợp nội dung trả lời cử tri, đề nghị cử tri nghiên cứu.</w:t>
      </w:r>
    </w:p>
    <w:p w14:paraId="21729670" w14:textId="718C8BBA"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color w:val="000000" w:themeColor="text1"/>
          <w:lang w:val="vi-VN"/>
        </w:rPr>
      </w:pPr>
      <w:r>
        <w:rPr>
          <w:b/>
          <w:bCs/>
          <w:color w:val="000000" w:themeColor="text1"/>
          <w:lang w:val="vi-VN"/>
        </w:rPr>
        <w:t>Câu 5</w:t>
      </w:r>
      <w:r w:rsidR="00B331DF">
        <w:rPr>
          <w:b/>
          <w:bCs/>
          <w:color w:val="000000" w:themeColor="text1"/>
          <w:lang w:val="en-US"/>
        </w:rPr>
        <w:t>5</w:t>
      </w:r>
      <w:r>
        <w:rPr>
          <w:b/>
          <w:bCs/>
          <w:color w:val="000000" w:themeColor="text1"/>
          <w:lang w:val="vi-VN"/>
        </w:rPr>
        <w:t>.</w:t>
      </w:r>
      <w:r>
        <w:rPr>
          <w:color w:val="000000" w:themeColor="text1"/>
          <w:lang w:val="vi-VN"/>
        </w:rPr>
        <w:t xml:space="preserve"> Kịp thời hoàn thành việc xác định giá đất cụ thể Dự án Khu dân cư đô thị Cánh Buồm </w:t>
      </w:r>
      <w:r>
        <w:rPr>
          <w:i/>
          <w:iCs/>
          <w:color w:val="000000" w:themeColor="text1"/>
          <w:lang w:val="vi-VN"/>
        </w:rPr>
        <w:t>(cử tri Phường Sông Trí).</w:t>
      </w:r>
      <w:r>
        <w:rPr>
          <w:color w:val="000000" w:themeColor="text1"/>
          <w:lang w:val="vi-VN"/>
        </w:rPr>
        <w:tab/>
      </w:r>
    </w:p>
    <w:p w14:paraId="44021C8F"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lang w:val="vi-VN"/>
        </w:rPr>
      </w:pPr>
      <w:r>
        <w:rPr>
          <w:b/>
          <w:bCs/>
          <w:color w:val="000000" w:themeColor="text1"/>
          <w:lang w:val="vi-VN"/>
        </w:rPr>
        <w:t xml:space="preserve">Trả lời: </w:t>
      </w:r>
      <w:r>
        <w:rPr>
          <w:color w:val="000000" w:themeColor="text1"/>
          <w:lang w:val="vi-VN"/>
        </w:rPr>
        <w:t>Theo chỉ đạo của UBND tỉnh,</w:t>
      </w:r>
      <w:r>
        <w:rPr>
          <w:b/>
          <w:bCs/>
          <w:color w:val="000000" w:themeColor="text1"/>
          <w:lang w:val="vi-VN"/>
        </w:rPr>
        <w:t xml:space="preserve"> </w:t>
      </w:r>
      <w:r>
        <w:rPr>
          <w:color w:val="000000" w:themeColor="text1"/>
          <w:lang w:val="vi-VN"/>
        </w:rPr>
        <w:t>Sở Nông nghiệp và Môi trường đã trả lời cử tri tại Văn bản số 7093/SNNMT-QLĐĐ ngày 14/11/2025.</w:t>
      </w:r>
    </w:p>
    <w:p w14:paraId="200E6A93"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lang w:val="vi-VN"/>
        </w:rPr>
      </w:pPr>
      <w:r>
        <w:rPr>
          <w:color w:val="000000" w:themeColor="text1"/>
          <w:lang w:val="vi-VN"/>
        </w:rPr>
        <w:t>Trong thời gian qua, UBND tỉnh đã có các Thông báo: số 97/TB-UBND ngày 04/3/2026, số 196/TB-UBND ngày 14/4/2026 và nhiều văn bản chỉ đạo Sở Nông nghiệp và Môi trường chủ trì, phối hợp với các đơn vị, địa phương liên quan đẩy nhanh tiến độ thực hiện.</w:t>
      </w:r>
    </w:p>
    <w:p w14:paraId="641B4DF6"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shd w:val="clear" w:color="auto" w:fill="FFFFFF"/>
          <w:lang w:val="vi-VN"/>
        </w:rPr>
      </w:pPr>
      <w:r>
        <w:rPr>
          <w:color w:val="000000" w:themeColor="text1"/>
          <w:lang w:val="vi-VN"/>
        </w:rPr>
        <w:t xml:space="preserve">Hiện nay, việc xác định giá đất cụ thể của Dự án đang có khó khăn do Nhà đầu tư không cung cấp được dự toán xây dựng phù hợp, Sở Nông nghiệp và Môi trường, Sở Tài chính, Sở Xây dựng, Sở Tư pháp và các sở, ngành liên quan đang soát xét để tham mưu phương án </w:t>
      </w:r>
      <w:r>
        <w:rPr>
          <w:color w:val="000000" w:themeColor="text1"/>
          <w:shd w:val="clear" w:color="auto" w:fill="FFFFFF"/>
          <w:lang w:val="vi-VN"/>
        </w:rPr>
        <w:t>lập dự toán xây dựng của Dự án để phục vụ công tác xây dựng, thẩm định giá đất.</w:t>
      </w:r>
    </w:p>
    <w:p w14:paraId="068AB7ED"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color w:val="000000" w:themeColor="text1"/>
          <w:shd w:val="clear" w:color="auto" w:fill="FFFFFF"/>
          <w:lang w:val="vi-VN"/>
        </w:rPr>
      </w:pPr>
      <w:r>
        <w:rPr>
          <w:color w:val="000000" w:themeColor="text1"/>
          <w:shd w:val="clear" w:color="auto" w:fill="FFFFFF"/>
          <w:lang w:val="vi-VN"/>
        </w:rPr>
        <w:t>Trong thời gian tới, UBND tỉnh sẽ tiếp tục chỉ đạo Sở Nông nghiệp và Môi trường và các đơn vị liên quan đẩy nhanh tiến độ thực hiện.</w:t>
      </w:r>
    </w:p>
    <w:p w14:paraId="12BEC59C" w14:textId="2A18580A"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lang w:val="vi-VN"/>
        </w:rPr>
      </w:pPr>
      <w:r>
        <w:rPr>
          <w:b/>
          <w:bCs/>
          <w:color w:val="000000" w:themeColor="text1"/>
          <w:lang w:val="vi-VN"/>
        </w:rPr>
        <w:t>Câu 5</w:t>
      </w:r>
      <w:r w:rsidR="00B331DF">
        <w:rPr>
          <w:b/>
          <w:bCs/>
          <w:color w:val="000000" w:themeColor="text1"/>
          <w:lang w:val="en-US"/>
        </w:rPr>
        <w:t>6</w:t>
      </w:r>
      <w:r>
        <w:rPr>
          <w:b/>
          <w:bCs/>
          <w:color w:val="000000" w:themeColor="text1"/>
          <w:lang w:val="vi-VN"/>
        </w:rPr>
        <w:t>.</w:t>
      </w:r>
      <w:r>
        <w:rPr>
          <w:color w:val="000000" w:themeColor="text1"/>
          <w:lang w:val="vi-VN"/>
        </w:rPr>
        <w:t xml:space="preserve"> </w:t>
      </w:r>
      <w:r>
        <w:rPr>
          <w:b/>
          <w:bCs/>
          <w:color w:val="000000" w:themeColor="text1"/>
          <w:lang w:val="vi-VN"/>
        </w:rPr>
        <w:t>(1)</w:t>
      </w:r>
      <w:r>
        <w:rPr>
          <w:color w:val="000000" w:themeColor="text1"/>
          <w:lang w:val="vi-VN"/>
        </w:rPr>
        <w:t xml:space="preserve"> Chỉ đạo các sở, ngành liên quan hướng dẫn thủ tục và giải pháp tháo gỡ khó khăn trong việc xử lý các tài sản Tổng đội thanh niên xung phong Tây Sơn chuyển giao về địa phương quản lý</w:t>
      </w:r>
      <w:r>
        <w:rPr>
          <w:i/>
          <w:iCs/>
          <w:color w:val="000000" w:themeColor="text1"/>
          <w:lang w:val="vi-VN"/>
        </w:rPr>
        <w:t xml:space="preserve"> (cử tri xã Sơn Tây)</w:t>
      </w:r>
      <w:r>
        <w:rPr>
          <w:color w:val="000000" w:themeColor="text1"/>
          <w:lang w:val="vi-VN"/>
        </w:rPr>
        <w:t xml:space="preserve">; </w:t>
      </w:r>
      <w:r>
        <w:rPr>
          <w:b/>
          <w:bCs/>
          <w:color w:val="000000" w:themeColor="text1"/>
          <w:lang w:val="vi-VN"/>
        </w:rPr>
        <w:t xml:space="preserve"> (2) </w:t>
      </w:r>
      <w:r>
        <w:rPr>
          <w:color w:val="000000" w:themeColor="text1"/>
          <w:lang w:val="vi-VN"/>
        </w:rPr>
        <w:t xml:space="preserve">Chỉ đạo xử lý dứt điểm các dự án, khu đất tồn đọng đã cho thuê làm dịch vụ du lịch (khách sạn, nhà nghỉ, nhà hàng) tại Khu du lịch biển Xuân Thành và xã Xuân Yên (cũ), nhằm chỉnh trang cảnh quan và thu hút đầu tư mới </w:t>
      </w:r>
      <w:r>
        <w:rPr>
          <w:i/>
          <w:iCs/>
          <w:color w:val="000000" w:themeColor="text1"/>
          <w:lang w:val="vi-VN"/>
        </w:rPr>
        <w:t>(cử tri xã Tiên Điền)</w:t>
      </w:r>
      <w:r>
        <w:rPr>
          <w:i/>
          <w:iCs/>
          <w:color w:val="000000" w:themeColor="text1"/>
          <w:lang w:val="en-US"/>
        </w:rPr>
        <w:t>.</w:t>
      </w:r>
      <w:r>
        <w:rPr>
          <w:b/>
          <w:bCs/>
          <w:lang w:val="vi-VN"/>
        </w:rPr>
        <w:t xml:space="preserve"> </w:t>
      </w:r>
    </w:p>
    <w:p w14:paraId="3BAFA23A"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bCs/>
          <w:color w:val="000000" w:themeColor="text1"/>
          <w:lang w:val="vi-VN"/>
        </w:rPr>
      </w:pPr>
      <w:r>
        <w:rPr>
          <w:b/>
          <w:bCs/>
          <w:color w:val="000000" w:themeColor="text1"/>
          <w:lang w:val="vi-VN"/>
        </w:rPr>
        <w:t>Trả lời:</w:t>
      </w:r>
    </w:p>
    <w:p w14:paraId="5BEF5985" w14:textId="77777777" w:rsidR="00187502" w:rsidRDefault="00AF3482">
      <w:pPr>
        <w:widowControl w:val="0"/>
        <w:pBdr>
          <w:top w:val="dotted" w:sz="4" w:space="0" w:color="FFFFFF"/>
          <w:left w:val="dotted" w:sz="4" w:space="0" w:color="FFFFFF"/>
          <w:bottom w:val="dotted" w:sz="4" w:space="11" w:color="FFFFFF"/>
          <w:right w:val="dotted" w:sz="4" w:space="29" w:color="FFFFFF"/>
        </w:pBdr>
        <w:shd w:val="clear" w:color="auto" w:fill="FFFFFF"/>
        <w:tabs>
          <w:tab w:val="left" w:pos="3765"/>
        </w:tabs>
        <w:spacing w:before="40" w:after="40"/>
        <w:ind w:firstLine="567"/>
        <w:jc w:val="both"/>
        <w:rPr>
          <w:b/>
          <w:color w:val="FF0000"/>
          <w:lang w:val="vi-VN"/>
        </w:rPr>
      </w:pPr>
      <w:r>
        <w:rPr>
          <w:i/>
          <w:iCs/>
          <w:color w:val="000000" w:themeColor="text1"/>
          <w:lang w:val="vi-VN"/>
        </w:rPr>
        <w:t>Nội dung (1):</w:t>
      </w:r>
      <w:r>
        <w:rPr>
          <w:b/>
          <w:lang w:val="vi-VN"/>
        </w:rPr>
        <w:t xml:space="preserve"> </w:t>
      </w:r>
      <w:r>
        <w:rPr>
          <w:bCs/>
          <w:lang w:val="vi-VN"/>
        </w:rPr>
        <w:t xml:space="preserve">UBND tỉnh có Báo cáo số 700/BC-UBND ngày 08/12/2025 trả lời nội dung kiến nghị của cử tri. </w:t>
      </w:r>
      <w:r>
        <w:rPr>
          <w:lang w:val="vi-VN"/>
        </w:rPr>
        <w:t>Theo báo cáo của các đơn vị, hiện nay UBND xã Sơn Tây đang trong quá trình thực hiện xử lý tài sản sau chuyển giao theo Nghị định số  186/2025/NĐ-CP ngày 01/7/2025 của Chính phủ quy định chi tiết một số điều của Luật Quản lý sử dụng tài sản công và chưa ghi nhận phản ánh các nội dung khó khăn, vướng mắc liên quan trong quá trình xử lý.</w:t>
      </w:r>
    </w:p>
    <w:p w14:paraId="084A23FA" w14:textId="77777777" w:rsidR="00187502" w:rsidRDefault="00AF3482">
      <w:pPr>
        <w:spacing w:before="40" w:after="40"/>
        <w:ind w:firstLine="567"/>
        <w:jc w:val="both"/>
        <w:rPr>
          <w:lang w:val="vi-VN"/>
        </w:rPr>
      </w:pPr>
      <w:r>
        <w:rPr>
          <w:i/>
          <w:iCs/>
          <w:color w:val="000000" w:themeColor="text1"/>
          <w:lang w:val="vi-VN"/>
        </w:rPr>
        <w:t>Nội dung (2):</w:t>
      </w:r>
      <w:r>
        <w:rPr>
          <w:b/>
          <w:bCs/>
          <w:color w:val="000000" w:themeColor="text1"/>
          <w:lang w:val="vi-VN"/>
        </w:rPr>
        <w:t xml:space="preserve"> </w:t>
      </w:r>
      <w:r>
        <w:rPr>
          <w:color w:val="000000" w:themeColor="text1"/>
          <w:lang w:val="vi-VN"/>
        </w:rPr>
        <w:t>UBND tỉnh có Báo cáo số 700/BC-UBND ngày 08/12/2025 tổng hợp nội dung trả lời cử tri, đề nghị cử tri nghiên cứu.</w:t>
      </w:r>
    </w:p>
    <w:p w14:paraId="1F52ED70" w14:textId="3BC3619C" w:rsidR="00187502" w:rsidRDefault="00AF3482">
      <w:pPr>
        <w:spacing w:before="40" w:after="40"/>
        <w:ind w:firstLine="567"/>
        <w:jc w:val="both"/>
        <w:rPr>
          <w:b/>
          <w:bCs/>
          <w:color w:val="FF0000"/>
          <w:lang w:val="vi-VN"/>
        </w:rPr>
      </w:pPr>
      <w:r>
        <w:rPr>
          <w:b/>
          <w:bCs/>
          <w:color w:val="000000" w:themeColor="text1"/>
          <w:lang w:val="vi-VN"/>
        </w:rPr>
        <w:lastRenderedPageBreak/>
        <w:t>Câu 5</w:t>
      </w:r>
      <w:r w:rsidR="00B331DF">
        <w:rPr>
          <w:b/>
          <w:bCs/>
          <w:color w:val="000000" w:themeColor="text1"/>
          <w:lang w:val="en-US"/>
        </w:rPr>
        <w:t>7</w:t>
      </w:r>
      <w:r>
        <w:rPr>
          <w:b/>
          <w:bCs/>
          <w:color w:val="000000" w:themeColor="text1"/>
          <w:lang w:val="vi-VN"/>
        </w:rPr>
        <w:t>.</w:t>
      </w:r>
      <w:r>
        <w:rPr>
          <w:color w:val="000000" w:themeColor="text1"/>
          <w:lang w:val="vi-VN"/>
        </w:rPr>
        <w:t xml:space="preserve"> Nghiên cứu, triển khai lắp đặt hệ thống đèn tín hiệu giao thông tại các nút giao thông: ngã tư Quốc lộ 1A (xã Kỳ Nam cũ); nút giao Quốc lộ 1A tuyến tránh nối đường trục xã (xã Kỳ Hoa); ngã tư tổ dân phố Hiệu Châu (phường Sông Trí); ngã tư Kỳ Thịnh (xã Kỳ Thịnh cũ); ngã tư đường tỉnh lộ 547 và tỉnh lộ 555 (phường Hải Ninh); ngã tư xã Đồng Tiến (xã Thạch Văn cũ), ngã 5 Quốc lộ 15B đi Vũng Áng… </w:t>
      </w:r>
      <w:r>
        <w:rPr>
          <w:i/>
          <w:iCs/>
          <w:color w:val="000000" w:themeColor="text1"/>
          <w:lang w:val="vi-VN"/>
        </w:rPr>
        <w:t>(cử tri các phường: Sông Trí, Vũng Áng, Hoành Sơn, Hải Ninh và các xã: Kỳ Hoa, Đồng Tiến, Cổ Đạm).</w:t>
      </w:r>
      <w:r>
        <w:rPr>
          <w:b/>
          <w:bCs/>
          <w:color w:val="FF0000"/>
          <w:lang w:val="vi-VN"/>
        </w:rPr>
        <w:t xml:space="preserve"> </w:t>
      </w:r>
    </w:p>
    <w:p w14:paraId="4B6B9D54"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rStyle w:val="FootnoteReference"/>
          <w:b/>
          <w:bCs/>
          <w:color w:val="000000" w:themeColor="text1"/>
        </w:rPr>
        <w:footnoteReference w:id="11"/>
      </w:r>
      <w:r>
        <w:rPr>
          <w:b/>
          <w:bCs/>
          <w:color w:val="000000" w:themeColor="text1"/>
          <w:lang w:val="vi-VN"/>
        </w:rPr>
        <w:t xml:space="preserve">: </w:t>
      </w:r>
      <w:r>
        <w:rPr>
          <w:color w:val="000000" w:themeColor="text1"/>
          <w:lang w:val="vi-VN"/>
        </w:rPr>
        <w:t>trên cơ sở đề xuất của UBND các xã, phường, Ban QLDA ĐTXD CTGT và PTĐT tỉnh đã dự kiến đề xuất chủ trương đầu tư, lắp đặt 40 cụm đèn tín hiệu giao thông trong đó có: ngã tư Quốc lộ 1A (xã Kỳ Nam cũ); nút giao Quốc lộ 1A tuyến tránh nối đường trục xã (xã Kỳ Hoa); ngã tư tổ dân phố Hiệu Châu (phường Sông Trí); ngã 5 Quốc lộ 15B đi Vũng Áng và đường 19/5, đường đi biển Thạch Hội. Hiện nay, Công an tỉnh đang tiếp tục phối hợp với Ban QLDA ĐTXD CTGT và PTĐT tỉnh tiến hành rà soát, đánh giá tính chất, thực trạng tình hình trật tự an toàn giao thông tại 40 nút giao dự kiến lắp đặt đèn tín hiệu, bảo đảm việc lắp đặt các cụm đèn tín hiệu phù hợp, đáp ứng các điều kiện theo quy định và tính cấp thiết trong công tác bảo đảm trật tự an toàn giao thông.</w:t>
      </w:r>
    </w:p>
    <w:p w14:paraId="7A7F8FD4" w14:textId="77777777" w:rsidR="00187502" w:rsidRDefault="00AF3482">
      <w:pPr>
        <w:spacing w:before="40" w:after="40"/>
        <w:ind w:firstLine="567"/>
        <w:jc w:val="both"/>
        <w:rPr>
          <w:color w:val="000000" w:themeColor="text1"/>
          <w:lang w:val="vi-VN"/>
        </w:rPr>
      </w:pPr>
      <w:r>
        <w:rPr>
          <w:color w:val="000000" w:themeColor="text1"/>
          <w:lang w:val="vi-VN"/>
        </w:rPr>
        <w:t>Riêng đối với các nút giao thông ngã tư Kỳ Thịnh (xã Kỳ Thịnh cũ); ngã tư đường tỉnh lộ 547 và tỉnh lộ 555 (phường Hải Ninh), Công an tỉnh sẽ phối hợp với Ban QLDA ĐTXD CTGT và PTĐT tỉnh và các địa phương có liên quan tiếp tục khảo sát, đánh giá thực trạng, đề xuất lắp đặt bổ sung nếu đáp ứng các điều kiện theo quy định.</w:t>
      </w:r>
    </w:p>
    <w:p w14:paraId="0ABDC2F0" w14:textId="5E5A8E42" w:rsidR="00187502" w:rsidRDefault="00AF3482">
      <w:pPr>
        <w:spacing w:before="40" w:after="40"/>
        <w:ind w:firstLine="567"/>
        <w:jc w:val="both"/>
        <w:rPr>
          <w:color w:val="000000" w:themeColor="text1"/>
          <w:lang w:val="vi-VN"/>
        </w:rPr>
      </w:pPr>
      <w:r>
        <w:rPr>
          <w:b/>
          <w:bCs/>
          <w:color w:val="000000" w:themeColor="text1"/>
          <w:lang w:val="vi-VN"/>
        </w:rPr>
        <w:t>Câu 5</w:t>
      </w:r>
      <w:r w:rsidR="00B331DF">
        <w:rPr>
          <w:b/>
          <w:bCs/>
          <w:color w:val="000000" w:themeColor="text1"/>
          <w:lang w:val="en-US"/>
        </w:rPr>
        <w:t>8</w:t>
      </w:r>
      <w:r>
        <w:rPr>
          <w:b/>
          <w:bCs/>
          <w:color w:val="000000" w:themeColor="text1"/>
          <w:lang w:val="vi-VN"/>
        </w:rPr>
        <w:t xml:space="preserve">. </w:t>
      </w:r>
      <w:r>
        <w:rPr>
          <w:color w:val="000000" w:themeColor="text1"/>
          <w:lang w:val="vi-VN"/>
        </w:rPr>
        <w:t xml:space="preserve">(1) Chỉ đạo ngành Điện lực kiểm tra, di dời các cột điện sai vị trí và nâng cấp hệ thống đường dây điện bị hư hỏng sau bão số 5, số 10. Kiểm tra tổng thể hệ thống độ chính xác của công tơ điện và lắp đặt đồng hồ số để đảm bảo tính công khai, minh bạch trong chỉ số tiêu thụ điện cho người dân </w:t>
      </w:r>
      <w:r>
        <w:rPr>
          <w:i/>
          <w:iCs/>
          <w:color w:val="000000" w:themeColor="text1"/>
          <w:lang w:val="vi-VN"/>
        </w:rPr>
        <w:t>(cử tri các xã: Đức Thọ, Can Lộc, Toàn Lưu, Tiên Điền, Thạch Lạc).</w:t>
      </w:r>
      <w:r>
        <w:rPr>
          <w:b/>
          <w:bCs/>
          <w:lang w:val="vi-VN"/>
        </w:rPr>
        <w:t xml:space="preserve"> </w:t>
      </w:r>
    </w:p>
    <w:p w14:paraId="2CEC1BAC" w14:textId="77777777" w:rsidR="00187502" w:rsidRDefault="00AF3482">
      <w:pPr>
        <w:spacing w:before="40" w:after="40"/>
        <w:ind w:firstLine="567"/>
        <w:jc w:val="both"/>
        <w:rPr>
          <w:color w:val="000000" w:themeColor="text1"/>
          <w:lang w:val="vi-VN"/>
        </w:rPr>
      </w:pPr>
      <w:r>
        <w:rPr>
          <w:color w:val="000000" w:themeColor="text1"/>
          <w:lang w:val="vi-VN"/>
        </w:rPr>
        <w:t>(2) Quan tâm khắc phục tình trạng dây cáp viễn thông rơi rớt dọc các tuyến đường gây nguy hiểm tại Thôn Tân Lộc, Sơn Quang, xã Đức Đồng (cử tri xã Đức Đồng, Tiên Điền).</w:t>
      </w:r>
      <w:r>
        <w:rPr>
          <w:color w:val="000000" w:themeColor="text1"/>
          <w:lang w:val="vi-VN"/>
        </w:rPr>
        <w:tab/>
      </w:r>
    </w:p>
    <w:p w14:paraId="78EE6EF2"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b/>
          <w:bCs/>
          <w:color w:val="000000" w:themeColor="text1"/>
          <w:vertAlign w:val="superscript"/>
        </w:rPr>
        <w:footnoteReference w:id="12"/>
      </w:r>
      <w:r>
        <w:rPr>
          <w:b/>
          <w:bCs/>
          <w:color w:val="000000" w:themeColor="text1"/>
          <w:lang w:val="vi-VN"/>
        </w:rPr>
        <w:t>:</w:t>
      </w:r>
      <w:r>
        <w:rPr>
          <w:color w:val="000000" w:themeColor="text1"/>
          <w:lang w:val="vi-VN"/>
        </w:rPr>
        <w:t xml:space="preserve"> </w:t>
      </w:r>
    </w:p>
    <w:p w14:paraId="6E233578" w14:textId="77777777" w:rsidR="00187502" w:rsidRDefault="00AF3482">
      <w:pPr>
        <w:spacing w:before="40" w:after="40"/>
        <w:ind w:firstLine="567"/>
        <w:jc w:val="both"/>
        <w:rPr>
          <w:i/>
          <w:iCs/>
          <w:color w:val="000000" w:themeColor="text1"/>
          <w:lang w:val="vi-VN"/>
        </w:rPr>
      </w:pPr>
      <w:r>
        <w:rPr>
          <w:i/>
          <w:iCs/>
          <w:color w:val="000000" w:themeColor="text1"/>
          <w:lang w:val="vi-VN"/>
        </w:rPr>
        <w:t xml:space="preserve"> Về chỉ đạo ngành Điện lực kiểm tra, di dời các cột điện sai vị trí và nâng cấp hệ thống đường dây điện bị hư hỏng sau bão số 5, số 10</w:t>
      </w:r>
    </w:p>
    <w:p w14:paraId="57C72AAA" w14:textId="77777777" w:rsidR="00187502" w:rsidRDefault="00AF3482">
      <w:pPr>
        <w:spacing w:before="40" w:after="40"/>
        <w:ind w:firstLine="567"/>
        <w:jc w:val="both"/>
        <w:rPr>
          <w:lang w:val="vi-VN"/>
        </w:rPr>
      </w:pPr>
      <w:r>
        <w:rPr>
          <w:lang w:val="vi-VN"/>
        </w:rPr>
        <w:t xml:space="preserve">Sở Công Thương đã có Văn bản số 3147/SCT-QLNL ngày 20/11/2025 yêu cầu Công ty Điện lực Hà Tĩnh rà soát toàn bộ hiện trạng lưới điện sau bão, lập kế hoạch nâng cấp, cải tạo nhằm đảm lưới điện vận hành an toàn, ổn định, tin cậy, đồng bộ và đáp ứng yêu cầu tiêu chí số 4 về điện trong xây dựng nông thôn mới. Song song với công tác khôi phục cấp điện cho Nhân dân, Công ty Điện lực Hà Tĩnh đã khẩn trương khảo sát hiện trạng, lập phương án kỹ thuật và dự toán triển khai 50 hạng mục khắc phục thiệt hại do ảnh hưởng của Bão số 5 và Bão số 10 </w:t>
      </w:r>
      <w:r>
        <w:rPr>
          <w:lang w:val="vi-VN"/>
        </w:rPr>
        <w:lastRenderedPageBreak/>
        <w:t>với tổng giá trị gần 150 tỷ đồng. Đến nay, toàn bộ các hạng mục đã hoàn thành thi công, góp phần củng cố hệ thống lưới điện, đảm bảo vận hành an toàn, ổn định phục vụ đời sống dân sinh và hoạt động sản xuất kinh doanh trên địa bàn tỉnh.</w:t>
      </w:r>
    </w:p>
    <w:p w14:paraId="0EBC8F28" w14:textId="77777777" w:rsidR="00187502" w:rsidRDefault="00AF3482">
      <w:pPr>
        <w:spacing w:before="40" w:after="40"/>
        <w:ind w:firstLine="567"/>
        <w:jc w:val="both"/>
        <w:rPr>
          <w:lang w:val="vi-VN"/>
        </w:rPr>
      </w:pPr>
      <w:r>
        <w:rPr>
          <w:lang w:val="vi-VN"/>
        </w:rPr>
        <w:t>Về di dời các cột điện sai vị trí: trong thời gian qua, khối lượng di dời cột điện do mở rộng đường giao thông và quy hoạch xây dựng nông thôn mới khá lớn, Công ty Điện lực đã và đang tiếp tục thực hiện nhằm đảm bảo an toàn giao thông và góp phần hoàn thành các tiêu chí trong phong trào xây dựng nông thôn mới tại các xã. Việc tồn tại một số cột điện nằm trong lòng, lề đường, khuôn viên vườn nhà dân... chủ yếu do lịch sử để lại, từ việc tiếp nhận lưới điện từ các dự án như REII/REBIC và quá trình mở rộng đường giao thông nông thôn mới chưa đồng bộ trong giải phóng mặt bằng chưa được di dời kịp thời, có nguy cơ gây mất an toàn hoặc cản trở giao thông, ngành điện tiếp tục phối hợp với chính quyền các địa phương lập phương án di dời theo lộ trình, ưu tiên các vị trí xung yếu, đảm bảo tuân thủ theo Luật Điện lực năm 2024 và Nghị định số 62/2025/NĐ-CP ngày 04/3/2025 của Chính phủ về quy định chi tiết thi hành Luật Điện lực về bảo vệ công trình điện lực và an toàn trong lĩnh vực điện lực.</w:t>
      </w:r>
    </w:p>
    <w:p w14:paraId="72CCAB60" w14:textId="77777777" w:rsidR="00187502" w:rsidRDefault="00AF3482">
      <w:pPr>
        <w:spacing w:before="40" w:after="40"/>
        <w:ind w:firstLine="567"/>
        <w:jc w:val="both"/>
        <w:rPr>
          <w:lang w:val="vi-VN"/>
        </w:rPr>
      </w:pPr>
      <w:r>
        <w:rPr>
          <w:lang w:val="vi-VN"/>
        </w:rPr>
        <w:t xml:space="preserve">Trong giai đoạn 2023-2025, ngành điện đã và đang triển khai đầu tư các dự án cải tạo, nâng cấp hệ thống lưới điện với tổng giá trị 1.437 tỷ đồng để kiên cố hóa lưới điện </w:t>
      </w:r>
      <w:r>
        <w:rPr>
          <w:i/>
          <w:iCs/>
          <w:lang w:val="vi-VN"/>
        </w:rPr>
        <w:t>(trong năm 2025 đầu tư hơn 620 tỷ đồng)</w:t>
      </w:r>
      <w:r>
        <w:rPr>
          <w:lang w:val="vi-VN"/>
        </w:rPr>
        <w:t xml:space="preserve">; đến tháng 5/2026, ngành điện tiếp tục đầu tư xây dựng, cải tạo lưới điện nhằm nâng cao độ tin cậy cung cấp điện, giảm tình trạng điện áp thấp, chống quá tải,… với 37 dự án có tổng mức đầu tư 460,592 tỷ đồng; quy mô đầu tư, cải tạo 124,864km đường dây trung áp, 470,561km đường dây hạ áp, 139 TBA có công suất 32.390kVA; qua đó, </w:t>
      </w:r>
      <w:r>
        <w:rPr>
          <w:iCs/>
          <w:lang w:val="vi-VN"/>
        </w:rPr>
        <w:t>nâng cấp hệ thống điện địa bàn tỉnh góp phần cải tạo, chỉnh trang hệ thống điện nói chung và di dời một số vị trí cột điện nói riêng.</w:t>
      </w:r>
    </w:p>
    <w:p w14:paraId="30D76468" w14:textId="77777777" w:rsidR="00187502" w:rsidRDefault="00AF3482">
      <w:pPr>
        <w:spacing w:before="40" w:after="40"/>
        <w:ind w:firstLine="567"/>
        <w:jc w:val="both"/>
        <w:rPr>
          <w:bCs/>
          <w:i/>
          <w:iCs/>
          <w:lang w:val="vi-VN"/>
        </w:rPr>
      </w:pPr>
      <w:r>
        <w:rPr>
          <w:bCs/>
          <w:i/>
          <w:iCs/>
          <w:lang w:val="vi-VN"/>
        </w:rPr>
        <w:t>Về kiểm tra tổng thể hệ thống độ chính xác của công tơ điện và lắp đặt đồng hồ số để đảm bảo tính công khai, minh bạch trong chỉ số tiêu thụ điện cho người dân</w:t>
      </w:r>
    </w:p>
    <w:p w14:paraId="5233BE3A" w14:textId="77777777" w:rsidR="00187502" w:rsidRDefault="00AF3482">
      <w:pPr>
        <w:spacing w:before="40" w:after="40"/>
        <w:ind w:firstLine="567"/>
        <w:jc w:val="both"/>
        <w:rPr>
          <w:shd w:val="clear" w:color="auto" w:fill="FFFFFF"/>
          <w:lang w:val="vi-VN"/>
        </w:rPr>
      </w:pPr>
      <w:r>
        <w:rPr>
          <w:shd w:val="clear" w:color="auto" w:fill="FFFFFF"/>
          <w:lang w:val="vi-VN"/>
        </w:rPr>
        <w:t xml:space="preserve">- Tính đến hết tháng 4/2026, toàn Công ty Điện lực Hà Tĩnh quản lý 489.269 công tơ, trong đó 489.269 công tơ điện tử, đạt tỷ lệ 100%, việc sử dụng công tơ điện tử đảm bảo tính hiện đại, độ chính xác cao hơn so với công tơ cơ khí trước đây. Bên cạnh đó, hiện nay có 487.141 công tơ điện tử đã được kết nối thu thập dữ liệu từ xa, chiếm 99,57% tổng số công tơ toàn Công ty </w:t>
      </w:r>
      <w:r>
        <w:rPr>
          <w:i/>
          <w:iCs/>
          <w:shd w:val="clear" w:color="auto" w:fill="FFFFFF"/>
          <w:lang w:val="vi-VN"/>
        </w:rPr>
        <w:t>(số lượng còn lại chưa thực hiện thu thập từ xa là do nằm tại các địa bàn không có sóng viễn thông, hoặc mạng viễn thông bị chập chờn không thể trả dữ liệu đo xa về)</w:t>
      </w:r>
      <w:r>
        <w:rPr>
          <w:shd w:val="clear" w:color="auto" w:fill="FFFFFF"/>
          <w:lang w:val="vi-VN"/>
        </w:rPr>
        <w:t xml:space="preserve">. Qua đó đã tạo cơ sở vững chắc cho việc quản lý, tăng tính minh bạch và công khai, giảm thiểu sai sót, tiết kiệm chi phí và nâng cao chất lượng dịch vụ. </w:t>
      </w:r>
    </w:p>
    <w:p w14:paraId="261585BF" w14:textId="77777777" w:rsidR="00187502" w:rsidRDefault="00AF3482">
      <w:pPr>
        <w:spacing w:before="40" w:after="40"/>
        <w:ind w:firstLine="567"/>
        <w:jc w:val="both"/>
        <w:rPr>
          <w:shd w:val="clear" w:color="auto" w:fill="FFFFFF"/>
          <w:lang w:val="vi-VN"/>
        </w:rPr>
      </w:pPr>
      <w:r>
        <w:rPr>
          <w:shd w:val="clear" w:color="auto" w:fill="FFFFFF"/>
          <w:lang w:val="vi-VN"/>
        </w:rPr>
        <w:t xml:space="preserve">Tất cả công tơ điện trước khi đưa vào vận hành đều đã được thí nghiệm, kiểm định đạt tiêu chuẩn kỹ thuật đo lường theo quy định, đồng thời hàng tháng Công ty Điện lực Hà Tĩnh thực hiện thay thế công tơ định kỳ kịp thời đảm bảo không có phương tiện đo bán điện quá hạn kiểm định trên lưới. </w:t>
      </w:r>
    </w:p>
    <w:p w14:paraId="22B8BF97" w14:textId="77777777" w:rsidR="00187502" w:rsidRDefault="00AF3482">
      <w:pPr>
        <w:spacing w:before="40" w:after="40"/>
        <w:ind w:firstLine="567"/>
        <w:jc w:val="both"/>
        <w:rPr>
          <w:b/>
          <w:lang w:val="vi-VN"/>
        </w:rPr>
      </w:pPr>
      <w:r>
        <w:rPr>
          <w:shd w:val="clear" w:color="auto" w:fill="FFFFFF"/>
          <w:lang w:val="vi-VN"/>
        </w:rPr>
        <w:t>Ngoài ra hàng tháng Công ty đều thực hiện phúc tra chỉ số đối với tất cả các công tơ có sản lượng điện tăng/giảm đột biến quá 30% so với tháng trước liền kề trước khi phát hành hóa đơn, đảm bảo tính chính xác và kịp thời.</w:t>
      </w:r>
    </w:p>
    <w:p w14:paraId="249AB71C" w14:textId="32C913ED" w:rsidR="00187502" w:rsidRDefault="00AF3482">
      <w:pPr>
        <w:spacing w:before="40" w:after="40"/>
        <w:ind w:firstLine="567"/>
        <w:jc w:val="both"/>
        <w:rPr>
          <w:b/>
          <w:bCs/>
          <w:lang w:val="vi-VN"/>
        </w:rPr>
      </w:pPr>
      <w:r>
        <w:rPr>
          <w:b/>
          <w:bCs/>
          <w:color w:val="000000" w:themeColor="text1"/>
          <w:lang w:val="vi-VN"/>
        </w:rPr>
        <w:lastRenderedPageBreak/>
        <w:t xml:space="preserve">Câu </w:t>
      </w:r>
      <w:r w:rsidR="00B331DF">
        <w:rPr>
          <w:b/>
          <w:bCs/>
          <w:color w:val="000000" w:themeColor="text1"/>
          <w:lang w:val="en-US"/>
        </w:rPr>
        <w:t>59</w:t>
      </w:r>
      <w:r>
        <w:rPr>
          <w:b/>
          <w:bCs/>
          <w:color w:val="000000" w:themeColor="text1"/>
          <w:lang w:val="vi-VN"/>
        </w:rPr>
        <w:t>.</w:t>
      </w:r>
      <w:r>
        <w:rPr>
          <w:color w:val="000000" w:themeColor="text1"/>
          <w:lang w:val="vi-VN"/>
        </w:rPr>
        <w:t xml:space="preserve"> Xây dựng lộ trình xử lý dứt điểm các trụ sở cơ quan, đơn vị dôi dư sau sáp nhập, đảm bảo sử dụng hiệu quả, tránh lãng phí. Đầu tư cải tạo, tận dụng các trụ sở, nhà làm việc, hội trường cũ để xây dựng Trung tâm hoạt động thanh thiếu niên theo cụm vùng, cụm xã </w:t>
      </w:r>
      <w:r>
        <w:rPr>
          <w:i/>
          <w:iCs/>
          <w:color w:val="000000" w:themeColor="text1"/>
          <w:lang w:val="vi-VN"/>
        </w:rPr>
        <w:t>(cử tri phường Nam Hồng Lĩnh và các xã: Can Lộc, Đức Thọ, Hương Khê)</w:t>
      </w:r>
      <w:r>
        <w:rPr>
          <w:i/>
          <w:iCs/>
          <w:color w:val="000000" w:themeColor="text1"/>
          <w:lang w:val="vi-VN"/>
        </w:rPr>
        <w:tab/>
      </w:r>
    </w:p>
    <w:p w14:paraId="5E6F69F0" w14:textId="77777777" w:rsidR="00187502" w:rsidRDefault="00AF3482">
      <w:pPr>
        <w:spacing w:before="40" w:after="40"/>
        <w:ind w:firstLine="567"/>
        <w:jc w:val="both"/>
        <w:rPr>
          <w:b/>
          <w:bCs/>
          <w:lang w:val="vi-VN"/>
        </w:rPr>
      </w:pPr>
      <w:r>
        <w:rPr>
          <w:b/>
          <w:bCs/>
          <w:lang w:val="vi-VN"/>
        </w:rPr>
        <w:t xml:space="preserve">Trả lời: </w:t>
      </w:r>
    </w:p>
    <w:p w14:paraId="734001F0" w14:textId="77777777" w:rsidR="00187502" w:rsidRDefault="00AF3482">
      <w:pPr>
        <w:spacing w:before="40" w:after="40"/>
        <w:ind w:firstLine="567"/>
        <w:jc w:val="both"/>
        <w:rPr>
          <w:i/>
          <w:iCs/>
          <w:shd w:val="clear" w:color="auto" w:fill="FFFFFF"/>
          <w:lang w:val="vi-VN"/>
        </w:rPr>
      </w:pPr>
      <w:r>
        <w:rPr>
          <w:i/>
          <w:iCs/>
          <w:shd w:val="clear" w:color="auto" w:fill="FFFFFF"/>
          <w:lang w:val="vi-VN"/>
        </w:rPr>
        <w:t xml:space="preserve">Về kế hoạch và lộ trình xử lý các cơ sở nhà, đất dôi dư trên địa bàn tỉnh hiện nay: </w:t>
      </w:r>
    </w:p>
    <w:p w14:paraId="799747A6" w14:textId="77777777" w:rsidR="00187502" w:rsidRDefault="00AF3482">
      <w:pPr>
        <w:spacing w:before="40" w:after="40"/>
        <w:ind w:firstLine="567"/>
        <w:jc w:val="both"/>
        <w:rPr>
          <w:shd w:val="clear" w:color="auto" w:fill="FFFFFF"/>
          <w:lang w:val="vi-VN"/>
        </w:rPr>
      </w:pPr>
      <w:r>
        <w:rPr>
          <w:shd w:val="clear" w:color="auto" w:fill="FFFFFF"/>
          <w:lang w:val="vi-VN"/>
        </w:rPr>
        <w:t>Thực hiện các chỉ đạo của Trung ương,  Ban Thường vụ Tỉnh ủy, Thường trực Tỉnh ủy, UBND tỉnh đã tập trung chỉ đạo Sở Tài chính và các đơn vị, địa phương đẩy nhanh tiến độ khai thác, xử lý các cơ sở nhà, đất dôi dư sau khi thực hiện sắp xếp tổ chức bộ máy, sắp xếp đơn vị hành chính các cấp, cụ thể:</w:t>
      </w:r>
    </w:p>
    <w:p w14:paraId="3BA4A810" w14:textId="77777777" w:rsidR="00187502" w:rsidRDefault="00AF3482">
      <w:pPr>
        <w:spacing w:before="40" w:after="40"/>
        <w:ind w:firstLine="567"/>
        <w:jc w:val="both"/>
        <w:rPr>
          <w:shd w:val="clear" w:color="auto" w:fill="FFFFFF"/>
          <w:lang w:val="vi-VN"/>
        </w:rPr>
      </w:pPr>
      <w:r>
        <w:rPr>
          <w:shd w:val="clear" w:color="auto" w:fill="FFFFFF"/>
          <w:lang w:val="vi-VN"/>
        </w:rPr>
        <w:t>- Ban hành các Thông báo: số 121/TB-UBND ngày 17/3/2026, số 270/TB-UBND ngày 12/5/2026 và nhiều văn bản liên quan chỉ đạo các đơn vị, địa phương được giao quản lý cơ sở nhà, đất dôi dư xây dựng kế hoạch, lộ trình, đường găng tiến độ để hoàn thành việc khai thác, xử lý theo tiến độ yêu cầu trong Quý II/2026.</w:t>
      </w:r>
    </w:p>
    <w:p w14:paraId="36D031EC" w14:textId="77777777" w:rsidR="00187502" w:rsidRDefault="00AF3482">
      <w:pPr>
        <w:spacing w:before="40" w:after="40"/>
        <w:ind w:firstLine="567"/>
        <w:jc w:val="both"/>
        <w:rPr>
          <w:shd w:val="clear" w:color="auto" w:fill="FFFFFF"/>
          <w:lang w:val="vi-VN"/>
        </w:rPr>
      </w:pPr>
      <w:r>
        <w:rPr>
          <w:shd w:val="clear" w:color="auto" w:fill="FFFFFF"/>
          <w:lang w:val="vi-VN"/>
        </w:rPr>
        <w:t>- Ban hành Quyết định số 1218/QĐ-UBND ngày 15/5/2026 kiện toàn Tổ công tác của tỉnh và thành lập Tổ giúp việc Tổ công tác của tỉnh để trực tiếp làm việc tại các đơn vị, địa phương nhằm đôn đốc, hướng dẫn, kiểm tra, tháo gỡ khó khăn, vướng mắc trong quá trình triển khai thực hiện sắp xếp, xử lý, khai thác các cơ sở nhà, đất dôi dư.</w:t>
      </w:r>
    </w:p>
    <w:p w14:paraId="6C1808D8" w14:textId="77777777" w:rsidR="00187502" w:rsidRDefault="00AF3482">
      <w:pPr>
        <w:spacing w:before="40" w:after="40"/>
        <w:ind w:firstLine="567"/>
        <w:jc w:val="both"/>
        <w:rPr>
          <w:shd w:val="clear" w:color="auto" w:fill="FFFFFF"/>
          <w:lang w:val="vi-VN"/>
        </w:rPr>
      </w:pPr>
      <w:r>
        <w:rPr>
          <w:shd w:val="clear" w:color="auto" w:fill="FFFFFF"/>
          <w:lang w:val="vi-VN"/>
        </w:rPr>
        <w:t xml:space="preserve">- Chỉ đạo Sở Tài chính: (i) Tham mưu phân cấp một số thẩm quyền của UBND tỉnh trong quản lý, sử dụng và khai thác nhà, đất là tài sản công giao cho tổ chức có chức năng quản lý, kinh doanh nhà địa phương quản lý, khai thác </w:t>
      </w:r>
      <w:r>
        <w:rPr>
          <w:lang w:val="vi-VN"/>
        </w:rPr>
        <w:t>để các đơn vị, địa phương chủ động hơn trong quá trình triển khai, giảm bớt các khâu trung gian nhằm đẩy nhanh tiến độ thực hiện</w:t>
      </w:r>
      <w:r>
        <w:rPr>
          <w:shd w:val="clear" w:color="auto" w:fill="FFFFFF"/>
          <w:lang w:val="vi-VN"/>
        </w:rPr>
        <w:t>; (ii) Tập trung theo dõi, hướng dẫn, đôn đốc các đơn vị, địa phương hoàn thiện kế hoạch khai thác, xử lý cơ sở nhà, đất dôi dư và các nội dung liên quan về chuyên môn, nghiệp vụ để tổ chức thực hiện.</w:t>
      </w:r>
    </w:p>
    <w:p w14:paraId="711825B3" w14:textId="77777777" w:rsidR="00187502" w:rsidRDefault="00AF3482">
      <w:pPr>
        <w:spacing w:before="40" w:after="40"/>
        <w:ind w:firstLine="567"/>
        <w:jc w:val="both"/>
        <w:rPr>
          <w:shd w:val="clear" w:color="auto" w:fill="FFFFFF"/>
          <w:lang w:val="vi-VN"/>
        </w:rPr>
      </w:pPr>
      <w:r>
        <w:rPr>
          <w:shd w:val="clear" w:color="auto" w:fill="FFFFFF"/>
          <w:lang w:val="vi-VN"/>
        </w:rPr>
        <w:t xml:space="preserve">Trong thời gian tới, UBND tỉnh sẽ tiếp tục tập trung chỉ đạo Sở Tài chính và các đơn vị, địa phương triển khai thực hiện khai thác, xử lý nhà, đất dôi dư theo đúng quy định, bảo đảm chất lượng, tiến độ, hiệu quả. </w:t>
      </w:r>
    </w:p>
    <w:p w14:paraId="466B3F22" w14:textId="77777777" w:rsidR="00187502" w:rsidRDefault="00AF3482">
      <w:pPr>
        <w:spacing w:before="40" w:after="40"/>
        <w:ind w:firstLine="567"/>
        <w:jc w:val="both"/>
        <w:rPr>
          <w:i/>
          <w:iCs/>
          <w:shd w:val="clear" w:color="auto" w:fill="FFFFFF"/>
          <w:lang w:val="vi-VN"/>
        </w:rPr>
      </w:pPr>
      <w:r>
        <w:rPr>
          <w:i/>
          <w:iCs/>
          <w:shd w:val="clear" w:color="auto" w:fill="FFFFFF"/>
          <w:lang w:val="vi-VN"/>
        </w:rPr>
        <w:t xml:space="preserve">Đầu tư cải tạo, tận dụng các trụ sở, nhà làm việc, hội trường cũ để xây dựng Trung tâm hoạt động thanh thiếu niên theo cụm vùng, cụm xã: </w:t>
      </w:r>
    </w:p>
    <w:p w14:paraId="1B61E5FA" w14:textId="77777777" w:rsidR="00187502" w:rsidRDefault="00AF3482">
      <w:pPr>
        <w:spacing w:before="40" w:after="40"/>
        <w:ind w:firstLine="567"/>
        <w:jc w:val="both"/>
        <w:rPr>
          <w:shd w:val="clear" w:color="auto" w:fill="FFFFFF"/>
          <w:lang w:val="vi-VN"/>
        </w:rPr>
      </w:pPr>
      <w:r>
        <w:rPr>
          <w:bCs/>
          <w:lang w:val="vi-VN"/>
        </w:rPr>
        <w:t>Nội dung này đã được trả lời và xử lý dứt điểm tại câu trả lời gửi đến Kỳ họp thường lệ cuối năm 2025.</w:t>
      </w:r>
      <w:r>
        <w:rPr>
          <w:lang w:val="vi-VN"/>
        </w:rPr>
        <w:t xml:space="preserve"> Theo đó </w:t>
      </w:r>
      <w:r>
        <w:rPr>
          <w:shd w:val="clear" w:color="auto" w:fill="FFFFFF"/>
          <w:lang w:val="vi-VN"/>
        </w:rPr>
        <w:t>UBND xã theo thẩm quyền được giao và yêu cầu thực tiễn, chủ động rà soát lập phương án để quyết định/trình cấp có thẩm quyền quyết định xử lý các cơ sở nhà, đất dôi dư thuộc phạm vi quản lý để thực hiện chuyển đổi công năng theo quy định; theo thẩm quyền thực hiện đầu tư, cải tạo phù hợp với phân cấp ngân sách và khả năng cân đối.</w:t>
      </w:r>
    </w:p>
    <w:p w14:paraId="15C06D82" w14:textId="27DC6F5B"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0</w:t>
      </w:r>
      <w:r>
        <w:rPr>
          <w:b/>
          <w:bCs/>
          <w:color w:val="000000" w:themeColor="text1"/>
          <w:lang w:val="vi-VN"/>
        </w:rPr>
        <w:t>.</w:t>
      </w:r>
      <w:r>
        <w:rPr>
          <w:color w:val="000000" w:themeColor="text1"/>
          <w:lang w:val="vi-VN"/>
        </w:rPr>
        <w:t xml:space="preserve"> Xem xét hỗ trợ kinh phí để các xã chưa có trụ sở làm việc kiên cố (hoặc phải làm việc ở nhiều địa điểm) xây dựng trụ sở làm việc mới</w:t>
      </w:r>
      <w:r>
        <w:rPr>
          <w:i/>
          <w:iCs/>
          <w:color w:val="000000" w:themeColor="text1"/>
          <w:lang w:val="vi-VN"/>
        </w:rPr>
        <w:t xml:space="preserve"> (cử tri xã Việt Xuyên, Gia Hanh).</w:t>
      </w:r>
      <w:r>
        <w:rPr>
          <w:b/>
          <w:bCs/>
          <w:lang w:val="vi-VN"/>
        </w:rPr>
        <w:t xml:space="preserve"> </w:t>
      </w:r>
    </w:p>
    <w:p w14:paraId="1235C4DC" w14:textId="77777777" w:rsidR="00187502" w:rsidRDefault="00AF3482">
      <w:pPr>
        <w:spacing w:before="40" w:after="40"/>
        <w:ind w:firstLine="567"/>
        <w:jc w:val="both"/>
        <w:rPr>
          <w:lang w:val="vi-VN"/>
        </w:rPr>
      </w:pPr>
      <w:r>
        <w:rPr>
          <w:b/>
          <w:bCs/>
          <w:color w:val="000000" w:themeColor="text1"/>
          <w:lang w:val="vi-VN"/>
        </w:rPr>
        <w:lastRenderedPageBreak/>
        <w:t xml:space="preserve">Trả lời: </w:t>
      </w:r>
      <w:r>
        <w:rPr>
          <w:lang w:val="vi-VN"/>
        </w:rPr>
        <w:t>Phương án bố trí trụ sở của UBND các xã, phường sau sắp xếp đã được UBND tỉnh phê duyệt tại Quyết định số 1549/QĐ-UBND ngày 25/6/2025 (trong đó có 34 đơn vị xã, phường đã được bố trí làm việc tại 01 vị trí; số còn lại đang được bố trí tại 02 vị trí khác nhau).</w:t>
      </w:r>
    </w:p>
    <w:p w14:paraId="33CDDAFA" w14:textId="77777777" w:rsidR="00187502" w:rsidRDefault="00AF3482">
      <w:pPr>
        <w:spacing w:before="40" w:after="40"/>
        <w:ind w:firstLine="567"/>
        <w:jc w:val="both"/>
        <w:rPr>
          <w:lang w:val="vi-VN"/>
        </w:rPr>
      </w:pPr>
      <w:r>
        <w:rPr>
          <w:lang w:val="vi-VN"/>
        </w:rPr>
        <w:tab/>
        <w:t>Triển khai thực hiện mô hình chính quyền 02 cấp, UBND tỉnh đã phân bổ 160 tỷ từ nguồn ngân sách Trung ương hỗ trợ tại Quyết định số 1943/QĐUBND ngày 31/7/2025 (70 tỷ) và Quyết định số 2507/QĐ-UBND ngày 13/10/2025 (90 tỷ) để mua sắm trang thiết bị, sửa chữa, cải tạo cơ sở vật chất phục vụ việc vận hành chính quyền địa phương 02 cấp. Đồng thời, UBND tỉnh đã trình HĐND tỉnh giao dự toán thu chi ngân sách năm 2026 cho cấp xã tại Kỳ họp thường lệ cuối năm 2025. Theo đó, các xã cân đối từ các nguồn trên để cải tạo, nâng cấp trụ sở theo phân cấp.</w:t>
      </w:r>
    </w:p>
    <w:p w14:paraId="7B56855A" w14:textId="492DF8CB" w:rsidR="00187502" w:rsidRDefault="00AF3482">
      <w:pPr>
        <w:spacing w:before="40" w:after="40"/>
        <w:ind w:firstLine="567"/>
        <w:jc w:val="both"/>
        <w:rPr>
          <w:lang w:val="vi-VN"/>
        </w:rPr>
      </w:pPr>
      <w:r>
        <w:rPr>
          <w:lang w:val="vi-VN"/>
        </w:rPr>
        <w:tab/>
      </w:r>
      <w:r w:rsidR="00C95376">
        <w:rPr>
          <w:lang w:val="vi-VN"/>
        </w:rPr>
        <w:t xml:space="preserve">Ngày 03/12/2025, Thủ tướng Chính phủ đã ban hành Quyết định số 2639/QĐ-TTg về việc bổ sung có mục tiêu từ ngân sách Trung ương cho các địa phương để đảm bảo cơ sở, vật chất để phục vụ sắp xếp, tổ chức bộ máy, đơn vị hành chính và xây dựng chính quyền địa phương 02 cấp (trong đó Hà Tĩnh được hỗ trợ 78 tỷ). </w:t>
      </w:r>
      <w:r w:rsidR="00C95376">
        <w:rPr>
          <w:shd w:val="clear" w:color="auto" w:fill="FFFFFF"/>
          <w:lang w:val="vi-VN"/>
        </w:rPr>
        <w:t>Hiện nay, UBND tỉnh đang chỉ đạo Sở Tài chính khẩn trương rà soát, đánh giá tổng thể về hiện trạng, sự cần thiết, tham mưu giải pháp</w:t>
      </w:r>
      <w:r w:rsidR="00C95376">
        <w:rPr>
          <w:shd w:val="clear" w:color="auto" w:fill="FFFFFF"/>
          <w:lang w:val="en-US"/>
        </w:rPr>
        <w:t xml:space="preserve"> gắn với phương án tổng thể xử lý tài sản, trụ sở dôi dư</w:t>
      </w:r>
      <w:r w:rsidR="00C95376">
        <w:rPr>
          <w:shd w:val="clear" w:color="auto" w:fill="FFFFFF"/>
          <w:lang w:val="vi-VN"/>
        </w:rPr>
        <w:t xml:space="preserve">, phương án hỗ trợ kinh phí (trong đó nguồn kinh phí Trung ương hỗ trợ tại </w:t>
      </w:r>
      <w:r w:rsidR="00C95376">
        <w:rPr>
          <w:lang w:val="vi-VN"/>
        </w:rPr>
        <w:t>Quyết định số 2639/QĐ-TTg)</w:t>
      </w:r>
      <w:r w:rsidR="00C95376">
        <w:rPr>
          <w:shd w:val="clear" w:color="auto" w:fill="FFFFFF"/>
          <w:lang w:val="vi-VN"/>
        </w:rPr>
        <w:t xml:space="preserve"> để đảm bảo điều kiện cơ sở vật chất cho cấp xã theo quy định.</w:t>
      </w:r>
    </w:p>
    <w:p w14:paraId="4146DA69" w14:textId="397F474B"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1</w:t>
      </w:r>
      <w:r>
        <w:rPr>
          <w:b/>
          <w:bCs/>
          <w:color w:val="000000" w:themeColor="text1"/>
          <w:lang w:val="vi-VN"/>
        </w:rPr>
        <w:t>.</w:t>
      </w:r>
      <w:r>
        <w:rPr>
          <w:color w:val="000000" w:themeColor="text1"/>
          <w:lang w:val="vi-VN"/>
        </w:rPr>
        <w:t xml:space="preserve"> Chỉ đạo các đơn vị khẩn trương cắm mốc thực địa và bàn giao hồ sơ pháp lý liên quan hướng tuyến đường sắt cao tốc Bắc - Nam cho địa phương và hướng dẫn thực hiện đảm bảo thông suốt, hiệu quả </w:t>
      </w:r>
      <w:r>
        <w:rPr>
          <w:i/>
          <w:iCs/>
          <w:color w:val="000000" w:themeColor="text1"/>
          <w:lang w:val="vi-VN"/>
        </w:rPr>
        <w:t>(cử tri xã Toàn Lưu)</w:t>
      </w:r>
      <w:r>
        <w:rPr>
          <w:color w:val="000000" w:themeColor="text1"/>
          <w:lang w:val="vi-VN"/>
        </w:rPr>
        <w:t xml:space="preserve">. Có phương án di dời đất nghĩa trang bị ảnh hưởng bởi dự án đường cao tốc Bắc - Nam (cử tri xã Can Lộc). Rà soát hồ sơ thiết kế các tuyến đường tránh, đường cao tốc, và đường tàu cao tốc; nghiên cứu mở rộng tuyến đường tránh và xây dựng bổ sung các cống thoát nước cần thiết </w:t>
      </w:r>
      <w:r>
        <w:rPr>
          <w:i/>
          <w:iCs/>
          <w:color w:val="000000" w:themeColor="text1"/>
          <w:lang w:val="vi-VN"/>
        </w:rPr>
        <w:t>(cử tri phường Hà Huy Tập).</w:t>
      </w:r>
      <w:r>
        <w:rPr>
          <w:i/>
          <w:iCs/>
          <w:color w:val="000000" w:themeColor="text1"/>
          <w:lang w:val="vi-VN"/>
        </w:rPr>
        <w:tab/>
      </w:r>
    </w:p>
    <w:p w14:paraId="5635CCC7" w14:textId="1A32A793"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2</w:t>
      </w:r>
      <w:r>
        <w:rPr>
          <w:b/>
          <w:bCs/>
          <w:color w:val="000000" w:themeColor="text1"/>
          <w:lang w:val="vi-VN"/>
        </w:rPr>
        <w:t>.</w:t>
      </w:r>
      <w:r>
        <w:rPr>
          <w:color w:val="000000" w:themeColor="text1"/>
          <w:lang w:val="vi-VN"/>
        </w:rPr>
        <w:t xml:space="preserve"> Chỉ đạo cắm mốc lộ giới và chỉ giới đường đỏ trên thực địa đối với công trình đường nối nút giao ĐT550 - đường Ngô Quyền (đoạn Km2+060 đến Km5+000). Ban hành văn bản hướng dẫn pháp lý để địa phương có căn cứ quản lý trật tự xây dựng, tạo điều kiện cho người dân thực hiện quyền xây dựng nhà ở hợp pháp </w:t>
      </w:r>
      <w:r>
        <w:rPr>
          <w:i/>
          <w:iCs/>
          <w:color w:val="000000" w:themeColor="text1"/>
          <w:lang w:val="vi-VN"/>
        </w:rPr>
        <w:t>(cử tri xã Toàn Lưu).</w:t>
      </w:r>
    </w:p>
    <w:p w14:paraId="68FDD7F1" w14:textId="0B8D45E2" w:rsidR="00187502" w:rsidRDefault="00AF3482">
      <w:pPr>
        <w:spacing w:before="40" w:after="40"/>
        <w:ind w:firstLine="567"/>
        <w:jc w:val="both"/>
        <w:rPr>
          <w:color w:val="000000" w:themeColor="text1"/>
          <w:lang w:val="en-US"/>
        </w:rPr>
      </w:pPr>
      <w:r>
        <w:rPr>
          <w:b/>
          <w:bCs/>
          <w:color w:val="000000" w:themeColor="text1"/>
          <w:lang w:val="vi-VN"/>
        </w:rPr>
        <w:t>Trả lời câu 6</w:t>
      </w:r>
      <w:r w:rsidR="00B331DF">
        <w:rPr>
          <w:b/>
          <w:bCs/>
          <w:color w:val="000000" w:themeColor="text1"/>
          <w:lang w:val="en-US"/>
        </w:rPr>
        <w:t>1</w:t>
      </w:r>
      <w:r>
        <w:rPr>
          <w:b/>
          <w:bCs/>
          <w:color w:val="000000" w:themeColor="text1"/>
          <w:lang w:val="vi-VN"/>
        </w:rPr>
        <w:t xml:space="preserve"> và 6</w:t>
      </w:r>
      <w:r w:rsidR="00B331DF">
        <w:rPr>
          <w:b/>
          <w:bCs/>
          <w:color w:val="000000" w:themeColor="text1"/>
          <w:lang w:val="en-US"/>
        </w:rPr>
        <w:t>2</w:t>
      </w:r>
      <w:r>
        <w:rPr>
          <w:b/>
          <w:bCs/>
          <w:color w:val="000000" w:themeColor="text1"/>
          <w:lang w:val="vi-VN"/>
        </w:rPr>
        <w:t xml:space="preserve">: </w:t>
      </w:r>
      <w:r>
        <w:rPr>
          <w:color w:val="000000" w:themeColor="text1"/>
          <w:lang w:val="vi-VN"/>
        </w:rPr>
        <w:t>Sở Xây dựng đã có Văn bản số 6508/SXD-QLHT ngày 05/12/2025; UBND tỉnh đã có Báo cáo số 700/BC-UBND ngày 08/12/2025 về tổng hợp nội dung trả lời cử tri, đề nghị cử tri nghiên cứu.</w:t>
      </w:r>
    </w:p>
    <w:p w14:paraId="63D96E29" w14:textId="77777777" w:rsidR="00B331DF" w:rsidRDefault="00B331DF" w:rsidP="00B331DF">
      <w:pPr>
        <w:spacing w:before="40" w:after="40"/>
        <w:ind w:firstLine="567"/>
        <w:jc w:val="both"/>
        <w:rPr>
          <w:iCs/>
          <w:lang w:val="en-US"/>
        </w:rPr>
      </w:pPr>
      <w:r>
        <w:rPr>
          <w:iCs/>
          <w:lang w:val="en-US"/>
        </w:rPr>
        <w:t xml:space="preserve">- </w:t>
      </w:r>
      <w:r>
        <w:rPr>
          <w:lang w:val="vi-VN"/>
        </w:rPr>
        <w:t>Nội dung Câu</w:t>
      </w:r>
      <w:r>
        <w:t xml:space="preserve"> 61 về </w:t>
      </w:r>
      <w:r>
        <w:rPr>
          <w:lang w:val="en-US"/>
        </w:rPr>
        <w:t xml:space="preserve">nghiên cứu mở rộng tuyến đường tránh và xây dựng bổ sung các cống thoát nước cần thiết </w:t>
      </w:r>
      <w:r>
        <w:rPr>
          <w:i/>
          <w:iCs/>
          <w:lang w:val="en-US"/>
        </w:rPr>
        <w:t xml:space="preserve">(cử tri phường Hà Huy Tập). </w:t>
      </w:r>
      <w:r>
        <w:rPr>
          <w:iCs/>
          <w:lang w:val="vi-VN"/>
        </w:rPr>
        <w:t>Cập nhật kết quả</w:t>
      </w:r>
      <w:r>
        <w:rPr>
          <w:iCs/>
          <w:lang w:val="en-US"/>
        </w:rPr>
        <w:t xml:space="preserve">: </w:t>
      </w:r>
    </w:p>
    <w:p w14:paraId="2763F3FC" w14:textId="77777777" w:rsidR="00B331DF" w:rsidRDefault="00B331DF" w:rsidP="00B331DF">
      <w:pPr>
        <w:spacing w:before="40" w:after="40"/>
        <w:ind w:firstLine="567"/>
        <w:jc w:val="both"/>
        <w:rPr>
          <w:lang w:val="en-GB"/>
        </w:rPr>
      </w:pPr>
      <w:r>
        <w:t>Đối với tuyến tránh QL.1 (tuyến tránh thành phố Hà Tĩnh cũ): hiện đang được Cục Đường bộ Việt Nam trình Bộ Xây dựng phê duyệt Báo cáo nghiên cứu tiền khả thi</w:t>
      </w:r>
      <w:r>
        <w:rPr>
          <w:lang w:val="vi-VN"/>
        </w:rPr>
        <w:t xml:space="preserve"> tại Tờ trình số 36/TTr-CĐBVN ngày 23/4/2026</w:t>
      </w:r>
      <w:r>
        <w:t xml:space="preserve">. </w:t>
      </w:r>
    </w:p>
    <w:p w14:paraId="4093E343" w14:textId="77777777" w:rsidR="00B331DF" w:rsidRDefault="00B331DF" w:rsidP="00B331DF">
      <w:pPr>
        <w:spacing w:before="40" w:after="40"/>
        <w:ind w:firstLine="567"/>
        <w:jc w:val="both"/>
        <w:rPr>
          <w:iCs/>
          <w:lang w:val="en-US"/>
        </w:rPr>
      </w:pPr>
      <w:r>
        <w:rPr>
          <w:iCs/>
          <w:lang w:val="en-US"/>
        </w:rPr>
        <w:t xml:space="preserve">- </w:t>
      </w:r>
      <w:r>
        <w:t xml:space="preserve">Nội dung </w:t>
      </w:r>
      <w:r>
        <w:rPr>
          <w:lang w:val="vi-VN"/>
        </w:rPr>
        <w:t xml:space="preserve">Câu </w:t>
      </w:r>
      <w:r>
        <w:t xml:space="preserve">63 về </w:t>
      </w:r>
      <w:r>
        <w:rPr>
          <w:lang w:val="en-US"/>
        </w:rPr>
        <w:t>Chỉ đạo cắm mốc lộ giới và chỉ giới đường đỏ trên thực địa đối với công trình đường</w:t>
      </w:r>
      <w:r>
        <w:rPr>
          <w:bCs/>
          <w:lang w:val="en-US"/>
        </w:rPr>
        <w:t xml:space="preserve"> nối nút giao ĐT550 - đường Ngô Quyền (đoạn </w:t>
      </w:r>
      <w:r>
        <w:rPr>
          <w:bCs/>
          <w:lang w:val="en-US"/>
        </w:rPr>
        <w:lastRenderedPageBreak/>
        <w:t xml:space="preserve">Km2+060 đến Km5+000). Ban hành văn bản hướng dẫn pháp lý để địa phương có căn cứ quản lý trật tự xây dựng, tạo điều kiện cho người dân thực hiện quyền xây dựng nhà ở hợp pháp </w:t>
      </w:r>
      <w:r>
        <w:rPr>
          <w:bCs/>
          <w:iCs/>
          <w:lang w:val="en-US"/>
        </w:rPr>
        <w:t xml:space="preserve">(cử tri xã Toàn Lưu). </w:t>
      </w:r>
      <w:r>
        <w:rPr>
          <w:iCs/>
          <w:lang w:val="vi-VN"/>
        </w:rPr>
        <w:t>Cập nhật kết quả</w:t>
      </w:r>
      <w:r>
        <w:rPr>
          <w:iCs/>
          <w:lang w:val="en-US"/>
        </w:rPr>
        <w:t>:</w:t>
      </w:r>
    </w:p>
    <w:p w14:paraId="531EE8E5" w14:textId="39FD1B21" w:rsidR="00B331DF" w:rsidRPr="00B331DF" w:rsidRDefault="00B331DF">
      <w:pPr>
        <w:spacing w:before="40" w:after="40"/>
        <w:ind w:firstLine="567"/>
        <w:jc w:val="both"/>
        <w:rPr>
          <w:b/>
          <w:bCs/>
          <w:color w:val="000000" w:themeColor="text1"/>
          <w:lang w:val="en-US"/>
        </w:rPr>
      </w:pPr>
      <w:r>
        <w:rPr>
          <w:bCs/>
          <w:lang w:val="vi-VN"/>
        </w:rPr>
        <w:t xml:space="preserve">Tuyến </w:t>
      </w:r>
      <w:r>
        <w:rPr>
          <w:bCs/>
          <w:lang w:val="en-US"/>
        </w:rPr>
        <w:t>đường nối nút giao ĐT550 - đường Ngô Quyền</w:t>
      </w:r>
      <w:r>
        <w:rPr>
          <w:bCs/>
          <w:lang w:val="vi-VN"/>
        </w:rPr>
        <w:t xml:space="preserve"> đã được Ban QLDA Thăng Long bàn giao cho UBND xã quản lý, khai thác, sử dụng; hiện đang hoàn tất thủ tục để bàn giao tài sản theo quy định. </w:t>
      </w:r>
    </w:p>
    <w:p w14:paraId="6D5216BC" w14:textId="3E756DAB"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3</w:t>
      </w:r>
      <w:r>
        <w:rPr>
          <w:color w:val="000000" w:themeColor="text1"/>
          <w:lang w:val="vi-VN"/>
        </w:rPr>
        <w:t>. Chỉ đạo giám sát Kết luận của Thanh tra tỉnh về việc xử lý khu đô thị Đông Dương và chợ cá xã Cương Gián cũ</w:t>
      </w:r>
      <w:r>
        <w:rPr>
          <w:i/>
          <w:iCs/>
          <w:color w:val="000000" w:themeColor="text1"/>
          <w:lang w:val="vi-VN"/>
        </w:rPr>
        <w:t xml:space="preserve"> (cử tri xã Cổ Đạm). </w:t>
      </w:r>
    </w:p>
    <w:p w14:paraId="013F1081" w14:textId="73C8C1D4" w:rsidR="00187502" w:rsidRDefault="00AF3482">
      <w:pPr>
        <w:spacing w:before="40" w:after="40"/>
        <w:ind w:firstLine="567"/>
        <w:jc w:val="both"/>
        <w:rPr>
          <w:color w:val="000000" w:themeColor="text1"/>
          <w:lang w:val="vi-VN"/>
        </w:rPr>
      </w:pPr>
      <w:r>
        <w:rPr>
          <w:b/>
          <w:bCs/>
          <w:color w:val="000000" w:themeColor="text1"/>
          <w:lang w:val="vi-VN"/>
        </w:rPr>
        <w:t>Trả lời</w:t>
      </w:r>
      <w:r>
        <w:rPr>
          <w:b/>
          <w:bCs/>
          <w:color w:val="000000" w:themeColor="text1"/>
          <w:vertAlign w:val="superscript"/>
        </w:rPr>
        <w:footnoteReference w:id="13"/>
      </w:r>
      <w:r>
        <w:rPr>
          <w:b/>
          <w:bCs/>
          <w:color w:val="000000" w:themeColor="text1"/>
          <w:lang w:val="vi-VN"/>
        </w:rPr>
        <w:t>:</w:t>
      </w:r>
      <w:r>
        <w:rPr>
          <w:b/>
          <w:bCs/>
          <w:color w:val="000000" w:themeColor="text1"/>
          <w:lang w:val="en-US"/>
        </w:rPr>
        <w:t xml:space="preserve"> </w:t>
      </w:r>
      <w:r>
        <w:rPr>
          <w:color w:val="000000" w:themeColor="text1"/>
          <w:lang w:val="vi-VN"/>
        </w:rPr>
        <w:t>Thanh tra tỉnh đã có Báo cáo số 1350/TT-XLSTT ngày 05/12/2025 gửi tới cử tri xã Cổ Đạm. Sau khi Kết luận thanh tra ban hành, Thanh tra tỉnh đã mở sổ theo dõi, đôn đốc thực hiện Kết luận thanh tra. Hiện nay, kết quả theo dõi, giám sát việc thực hiện kết luận thanh tra:</w:t>
      </w:r>
    </w:p>
    <w:p w14:paraId="6B68CF0C" w14:textId="3ED882E6" w:rsidR="00187502" w:rsidRDefault="00AF3482">
      <w:pPr>
        <w:spacing w:before="40" w:after="40"/>
        <w:ind w:firstLine="567"/>
        <w:jc w:val="both"/>
        <w:rPr>
          <w:color w:val="000000" w:themeColor="text1"/>
          <w:lang w:val="vi-VN"/>
        </w:rPr>
      </w:pPr>
      <w:r>
        <w:rPr>
          <w:color w:val="000000" w:themeColor="text1"/>
          <w:lang w:val="vi-VN"/>
        </w:rPr>
        <w:t xml:space="preserve">- Đối với dự án xây dựng chợ và khu du lịch thương mại tại </w:t>
      </w:r>
      <w:r>
        <w:rPr>
          <w:color w:val="000000" w:themeColor="text1"/>
          <w:lang w:val="en-US"/>
        </w:rPr>
        <w:t xml:space="preserve">xã </w:t>
      </w:r>
      <w:r>
        <w:rPr>
          <w:color w:val="000000" w:themeColor="text1"/>
          <w:lang w:val="vi-VN"/>
        </w:rPr>
        <w:t>Cương Gián</w:t>
      </w:r>
      <w:r>
        <w:rPr>
          <w:color w:val="000000" w:themeColor="text1"/>
          <w:lang w:val="en-US"/>
        </w:rPr>
        <w:t>,</w:t>
      </w:r>
      <w:r>
        <w:rPr>
          <w:color w:val="000000" w:themeColor="text1"/>
          <w:lang w:val="vi-VN"/>
        </w:rPr>
        <w:t xml:space="preserve"> huyện Nghi Xuân (nay th</w:t>
      </w:r>
      <w:r>
        <w:rPr>
          <w:color w:val="000000" w:themeColor="text1"/>
          <w:lang w:val="en-US"/>
        </w:rPr>
        <w:t>u</w:t>
      </w:r>
      <w:r>
        <w:rPr>
          <w:color w:val="000000" w:themeColor="text1"/>
          <w:lang w:val="vi-VN"/>
        </w:rPr>
        <w:t xml:space="preserve">ộc xã Cổ </w:t>
      </w:r>
      <w:r>
        <w:rPr>
          <w:color w:val="000000" w:themeColor="text1"/>
          <w:lang w:val="en-US"/>
        </w:rPr>
        <w:t>Đ</w:t>
      </w:r>
      <w:r>
        <w:rPr>
          <w:color w:val="000000" w:themeColor="text1"/>
          <w:lang w:val="vi-VN"/>
        </w:rPr>
        <w:t xml:space="preserve">ạm, tỉnh Hà </w:t>
      </w:r>
      <w:r>
        <w:rPr>
          <w:color w:val="000000" w:themeColor="text1"/>
          <w:lang w:val="en-US"/>
        </w:rPr>
        <w:t>T</w:t>
      </w:r>
      <w:r>
        <w:rPr>
          <w:color w:val="000000" w:themeColor="text1"/>
          <w:lang w:val="vi-VN"/>
        </w:rPr>
        <w:t>ĩnh)</w:t>
      </w:r>
    </w:p>
    <w:p w14:paraId="2EDBE351" w14:textId="77777777" w:rsidR="00187502" w:rsidRDefault="00AF3482">
      <w:pPr>
        <w:spacing w:before="40" w:after="40"/>
        <w:ind w:firstLine="567"/>
        <w:jc w:val="both"/>
        <w:rPr>
          <w:color w:val="000000" w:themeColor="text1"/>
          <w:lang w:val="vi-VN"/>
        </w:rPr>
      </w:pPr>
      <w:r>
        <w:rPr>
          <w:color w:val="000000" w:themeColor="text1"/>
          <w:lang w:val="vi-VN"/>
        </w:rPr>
        <w:t>Nhà đầu tư đang làm thủ tục điều chỉnh dự án, Sở Tài chính, Sở Nông nghiệp và Môi trường đang hướng dẫn nhà đầu tư thực hiện Kết luận thanh tra và hoàn thiện các thủ tục đất đai và xây dựng của dự án.</w:t>
      </w:r>
    </w:p>
    <w:p w14:paraId="44AC6547" w14:textId="3086A523" w:rsidR="00187502" w:rsidRDefault="00AF3482">
      <w:pPr>
        <w:spacing w:before="40" w:after="40"/>
        <w:ind w:firstLine="567"/>
        <w:jc w:val="both"/>
        <w:rPr>
          <w:color w:val="000000" w:themeColor="text1"/>
          <w:lang w:val="vi-VN"/>
        </w:rPr>
      </w:pPr>
      <w:r>
        <w:rPr>
          <w:color w:val="000000" w:themeColor="text1"/>
          <w:lang w:val="vi-VN"/>
        </w:rPr>
        <w:t>Trên khu đất số 2 (có diện tích 2.730m</w:t>
      </w:r>
      <w:r>
        <w:rPr>
          <w:color w:val="000000" w:themeColor="text1"/>
          <w:vertAlign w:val="superscript"/>
          <w:lang w:val="vi-VN"/>
        </w:rPr>
        <w:t>2</w:t>
      </w:r>
      <w:r>
        <w:rPr>
          <w:color w:val="000000" w:themeColor="text1"/>
          <w:lang w:val="vi-VN"/>
        </w:rPr>
        <w:t xml:space="preserve">) các hộ tiểu thương đang buôn bán trong đình chợ chủ yếu các mặt hàng </w:t>
      </w:r>
      <w:r>
        <w:rPr>
          <w:color w:val="000000" w:themeColor="text1"/>
          <w:lang w:val="en-US"/>
        </w:rPr>
        <w:t>q</w:t>
      </w:r>
      <w:r>
        <w:rPr>
          <w:color w:val="000000" w:themeColor="text1"/>
          <w:lang w:val="vi-VN"/>
        </w:rPr>
        <w:t>uần áo, chăn ga gối đệm, dày dép, hàng mạ, thực phẩm khô… các tiểu thương khác buôn bán phía ngoài đình chợ chủ yếu các hàng hoá như: cá, thịt, rau, hoa quả… Việ</w:t>
      </w:r>
      <w:r>
        <w:rPr>
          <w:color w:val="000000" w:themeColor="text1"/>
          <w:lang w:val="en-US"/>
        </w:rPr>
        <w:t>c</w:t>
      </w:r>
      <w:r>
        <w:rPr>
          <w:color w:val="000000" w:themeColor="text1"/>
          <w:lang w:val="vi-VN"/>
        </w:rPr>
        <w:t xml:space="preserve"> di dời các tiểu thương ra vị trí khu đất số 1 chưa được xây dựng, chưa có các ki ốt nên việc bảo quản hàng hoá của các tiểu thương không được an toàn nên chưa thực hiện được do các hộ tiểu thương không đồng tình. Đối với việc bố trí chợ tạm, hiện nay trên địa bàn xã Cổ Đạm không có các vị trí để bố trí chợ tạm đảm bảo an toàn hàng hoá cho tiểu thương.</w:t>
      </w:r>
    </w:p>
    <w:p w14:paraId="24B6403E" w14:textId="77777777" w:rsidR="00187502" w:rsidRDefault="00AF3482">
      <w:pPr>
        <w:spacing w:before="40" w:after="40"/>
        <w:ind w:firstLine="567"/>
        <w:jc w:val="both"/>
        <w:rPr>
          <w:color w:val="000000" w:themeColor="text1"/>
          <w:lang w:val="vi-VN"/>
        </w:rPr>
      </w:pPr>
      <w:r>
        <w:rPr>
          <w:color w:val="000000" w:themeColor="text1"/>
          <w:lang w:val="vi-VN"/>
        </w:rPr>
        <w:t>- Đối với dự án Khu dân cư đô thị Đông Dương xã Cương Gián</w:t>
      </w:r>
    </w:p>
    <w:p w14:paraId="7ECB5021" w14:textId="3DCA52E1" w:rsidR="00187502" w:rsidRDefault="00AF3482">
      <w:pPr>
        <w:spacing w:before="40" w:after="40"/>
        <w:ind w:firstLine="567"/>
        <w:jc w:val="both"/>
        <w:rPr>
          <w:color w:val="000000" w:themeColor="text1"/>
          <w:lang w:val="vi-VN"/>
        </w:rPr>
      </w:pPr>
      <w:r>
        <w:rPr>
          <w:color w:val="000000" w:themeColor="text1"/>
          <w:lang w:val="vi-VN"/>
        </w:rPr>
        <w:t>Hiện nay, Sở Nông nghiệp và Môi trường đang tham mưu UBND tỉnh v</w:t>
      </w:r>
      <w:r>
        <w:rPr>
          <w:color w:val="000000" w:themeColor="text1"/>
          <w:lang w:val="en-US"/>
        </w:rPr>
        <w:t>ề</w:t>
      </w:r>
      <w:r>
        <w:rPr>
          <w:color w:val="000000" w:themeColor="text1"/>
          <w:lang w:val="vi-VN"/>
        </w:rPr>
        <w:t xml:space="preserve"> việc đề nghị cho Công ty </w:t>
      </w:r>
      <w:r>
        <w:rPr>
          <w:color w:val="000000" w:themeColor="text1"/>
          <w:lang w:val="en-US"/>
        </w:rPr>
        <w:t>C</w:t>
      </w:r>
      <w:r>
        <w:rPr>
          <w:color w:val="000000" w:themeColor="text1"/>
          <w:lang w:val="vi-VN"/>
        </w:rPr>
        <w:t>ổ phần Đầu tư xây dựng và Phát triển Đông Dương gia hạn tiến độ sử dụng đất.</w:t>
      </w:r>
    </w:p>
    <w:p w14:paraId="58CDF860" w14:textId="1C0D241B"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4</w:t>
      </w:r>
      <w:r>
        <w:rPr>
          <w:color w:val="000000" w:themeColor="text1"/>
          <w:lang w:val="vi-VN"/>
        </w:rPr>
        <w:t xml:space="preserve">. Quan tâm đầu tư xây dựng cơ sở vật chất đối với các trường học trên địa bàn xã Gia Hanh, Thạch Khê (trung học cơ sở Yên Thanh; trung học cơ sở, mầm non Gia Hanh; trung học cơ sở, mầm non Thanh Lộc; mầm non Khánh Vĩnh Yên điểm 3) và các trường học trên địa bàn phường Sông Trí (tiểu học Hưng Trí, mầm non Hoa Mai, trung học cơ sở Sông Trí, trung học cơ sở Trinh Lợi, tiểu học Kỳ Trinh, mầm non Kỳ Trinh, mầm non Kỳ Lợi, tiểu học Kỳ Lợi) </w:t>
      </w:r>
      <w:r>
        <w:rPr>
          <w:i/>
          <w:iCs/>
          <w:color w:val="000000" w:themeColor="text1"/>
          <w:lang w:val="vi-VN"/>
        </w:rPr>
        <w:t>(cử tri các xã: Gia Hanh, Thạch Khê và phường Sông Trí).</w:t>
      </w:r>
    </w:p>
    <w:p w14:paraId="70BE5469"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50B942AB" w14:textId="77777777" w:rsidR="00187502" w:rsidRDefault="00AF3482">
      <w:pPr>
        <w:spacing w:before="40" w:after="40"/>
        <w:ind w:firstLine="567"/>
        <w:jc w:val="both"/>
        <w:rPr>
          <w:color w:val="000000" w:themeColor="text1"/>
          <w:lang w:val="vi-VN"/>
        </w:rPr>
      </w:pPr>
      <w:r>
        <w:rPr>
          <w:color w:val="000000" w:themeColor="text1"/>
          <w:lang w:val="vi-VN"/>
        </w:rPr>
        <w:t xml:space="preserve">Thời gian qua, UBND tỉnh đã bố trí kinh phí cho các địa phương thực hiện các dự án xây dựng mới cũng như nâng cấp, sửa chữa trường lớp; Thực hiện cơ chế bổ sung có mục tiêu từ ngân sách tỉnh cho các xã khó khăn, những địa phương chưa đủ khả năng cân đối, huy động nguồn lực xã hội hóa, kết hợp ngân sách nhà </w:t>
      </w:r>
      <w:r>
        <w:rPr>
          <w:color w:val="000000" w:themeColor="text1"/>
          <w:lang w:val="vi-VN"/>
        </w:rPr>
        <w:lastRenderedPageBreak/>
        <w:t xml:space="preserve">nước nhằm hoàn thiện các tiêu chí về cơ sở vật chất các trường học. Nội dung này đã trả lời và không có nội dung phát sinh. </w:t>
      </w:r>
    </w:p>
    <w:p w14:paraId="6E3F8424" w14:textId="06CD76C2" w:rsidR="00187502" w:rsidRDefault="00AF3482">
      <w:pPr>
        <w:spacing w:before="40" w:after="40"/>
        <w:ind w:firstLine="567"/>
        <w:jc w:val="both"/>
        <w:rPr>
          <w:i/>
          <w:iCs/>
          <w:color w:val="000000" w:themeColor="text1"/>
          <w:lang w:val="vi-VN"/>
        </w:rPr>
      </w:pPr>
      <w:r>
        <w:rPr>
          <w:b/>
          <w:bCs/>
          <w:color w:val="000000" w:themeColor="text1"/>
          <w:lang w:val="vi-VN"/>
        </w:rPr>
        <w:t>Câu 6</w:t>
      </w:r>
      <w:r w:rsidR="00B331DF">
        <w:rPr>
          <w:b/>
          <w:bCs/>
          <w:color w:val="000000" w:themeColor="text1"/>
          <w:lang w:val="en-US"/>
        </w:rPr>
        <w:t>5</w:t>
      </w:r>
      <w:r>
        <w:rPr>
          <w:b/>
          <w:bCs/>
          <w:color w:val="000000" w:themeColor="text1"/>
          <w:lang w:val="vi-VN"/>
        </w:rPr>
        <w:t xml:space="preserve">. </w:t>
      </w:r>
      <w:r>
        <w:rPr>
          <w:color w:val="000000" w:themeColor="text1"/>
          <w:lang w:val="vi-VN"/>
        </w:rPr>
        <w:t xml:space="preserve">Xem xét, hỗ trợ kinh phí thừa tiết cho giáo viên dạy buổi 2 theo Thông tư số 05/2025/TT-BGDĐT ngày 07/3/2025 của Bộ giáo dục và Đào tạo về quy định chế độ làm việc đối với giáo viên phổ thông, dự bị đại học. Quan tâm tuyển dụng bổ sung giáo viên chuyên môn về Tiếng Anh và Tin học để đáp ứng yêu cầu giảng dạy. Nâng tỉ lệ định biên lên 1,6 giáo viên/lớp để đáp ứng tốt yêu cầu dạy học 2 buổi/ngày. Có phương án tổ chức thi tuyển giáo viên hoặc điều chuyển giáo viên từ cấp trung học phổ thông xuống trung học cơ sở nhằm giải quyết tình trạng thiếu giáo viên cục bộ tại các trường. Xem xét tuyển dụng giáo viên hợp đồng theo Quyết định số 3604/QĐ-UBND ngày 24/11/2014 của UBND tỉnh quy định tạm thời về giải quyết việc làm đối với con liệt sỹ, con thương binh nặng, con bệnh binh nặng trên địa bàn tỉnh của UBND tỉnh </w:t>
      </w:r>
      <w:r>
        <w:rPr>
          <w:i/>
          <w:iCs/>
          <w:color w:val="000000" w:themeColor="text1"/>
          <w:lang w:val="vi-VN"/>
        </w:rPr>
        <w:t>(cử tri các xã: Đức Thọ, Gia Hanh, Đông Kinh, Cổ Đạm, Thạch Xuân, Thạch Khê, Hương Khê, Toàn Lưu, Thạch Xuân và các phường: Hà Huy Tập, phường Sông Trí, Hải Ninh, Vũng Áng).</w:t>
      </w:r>
      <w:r>
        <w:rPr>
          <w:b/>
          <w:bCs/>
          <w:lang w:val="vi-VN"/>
        </w:rPr>
        <w:t xml:space="preserve"> </w:t>
      </w:r>
    </w:p>
    <w:p w14:paraId="15BD5A1C"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b/>
          <w:bCs/>
          <w:color w:val="000000" w:themeColor="text1"/>
          <w:vertAlign w:val="superscript"/>
        </w:rPr>
        <w:footnoteReference w:id="14"/>
      </w:r>
      <w:r>
        <w:rPr>
          <w:b/>
          <w:bCs/>
          <w:color w:val="000000" w:themeColor="text1"/>
          <w:lang w:val="vi-VN"/>
        </w:rPr>
        <w:t xml:space="preserve">: </w:t>
      </w:r>
    </w:p>
    <w:p w14:paraId="1C368F8F" w14:textId="77777777" w:rsidR="00187502" w:rsidRDefault="00AF3482">
      <w:pPr>
        <w:spacing w:before="40" w:after="40"/>
        <w:ind w:firstLine="567"/>
        <w:jc w:val="both"/>
        <w:rPr>
          <w:color w:val="000000"/>
          <w:lang w:val="vi-VN"/>
        </w:rPr>
      </w:pPr>
      <w:r>
        <w:rPr>
          <w:color w:val="000000"/>
          <w:lang w:val="vi-VN"/>
        </w:rPr>
        <w:t xml:space="preserve">Thời gian qua, UBND tỉnh đã chỉ đạo Sở Giáo dục và Đào tạo đã phối hợp Sở Nội vụ và các địa phương thực hiện các biện pháp sau: </w:t>
      </w:r>
    </w:p>
    <w:p w14:paraId="742E1AF1" w14:textId="15DA49BF" w:rsidR="00187502" w:rsidRDefault="00AF3482">
      <w:pPr>
        <w:spacing w:before="40" w:after="40"/>
        <w:ind w:firstLine="567"/>
        <w:jc w:val="both"/>
        <w:rPr>
          <w:color w:val="000000"/>
          <w:lang w:val="vi-VN"/>
        </w:rPr>
      </w:pPr>
      <w:r>
        <w:rPr>
          <w:color w:val="000000"/>
          <w:lang w:val="vi-VN"/>
        </w:rPr>
        <w:t xml:space="preserve">- Tiếp tục </w:t>
      </w:r>
      <w:r>
        <w:rPr>
          <w:color w:val="000000"/>
          <w:lang w:val="en-US"/>
        </w:rPr>
        <w:t>q</w:t>
      </w:r>
      <w:r>
        <w:rPr>
          <w:color w:val="000000"/>
          <w:lang w:val="vi-VN"/>
        </w:rPr>
        <w:t>uán triệt, triển khai Thông tư số 19/2023/TT-BGDĐT, Thông tư số 20/2023/TT-BGDĐT của</w:t>
      </w:r>
      <w:r>
        <w:rPr>
          <w:color w:val="000000"/>
          <w:lang w:val="en-US"/>
        </w:rPr>
        <w:t xml:space="preserve"> Bộ trưởng</w:t>
      </w:r>
      <w:r>
        <w:rPr>
          <w:color w:val="000000"/>
          <w:lang w:val="vi-VN"/>
        </w:rPr>
        <w:t xml:space="preserve"> Bộ Giáo dục và Đào tạo đến toàn thể viên chức ngành giáo dục và đào tạo trên địa bàn, đặc biệt thông tin rõ nội dung liên quan đến chia vùng để tính định mức giáo viên và cách xác định biên chế giáo viên theo quy định mới. Kịp thời tuyển dụng 271 giáo viên còn thiếu so với biên chế giao đảm bảo theo đúng quy định tại các địa phương thiếu giáo viên. Việc tuyển dụng được thực hiện theo đơn vị để đảm bảo chỉ tuyển dụng tại các trường thiếu giáo viên và ổn định lâu dài. </w:t>
      </w:r>
    </w:p>
    <w:p w14:paraId="27CC8005" w14:textId="77777777" w:rsidR="00187502" w:rsidRDefault="00AF3482">
      <w:pPr>
        <w:spacing w:before="40" w:after="40"/>
        <w:ind w:firstLine="567"/>
        <w:jc w:val="both"/>
        <w:rPr>
          <w:color w:val="000000"/>
          <w:lang w:val="vi-VN"/>
        </w:rPr>
      </w:pPr>
      <w:r>
        <w:rPr>
          <w:color w:val="000000"/>
          <w:lang w:val="vi-VN"/>
        </w:rPr>
        <w:t>- Thực hiện biệt phái 59 giáo viên cấp THCS từ đơn vị thừa đến đơn vị thiếu giáo viên.</w:t>
      </w:r>
    </w:p>
    <w:p w14:paraId="6B580C04" w14:textId="77777777" w:rsidR="00187502" w:rsidRDefault="00AF3482">
      <w:pPr>
        <w:spacing w:before="40" w:after="40"/>
        <w:ind w:firstLine="567"/>
        <w:jc w:val="both"/>
        <w:rPr>
          <w:color w:val="000000"/>
          <w:lang w:val="vi-VN"/>
        </w:rPr>
      </w:pPr>
      <w:r>
        <w:rPr>
          <w:color w:val="000000"/>
          <w:lang w:val="vi-VN"/>
        </w:rPr>
        <w:t>- Tham mưu HĐND tỉnh phê duyệt hợp đồng lao động theo Nghị định số 111/2022/NĐ-CP 113 giáo viên cấp tiểu học và 69 giáo viên cấp THCS.</w:t>
      </w:r>
    </w:p>
    <w:p w14:paraId="2BD1EB3E" w14:textId="77777777" w:rsidR="00187502" w:rsidRDefault="00AF3482">
      <w:pPr>
        <w:spacing w:before="40" w:after="40"/>
        <w:ind w:firstLine="567"/>
        <w:jc w:val="both"/>
        <w:rPr>
          <w:color w:val="000000"/>
          <w:lang w:val="vi-VN"/>
        </w:rPr>
      </w:pPr>
      <w:r>
        <w:rPr>
          <w:color w:val="000000"/>
          <w:lang w:val="vi-VN"/>
        </w:rPr>
        <w:t>- UBND tỉnh phê duyệt chủ trương tiếp nhận 10 giáo viên hợp đồng theo Quyết định số 3604/QĐ-UBND ngày 24/11/2014 của UBND tỉnh quy định tạm thời về giải quyết việc làm đối với con liệt sỹ, con thương binh nặng, con bệnh binh nặng trên địa bàn tỉnh của UBND tỉnh vào viên chức.</w:t>
      </w:r>
    </w:p>
    <w:p w14:paraId="2F3A71AE" w14:textId="3E95931B" w:rsidR="00187502" w:rsidRDefault="00AF3482">
      <w:pPr>
        <w:spacing w:before="40" w:after="40"/>
        <w:ind w:firstLine="567"/>
        <w:jc w:val="both"/>
        <w:rPr>
          <w:color w:val="000000" w:themeColor="text1"/>
          <w:lang w:val="vi-VN"/>
        </w:rPr>
      </w:pPr>
      <w:r>
        <w:rPr>
          <w:b/>
          <w:bCs/>
          <w:color w:val="000000" w:themeColor="text1"/>
          <w:lang w:val="vi-VN"/>
        </w:rPr>
        <w:t>Câu 6</w:t>
      </w:r>
      <w:r w:rsidR="00B331DF">
        <w:rPr>
          <w:b/>
          <w:bCs/>
          <w:color w:val="000000" w:themeColor="text1"/>
          <w:lang w:val="en-US"/>
        </w:rPr>
        <w:t>6</w:t>
      </w:r>
      <w:r>
        <w:rPr>
          <w:b/>
          <w:bCs/>
          <w:color w:val="000000" w:themeColor="text1"/>
          <w:lang w:val="vi-VN"/>
        </w:rPr>
        <w:t xml:space="preserve">. </w:t>
      </w:r>
      <w:r>
        <w:rPr>
          <w:color w:val="000000" w:themeColor="text1"/>
          <w:lang w:val="vi-VN"/>
        </w:rPr>
        <w:t xml:space="preserve">(1) Xem xét tăng định mức chi thường xuyên cho các trường học; (2) hỗ trợ các trường bổ sung trang thiết bị dạy học, phòng thực hành bộ môn và hạ tầng phục vụ chuyển đổi số; hỗ trợ kinh phí để các trường trên đại bàn hoàn thành xây dựng trường chuẩn quốc gia </w:t>
      </w:r>
      <w:r>
        <w:rPr>
          <w:i/>
          <w:iCs/>
          <w:color w:val="000000" w:themeColor="text1"/>
          <w:lang w:val="vi-VN"/>
        </w:rPr>
        <w:t>(cử tri các xã: Vũ Quang, Đông Kinh, Thạch Xuân, Yên Hòa, Cổ Đạm, Kỳ Văn, Thạch Khê).</w:t>
      </w:r>
      <w:r>
        <w:rPr>
          <w:color w:val="000000" w:themeColor="text1"/>
          <w:lang w:val="vi-VN"/>
        </w:rPr>
        <w:tab/>
      </w:r>
    </w:p>
    <w:p w14:paraId="7027F6FA"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b/>
          <w:bCs/>
          <w:color w:val="000000" w:themeColor="text1"/>
          <w:vertAlign w:val="superscript"/>
        </w:rPr>
        <w:footnoteReference w:id="15"/>
      </w:r>
      <w:r>
        <w:rPr>
          <w:b/>
          <w:bCs/>
          <w:color w:val="000000" w:themeColor="text1"/>
          <w:lang w:val="vi-VN"/>
        </w:rPr>
        <w:t xml:space="preserve">:  </w:t>
      </w:r>
    </w:p>
    <w:p w14:paraId="483ABBB2" w14:textId="77777777" w:rsidR="00187502" w:rsidRDefault="00AF3482">
      <w:pPr>
        <w:spacing w:before="40" w:after="40"/>
        <w:ind w:firstLine="567"/>
        <w:jc w:val="both"/>
        <w:rPr>
          <w:color w:val="000000"/>
          <w:lang w:val="vi-VN"/>
        </w:rPr>
      </w:pPr>
      <w:r>
        <w:rPr>
          <w:bCs/>
          <w:i/>
          <w:color w:val="000000"/>
          <w:lang w:val="vi-VN"/>
        </w:rPr>
        <w:lastRenderedPageBreak/>
        <w:t>Nội dung (1):</w:t>
      </w:r>
      <w:r>
        <w:rPr>
          <w:color w:val="000000"/>
          <w:lang w:val="vi-VN"/>
        </w:rPr>
        <w:t>UBND tỉnh đã trình HĐND tỉnh ban hành Nghị quyết số 149/2025/NQ-HĐND ngày 27/6/2025 sửa đổi, bổ sung một số nội dung của Nghị quyết số 41/2021/NQ-HĐND ngày 16/12/2021 của Hà Tĩnh về phân cấp nguồn thu, tỷ lệ phần trăm (%) phân chia nguồn thu và phân cấp nhiệm vụ chi các cấp ngân sách địa phương, Nghị quyết số 168/2025/NQ-HĐND ngày 10/12/2025 kéo dài thời kỳ ổn định ngân sách giai đoạn 2022-2025 sang năm 2026.</w:t>
      </w:r>
    </w:p>
    <w:p w14:paraId="103F84A4" w14:textId="77777777" w:rsidR="00187502" w:rsidRDefault="00AF3482">
      <w:pPr>
        <w:spacing w:before="40" w:after="40"/>
        <w:ind w:firstLine="567"/>
        <w:jc w:val="both"/>
        <w:rPr>
          <w:color w:val="000000"/>
        </w:rPr>
      </w:pPr>
      <w:r>
        <w:rPr>
          <w:bCs/>
          <w:i/>
          <w:color w:val="000000"/>
        </w:rPr>
        <w:t>Nội dung (2):</w:t>
      </w:r>
      <w:r>
        <w:rPr>
          <w:color w:val="000000"/>
        </w:rPr>
        <w:t>Nội dung này đã trả lời và không có nội dung phát sinh.</w:t>
      </w:r>
    </w:p>
    <w:p w14:paraId="6FD04D69" w14:textId="2F47191A" w:rsidR="00187502" w:rsidRDefault="00AF3482">
      <w:pPr>
        <w:spacing w:before="40" w:after="40"/>
        <w:ind w:firstLine="567"/>
        <w:jc w:val="both"/>
        <w:rPr>
          <w:i/>
          <w:iCs/>
          <w:color w:val="000000" w:themeColor="text1"/>
        </w:rPr>
      </w:pPr>
      <w:r>
        <w:rPr>
          <w:b/>
          <w:bCs/>
          <w:color w:val="000000" w:themeColor="text1"/>
        </w:rPr>
        <w:t>Câu 6</w:t>
      </w:r>
      <w:r w:rsidR="00B331DF">
        <w:rPr>
          <w:b/>
          <w:bCs/>
          <w:color w:val="000000" w:themeColor="text1"/>
        </w:rPr>
        <w:t>7</w:t>
      </w:r>
      <w:r>
        <w:rPr>
          <w:b/>
          <w:bCs/>
          <w:color w:val="000000" w:themeColor="text1"/>
        </w:rPr>
        <w:t>.</w:t>
      </w:r>
      <w:r>
        <w:rPr>
          <w:color w:val="000000" w:themeColor="text1"/>
        </w:rPr>
        <w:t xml:space="preserve"> Sớm ban hành hướng dẫn để các trường tổ chức các cuộc thi: giáo viên dạy giỏi, giáo viên chủ nhiệm giỏi, giáo viên ứng dụng công nghệ thông tin trong dạy học </w:t>
      </w:r>
      <w:r>
        <w:rPr>
          <w:i/>
          <w:iCs/>
          <w:color w:val="000000" w:themeColor="text1"/>
        </w:rPr>
        <w:t>(cử tri xã Cổ Đạm).</w:t>
      </w:r>
      <w:r>
        <w:rPr>
          <w:i/>
          <w:iCs/>
          <w:color w:val="000000" w:themeColor="text1"/>
        </w:rPr>
        <w:tab/>
      </w:r>
    </w:p>
    <w:p w14:paraId="25369A13" w14:textId="77777777" w:rsidR="00187502" w:rsidRDefault="00AF3482">
      <w:pPr>
        <w:spacing w:before="40" w:after="40"/>
        <w:ind w:firstLine="567"/>
        <w:jc w:val="both"/>
        <w:rPr>
          <w:b/>
          <w:bCs/>
          <w:color w:val="000000" w:themeColor="text1"/>
        </w:rPr>
      </w:pPr>
      <w:r>
        <w:rPr>
          <w:b/>
          <w:bCs/>
          <w:color w:val="000000" w:themeColor="text1"/>
        </w:rPr>
        <w:t>Trả lời</w:t>
      </w:r>
      <w:r>
        <w:rPr>
          <w:b/>
          <w:bCs/>
          <w:color w:val="000000" w:themeColor="text1"/>
          <w:vertAlign w:val="superscript"/>
        </w:rPr>
        <w:footnoteReference w:id="16"/>
      </w:r>
      <w:r>
        <w:rPr>
          <w:b/>
          <w:bCs/>
          <w:color w:val="000000" w:themeColor="text1"/>
        </w:rPr>
        <w:t xml:space="preserve">:  </w:t>
      </w:r>
    </w:p>
    <w:p w14:paraId="3AC19827" w14:textId="5D53D744" w:rsidR="00187502" w:rsidRDefault="00AF3482">
      <w:pPr>
        <w:widowControl w:val="0"/>
        <w:spacing w:before="40" w:after="40"/>
        <w:ind w:firstLine="567"/>
        <w:jc w:val="both"/>
        <w:rPr>
          <w:color w:val="000000"/>
        </w:rPr>
      </w:pPr>
      <w:r>
        <w:rPr>
          <w:color w:val="000000"/>
        </w:rPr>
        <w:t xml:space="preserve">UBND tỉnh </w:t>
      </w:r>
      <w:r w:rsidR="00AC106D">
        <w:rPr>
          <w:color w:val="000000"/>
        </w:rPr>
        <w:t xml:space="preserve">đã </w:t>
      </w:r>
      <w:r>
        <w:rPr>
          <w:color w:val="000000"/>
        </w:rPr>
        <w:t>chỉ đạo Sở Giáo dục và Đào tạo hướng dẫn, tổ chức thực hiện Thông tư số 18/2026/TT-BGDĐT ngày 27/3/2026 của Bộ trưởng Bộ Giáo dục và Đào tạo về ban hành Khung năng lực số đối với giáo viên, cán bộ quản lý cơ sở giáo dục mầm non, giáo dục phổ thông và giáo dục thường xuyên; lồng ghép tư vấn, hỗ trợ thông qua các cuộc họp, hội nghị, các đợt tập huấn, bồi dưỡng; lồng ghép đưa nội dung ứng dụng công nghệ thông tin trong dạy học vào các đợt kiểm tra việc thực hiện nhiệm vụ năm học; chỉ đạo các cụm chuyên môn, các trường tổ chức các đợt chuyên đề, cử cán bộ, chuyên viên về tham dự để giúp cơ sở tháo gỡ những khó khăn, vướng mắc,….</w:t>
      </w:r>
    </w:p>
    <w:p w14:paraId="2FF6F46C" w14:textId="2B5C7968" w:rsidR="00187502" w:rsidRDefault="00AF3482">
      <w:pPr>
        <w:spacing w:before="40" w:after="40"/>
        <w:ind w:firstLine="567"/>
        <w:jc w:val="both"/>
        <w:rPr>
          <w:b/>
          <w:bCs/>
        </w:rPr>
      </w:pPr>
      <w:r>
        <w:rPr>
          <w:b/>
          <w:bCs/>
          <w:color w:val="000000" w:themeColor="text1"/>
        </w:rPr>
        <w:t>Câu 6</w:t>
      </w:r>
      <w:r w:rsidR="00B331DF">
        <w:rPr>
          <w:b/>
          <w:bCs/>
          <w:color w:val="000000" w:themeColor="text1"/>
        </w:rPr>
        <w:t>8</w:t>
      </w:r>
      <w:r>
        <w:rPr>
          <w:b/>
          <w:bCs/>
          <w:color w:val="000000" w:themeColor="text1"/>
        </w:rPr>
        <w:t xml:space="preserve">. </w:t>
      </w:r>
      <w:r>
        <w:rPr>
          <w:color w:val="000000" w:themeColor="text1"/>
        </w:rPr>
        <w:t>Xem xét tháo gỡ vướng mắc về thủ tục thanh toán qua Kho bạc Nhà nước (yêu cầu phải có hóa đơn) để các trường học tại nông thôn có thể tận dụng và mua thực phẩm sạch do các hộ dân địa phương cung cấp</w:t>
      </w:r>
      <w:r>
        <w:rPr>
          <w:i/>
          <w:iCs/>
          <w:color w:val="000000" w:themeColor="text1"/>
        </w:rPr>
        <w:t xml:space="preserve"> (cử tri nhiều địa phương trong tỉnh)</w:t>
      </w:r>
      <w:r>
        <w:rPr>
          <w:i/>
          <w:iCs/>
          <w:color w:val="000000" w:themeColor="text1"/>
        </w:rPr>
        <w:tab/>
      </w:r>
    </w:p>
    <w:p w14:paraId="300BAE6C" w14:textId="77777777" w:rsidR="00187502" w:rsidRDefault="00AF3482">
      <w:pPr>
        <w:spacing w:before="40" w:after="40"/>
        <w:ind w:firstLine="567"/>
        <w:jc w:val="both"/>
        <w:rPr>
          <w:color w:val="000000" w:themeColor="text1"/>
        </w:rPr>
      </w:pPr>
      <w:r>
        <w:rPr>
          <w:b/>
          <w:bCs/>
          <w:color w:val="000000" w:themeColor="text1"/>
        </w:rPr>
        <w:t>Trả lời:</w:t>
      </w:r>
      <w:r>
        <w:rPr>
          <w:color w:val="000000" w:themeColor="text1"/>
        </w:rPr>
        <w:t xml:space="preserve"> UBND tỉnh có Báo cáo số 700/BC-UBND ngày 08/12/2025 tổng hợp nội dung trả lời cử tri, đề nghị cử tri nghiên cứu.</w:t>
      </w:r>
    </w:p>
    <w:p w14:paraId="4B2F413F" w14:textId="13F7D72D" w:rsidR="00187502" w:rsidRDefault="00AF3482">
      <w:pPr>
        <w:spacing w:before="40" w:after="40"/>
        <w:ind w:firstLine="567"/>
        <w:jc w:val="both"/>
        <w:rPr>
          <w:i/>
          <w:iCs/>
          <w:color w:val="000000" w:themeColor="text1"/>
        </w:rPr>
      </w:pPr>
      <w:r>
        <w:rPr>
          <w:b/>
          <w:bCs/>
          <w:color w:val="000000" w:themeColor="text1"/>
        </w:rPr>
        <w:t xml:space="preserve">Câu </w:t>
      </w:r>
      <w:r w:rsidR="00B331DF">
        <w:rPr>
          <w:b/>
          <w:bCs/>
          <w:color w:val="000000" w:themeColor="text1"/>
        </w:rPr>
        <w:t>69</w:t>
      </w:r>
      <w:r>
        <w:rPr>
          <w:b/>
          <w:bCs/>
          <w:color w:val="000000" w:themeColor="text1"/>
        </w:rPr>
        <w:t>.</w:t>
      </w:r>
      <w:r>
        <w:rPr>
          <w:color w:val="000000" w:themeColor="text1"/>
        </w:rPr>
        <w:t xml:space="preserve"> Chỉ đạo rà soát và giải quyết dứt điểm tình trạng khoảng 500 giáo viên không được chuyển ngạch, nâng hạng từ năm 2013 đến nay để đảm bảo quyền lợi và chế độ, chính sách cho đội ngũ giáo viên </w:t>
      </w:r>
      <w:r>
        <w:rPr>
          <w:i/>
          <w:iCs/>
          <w:color w:val="000000" w:themeColor="text1"/>
        </w:rPr>
        <w:t xml:space="preserve">(cử tri xã Yên Hòa). </w:t>
      </w:r>
      <w:r>
        <w:rPr>
          <w:color w:val="000000" w:themeColor="text1"/>
        </w:rPr>
        <w:t>Nghiên cứu ban hành chính sách hỗ trợ giáo viên mầm non có trên 20 năm công tác, nghỉ việc trước năm 2004 nhưng chưa được hưởng chế độ chính sách của Nhà nước</w:t>
      </w:r>
      <w:r>
        <w:rPr>
          <w:i/>
          <w:iCs/>
          <w:color w:val="000000" w:themeColor="text1"/>
        </w:rPr>
        <w:t xml:space="preserve"> (cử tri xã Gia Hanh).</w:t>
      </w:r>
      <w:r>
        <w:rPr>
          <w:i/>
          <w:iCs/>
          <w:color w:val="000000" w:themeColor="text1"/>
        </w:rPr>
        <w:tab/>
      </w:r>
    </w:p>
    <w:p w14:paraId="6EE6E9D2" w14:textId="77777777" w:rsidR="00187502" w:rsidRDefault="00AF3482">
      <w:pPr>
        <w:spacing w:before="40" w:after="40"/>
        <w:ind w:firstLine="567"/>
        <w:jc w:val="both"/>
        <w:rPr>
          <w:b/>
          <w:bCs/>
          <w:color w:val="000000" w:themeColor="text1"/>
        </w:rPr>
      </w:pPr>
      <w:r>
        <w:rPr>
          <w:b/>
          <w:bCs/>
          <w:color w:val="000000" w:themeColor="text1"/>
        </w:rPr>
        <w:t xml:space="preserve">Trả lời: </w:t>
      </w:r>
    </w:p>
    <w:p w14:paraId="2BA5189F" w14:textId="65D84619" w:rsidR="00187502" w:rsidRDefault="00AC106D">
      <w:pPr>
        <w:pStyle w:val="FootnoteText"/>
        <w:spacing w:before="40" w:after="40"/>
        <w:ind w:firstLine="567"/>
        <w:jc w:val="both"/>
        <w:rPr>
          <w:color w:val="000000"/>
          <w:sz w:val="28"/>
          <w:szCs w:val="28"/>
        </w:rPr>
      </w:pPr>
      <w:r>
        <w:rPr>
          <w:iCs/>
          <w:color w:val="000000"/>
          <w:sz w:val="28"/>
          <w:szCs w:val="28"/>
        </w:rPr>
        <w:t>T</w:t>
      </w:r>
      <w:r w:rsidR="00AF3482">
        <w:rPr>
          <w:iCs/>
          <w:color w:val="000000"/>
          <w:sz w:val="28"/>
          <w:szCs w:val="28"/>
        </w:rPr>
        <w:t xml:space="preserve">hực hiện chỉ đạo của UBND tỉnh, </w:t>
      </w:r>
      <w:r>
        <w:rPr>
          <w:iCs/>
          <w:color w:val="000000"/>
          <w:sz w:val="28"/>
          <w:szCs w:val="28"/>
        </w:rPr>
        <w:t xml:space="preserve">hiện nay, </w:t>
      </w:r>
      <w:r w:rsidR="00AF3482">
        <w:rPr>
          <w:iCs/>
          <w:color w:val="000000"/>
          <w:sz w:val="28"/>
          <w:szCs w:val="28"/>
        </w:rPr>
        <w:t>Sở Giáo dục và Đào tạo đã hoàn thành tham mưu việc xét thăng hạng chức danh nghề nghiệp, nâng ngạch cho 5000 cán bộ quản lý, giáo viên, nhân viên các trường mầm non, tiểu học, THCS, THPT và các trung tâm GDNN-GDTX. Cụ thể:</w:t>
      </w:r>
      <w:r w:rsidR="00AF3482">
        <w:rPr>
          <w:color w:val="000000"/>
          <w:sz w:val="28"/>
          <w:szCs w:val="28"/>
          <w:lang w:val="pt-BR"/>
        </w:rPr>
        <w:t xml:space="preserve"> Hoàn thành tham mưu </w:t>
      </w:r>
      <w:r w:rsidR="00AF3482">
        <w:rPr>
          <w:color w:val="000000"/>
          <w:sz w:val="28"/>
          <w:szCs w:val="28"/>
          <w:lang w:val="vi-VN"/>
        </w:rPr>
        <w:t>xét thăng hạng chức danh nghề nghiệp viên chức giáo dục</w:t>
      </w:r>
      <w:r w:rsidR="00AF3482">
        <w:rPr>
          <w:color w:val="000000"/>
          <w:sz w:val="28"/>
          <w:szCs w:val="28"/>
          <w:lang w:val="pt-BR"/>
        </w:rPr>
        <w:t>, c</w:t>
      </w:r>
      <w:r w:rsidR="00AF3482">
        <w:rPr>
          <w:color w:val="000000"/>
          <w:sz w:val="28"/>
          <w:szCs w:val="28"/>
          <w:lang w:val="vi-VN"/>
        </w:rPr>
        <w:t>ông bố kết quả xét thăng hạng (Hạng II lên I: 969 đạt/1069 chỉ tiêu; Hạng III lên II: 3330 đạt/3472 chỉ tiêu; Hạng IV lên III: 598 đạt//679 chỉ tiêu; Hạng V lên IV: 101 đạt//122 chỉ tiêu</w:t>
      </w:r>
      <w:r w:rsidR="00AF3482">
        <w:rPr>
          <w:color w:val="000000"/>
          <w:sz w:val="28"/>
          <w:szCs w:val="28"/>
        </w:rPr>
        <w:t xml:space="preserve">). </w:t>
      </w:r>
    </w:p>
    <w:p w14:paraId="77AE6500" w14:textId="456C4493" w:rsidR="00187502" w:rsidRDefault="00AF3482">
      <w:pPr>
        <w:spacing w:before="40" w:after="40"/>
        <w:ind w:firstLine="567"/>
        <w:jc w:val="both"/>
      </w:pPr>
      <w:r>
        <w:rPr>
          <w:iCs/>
          <w:color w:val="000000"/>
        </w:rPr>
        <w:t xml:space="preserve">Đối với nội dung nghiên cứu ban hành chính sách hỗ trợ giáo viên mầm non có trên 20 năm công tác, nghỉ việc trước năm 2004 nhưng chưa được hưởng chế </w:t>
      </w:r>
      <w:r>
        <w:rPr>
          <w:iCs/>
          <w:color w:val="000000"/>
        </w:rPr>
        <w:lastRenderedPageBreak/>
        <w:t>độ chính sách của Nhà nước: đây là nội dung rất khó thực hiện, không có quy định,</w:t>
      </w:r>
      <w:r w:rsidR="001662BC" w:rsidRPr="001662BC">
        <w:rPr>
          <w:iCs/>
          <w:color w:val="000000"/>
        </w:rPr>
        <w:t xml:space="preserve"> </w:t>
      </w:r>
      <w:r w:rsidR="001662BC">
        <w:rPr>
          <w:iCs/>
          <w:color w:val="000000"/>
        </w:rPr>
        <w:t xml:space="preserve">thiếu cơ sở để xây dựng chính sách; mặt khác, </w:t>
      </w:r>
      <w:r>
        <w:rPr>
          <w:iCs/>
          <w:color w:val="000000"/>
        </w:rPr>
        <w:t xml:space="preserve">thời gian nghỉ việc của các giáo viên mầm non quá lâu, thuộc đối tượng quản lý của UBND cấp huyện cũ. </w:t>
      </w:r>
      <w:r>
        <w:t>Đối với nội dung này, UBND tỉnh sẽ giao đơn vị liên quan rà soát, tham mưu báo cáo UBND tỉnh xem xét, xử lý theo thẩm quyền hoặc đề xuất cấp trên theo quy định và trả lời cử tri trong thời gian tới.</w:t>
      </w:r>
    </w:p>
    <w:p w14:paraId="786597A6" w14:textId="6640D635" w:rsidR="00187502" w:rsidRDefault="00AF3482">
      <w:pPr>
        <w:widowControl w:val="0"/>
        <w:spacing w:before="40" w:after="40"/>
        <w:ind w:firstLine="567"/>
        <w:jc w:val="both"/>
        <w:rPr>
          <w:i/>
          <w:iCs/>
          <w:color w:val="000000" w:themeColor="text1"/>
        </w:rPr>
      </w:pPr>
      <w:r>
        <w:rPr>
          <w:b/>
          <w:bCs/>
          <w:color w:val="000000" w:themeColor="text1"/>
        </w:rPr>
        <w:t>Câu 7</w:t>
      </w:r>
      <w:r w:rsidR="00B331DF">
        <w:rPr>
          <w:b/>
          <w:bCs/>
          <w:color w:val="000000" w:themeColor="text1"/>
        </w:rPr>
        <w:t>0</w:t>
      </w:r>
      <w:r>
        <w:rPr>
          <w:b/>
          <w:bCs/>
          <w:color w:val="000000" w:themeColor="text1"/>
        </w:rPr>
        <w:t>.</w:t>
      </w:r>
      <w:r>
        <w:rPr>
          <w:color w:val="000000" w:themeColor="text1"/>
        </w:rPr>
        <w:t xml:space="preserve"> Quan tâm bố trí kinh phí đầu tư xây dựng hồ sơ khoa học đề nghị Di chỉ Thạch Lạc là “Di tích Quốc gia đặc biệt”; xây dựng công trình Đền Xứ. Trùng tu, tôn tạo di tích lịch sử - văn hóa quốc gia Đền Trầm Lâm, Thành Sơn Phòng; Đền Công Đồng; Đình Hoa Vân Hải; Đền thờ Đoàn Văn Truyền (tại thôn Hợp Đức, xã Vũ Quang) </w:t>
      </w:r>
      <w:r>
        <w:rPr>
          <w:i/>
          <w:iCs/>
          <w:color w:val="000000" w:themeColor="text1"/>
        </w:rPr>
        <w:t>(cử tri các xã: Cổ Đạm, Trường Lưu, Hương Khê, Thạch Lạc, Thượng Đức)</w:t>
      </w:r>
      <w:r>
        <w:rPr>
          <w:color w:val="000000" w:themeColor="text1"/>
        </w:rPr>
        <w:t>. Quan tâm kêu gọi đầu tư phát triển du lịch sinh thái tại Vườn Quốc gia Vũ Quang</w:t>
      </w:r>
      <w:r>
        <w:rPr>
          <w:i/>
          <w:iCs/>
          <w:color w:val="000000" w:themeColor="text1"/>
        </w:rPr>
        <w:t xml:space="preserve"> (cử tri xã Vũ Quang).</w:t>
      </w:r>
    </w:p>
    <w:p w14:paraId="6C77B5CF" w14:textId="77777777" w:rsidR="00187502" w:rsidRDefault="00AF3482">
      <w:pPr>
        <w:spacing w:before="40" w:after="40"/>
        <w:ind w:firstLine="567"/>
        <w:jc w:val="both"/>
        <w:rPr>
          <w:b/>
          <w:bCs/>
          <w:color w:val="000000" w:themeColor="text1"/>
        </w:rPr>
      </w:pPr>
      <w:r>
        <w:rPr>
          <w:b/>
          <w:bCs/>
          <w:color w:val="000000" w:themeColor="text1"/>
        </w:rPr>
        <w:t>Trả lời</w:t>
      </w:r>
      <w:r>
        <w:rPr>
          <w:b/>
          <w:bCs/>
          <w:color w:val="000000" w:themeColor="text1"/>
          <w:vertAlign w:val="superscript"/>
        </w:rPr>
        <w:footnoteReference w:id="17"/>
      </w:r>
      <w:r>
        <w:rPr>
          <w:b/>
          <w:bCs/>
          <w:color w:val="000000" w:themeColor="text1"/>
        </w:rPr>
        <w:t xml:space="preserve">: </w:t>
      </w:r>
    </w:p>
    <w:p w14:paraId="32C16C82" w14:textId="77777777" w:rsidR="00605770" w:rsidRDefault="00605770" w:rsidP="00605770">
      <w:pPr>
        <w:spacing w:before="40" w:after="40"/>
        <w:ind w:firstLine="567"/>
        <w:jc w:val="both"/>
      </w:pPr>
      <w:r>
        <w:rPr>
          <w:i/>
          <w:iCs/>
          <w:color w:val="000000" w:themeColor="text1"/>
        </w:rPr>
        <w:t>- Đối với nội dung quan tâm bố trí kinh phí đầu tư xây dựng hồ sơ khoa học đề nghị Di chỉ Thạch Lạc là “Di tích Quốc gia đặc biệt:</w:t>
      </w:r>
      <w:r>
        <w:rPr>
          <w:color w:val="000000" w:themeColor="text1"/>
        </w:rPr>
        <w:t xml:space="preserve"> </w:t>
      </w:r>
      <w:r>
        <w:t>Di chỉ khảo cổ học Thạch Lạc, xã Thạch Lạc đã được Bộ Văn hóa, Thể thao và Du lịch xếp hạng di tích quốc gia tại Quyết định số 72/2008/QĐ-BVHTTDL ngày 22/8/2008. Việc lập hồ sơ đề nghị xếp hạng di tích quốc gia đặc biệt phải đáp ứng đầy đủ các tiêu chí theo quy định tại Điều 22 và điểm c Điều 24 của Luật Di sản văn hóa để xếp hạng di tích quốc gia đặc biệt và quy định tại Điều 11 Nghị định số 308/2025/NĐ-CP ngày 28/11/2025 của Chính phủ quy định về trình tự thủ tục hồ sơ xếp hạng di tích quốc gia đặc biệt.</w:t>
      </w:r>
    </w:p>
    <w:p w14:paraId="416C8F91" w14:textId="77777777" w:rsidR="00605770" w:rsidRDefault="00605770" w:rsidP="00605770">
      <w:pPr>
        <w:spacing w:before="40" w:after="40"/>
        <w:ind w:firstLine="567"/>
        <w:jc w:val="both"/>
        <w:rPr>
          <w:color w:val="000000"/>
        </w:rPr>
      </w:pPr>
      <w:r>
        <w:t>Uỷ ban nhân dân tỉnh sẽ giao Sở Văn hóa, Thể thao và Du lịch rà soát, đánh giá các tiêu chí nêu trên đối với di chỉ khảo cổ học Thạch Lạc để lập hồ sơ xếp hạng di tích quốc gia đặc biệt. Trên cơ sở di chỉ khảo cổ Thạch Lạc đáp ứng tiêu chí xếp hạng di tích quốc gia đặc biệt, UBND tỉnh sẽ xem xét, bố trí kinh phí thực hiện lập hồ sơ khoa học đề nghị xếp hạng di tích theo quy định tại Thông tư số 10/2026/TT-BVHTTDL ngày 07/5/2026 của Bộ trưởng Bộ Văn hóa, Thể thao và Du lịch về kinh phí lập hồ sơ khoa học xếp hạng di tích lịch sử - văn hóa, danh lam thắng cảnh.</w:t>
      </w:r>
    </w:p>
    <w:p w14:paraId="16C8EF7E" w14:textId="6066A0D8" w:rsidR="00187502" w:rsidRDefault="00605770">
      <w:pPr>
        <w:spacing w:before="40" w:after="40"/>
        <w:ind w:firstLine="567"/>
        <w:jc w:val="both"/>
        <w:rPr>
          <w:color w:val="000000" w:themeColor="text1"/>
        </w:rPr>
      </w:pPr>
      <w:r>
        <w:rPr>
          <w:i/>
          <w:iCs/>
          <w:color w:val="000000" w:themeColor="text1"/>
        </w:rPr>
        <w:t>- Đối với công trình Đền Xứ, xã Cổ Đạm:</w:t>
      </w:r>
      <w:r>
        <w:rPr>
          <w:color w:val="000000" w:themeColor="text1"/>
        </w:rPr>
        <w:t xml:space="preserve"> </w:t>
      </w:r>
      <w:r>
        <w:t>Hiện nay, Đền Xứ đã được đưa vào Danh mục kiểm kê di tích tại Quyết định số 673/QĐ-UBND ngày 25/3/2026 của Chủ tịch UBND tỉnh. Căn cứ quy định tại khoản 3, Điều 23 Luật Di sản văn hóa các di tích trong Danh mục kiểm kê được thực hiện các biện pháp quản lý, bảo vệ và phát huy giá trị như đối với di tích cấp tỉnh theo quy định của Luật Di sản văn hóa. Thời gian tới UBND tỉnh sẽ chỉ đạo UBND xã Cổ Đạm tiếp tục huy động nguồn lực để triển khai thực hiện dự án.</w:t>
      </w:r>
    </w:p>
    <w:p w14:paraId="35987BE2" w14:textId="77777777" w:rsidR="00187502" w:rsidRDefault="00AF3482">
      <w:pPr>
        <w:spacing w:before="40" w:after="40"/>
        <w:ind w:firstLine="567"/>
        <w:jc w:val="both"/>
      </w:pPr>
      <w:r>
        <w:rPr>
          <w:i/>
          <w:iCs/>
          <w:color w:val="000000" w:themeColor="text1"/>
        </w:rPr>
        <w:t>- Đối với các di tích:</w:t>
      </w:r>
      <w:r>
        <w:rPr>
          <w:b/>
          <w:bCs/>
          <w:color w:val="000000" w:themeColor="text1"/>
        </w:rPr>
        <w:t xml:space="preserve"> </w:t>
      </w:r>
      <w:r>
        <w:rPr>
          <w:color w:val="000000" w:themeColor="text1"/>
        </w:rPr>
        <w:t xml:space="preserve">Đền Trầm Lâm, Thành Sơn Phòng; Đền Công Đồng; Đình Hoa Vân Hải: </w:t>
      </w:r>
      <w:r>
        <w:t xml:space="preserve">UBND tỉnh đã chỉ đạo Sở Văn hóa, Thể thao và Du lịch đưa vào danh mục đề xuất đầu tư từ Chương trình mục tiêu quốc gia giai đoạn 2025 - 2030, với mức kinh phí dự kiến khoảng 10 - 20 tỷ đồng/di tích để thực hiện trùng tu, tôn tạo theo quy định. Đối với di tích cấp tỉnh đền thờ Đoàn Văn Truyền. Hiện </w:t>
      </w:r>
      <w:r>
        <w:lastRenderedPageBreak/>
        <w:t>nay Nghị quyết số 98/2022/NQ-HĐND ngày 16/12/2022 của Hội đồng nhân dân tỉnh đã hết hiệu lực nên chưa có cơ sở để bố trí kinh phí hỗ trợ thực hiện tu bổ, tôn tạo di tích. Thời gian tới, UBND tỉnh sẽ trình Hội đồng nhân dân tỉnh ban hành Nghị quyết mới về cơ chế, chính sách hỗ trợ lĩnh vực văn hóa, thể thao và du lịch; trên cơ sở đó sẽ xem xét, hỗ trợ kinh phí trùng tu, tôn tạo di tích đền thờ Đoàn Văn Truyền theo quy định.</w:t>
      </w:r>
    </w:p>
    <w:p w14:paraId="786D55AC" w14:textId="77777777" w:rsidR="00441E41" w:rsidRDefault="00441E41" w:rsidP="00441E41">
      <w:pPr>
        <w:spacing w:before="40" w:after="40"/>
        <w:ind w:firstLine="567"/>
        <w:jc w:val="both"/>
      </w:pPr>
      <w:r>
        <w:rPr>
          <w:i/>
          <w:iCs/>
          <w:color w:val="000000" w:themeColor="text1"/>
        </w:rPr>
        <w:t>- Về nội dung quan tâm kêu gọi đầu tư phát triển du lịch sinh thái tại Vườn Quốc gia Vũ Quang:</w:t>
      </w:r>
      <w:r>
        <w:t xml:space="preserve"> </w:t>
      </w:r>
    </w:p>
    <w:p w14:paraId="157C9BC7" w14:textId="77777777" w:rsidR="00441E41" w:rsidRDefault="00441E41" w:rsidP="00441E41">
      <w:pPr>
        <w:spacing w:before="40" w:after="40"/>
        <w:ind w:firstLine="567"/>
        <w:jc w:val="both"/>
      </w:pPr>
      <w:r>
        <w:t>UBND tỉnh đã chỉ đạo Sở Văn hóa, Thể thao và Du lịch và các dơn vị liên quan triển khai giới thiệu, quảng bá tiềm năng của Vườn Quốc gia Vũ Quang tại Hội nghị liên kết, xúc tiến quảng bá du lịch Hà Tĩnh với các tỉnh Đông Nam Bộ tại Thành phố Hồ Chí Minh. Qua đó góp phần thu hút các nhà đầu tư chiến lược, doanh nghiệp du lịch quan tâm nghiên cứu, khảo sát và đầu tư phát triển các sản phẩm du lịch sinh thái, nghỉ dưỡng, trải nghiệm thiên nhiên; từng bước khai thác hiệu quả tiềm năng, lợi thế của Vườn Quốc gia Vũ Quang, hướng tới xây dựng điểm đến du lịch chất lượng cao, bền vững của tỉnh Hà Tĩnh và khu vực.</w:t>
      </w:r>
    </w:p>
    <w:p w14:paraId="6870E83F" w14:textId="77777777" w:rsidR="00441E41" w:rsidRDefault="00441E41" w:rsidP="00441E41">
      <w:pPr>
        <w:spacing w:before="40" w:after="40"/>
        <w:ind w:firstLine="567"/>
        <w:jc w:val="both"/>
      </w:pPr>
      <w:r>
        <w:t>P</w:t>
      </w:r>
      <w:r>
        <w:rPr>
          <w:rFonts w:eastAsia="Calibri"/>
          <w:color w:val="000000"/>
          <w:shd w:val="clear" w:color="auto" w:fill="FFFFFF"/>
        </w:rPr>
        <w:t xml:space="preserve">hối hợp với Ngân hàng Phát triển Châu Á (ADB) tổ chức tập huấn về phát triển du lịch cộng đồng (CBT) cho xã Sơn Kim 2 và các khu vực lân cận thuộc tỉnh Hà Tĩnh, trong đó có Vườn Quốc gia Vũ Quang. Các nội dung tập huấn: </w:t>
      </w:r>
      <w:r>
        <w:t>Kỹ năng ẩm thực và vệ sinh an toàn thực phẩm; Hướng dẫn viên và môi trường du lịch xanh; tiêu chuẩn homestay và kỹ năng đón tiếp khách; thủ công mỹ nghệ và phát triển sản phẩm; Chiến lược định giá, tiếp thị và bảo tồn di sản văn hóa.</w:t>
      </w:r>
    </w:p>
    <w:p w14:paraId="5CE5DEF6" w14:textId="0360FC4D" w:rsidR="00187502" w:rsidRDefault="00441E41" w:rsidP="00C54B3A">
      <w:pPr>
        <w:tabs>
          <w:tab w:val="left" w:pos="1535"/>
        </w:tabs>
        <w:spacing w:before="40" w:after="40"/>
        <w:ind w:firstLine="567"/>
        <w:jc w:val="both"/>
        <w:rPr>
          <w:color w:val="000000" w:themeColor="text1"/>
        </w:rPr>
      </w:pPr>
      <w:r>
        <w:t>Thời gian tới, UBND tỉnh sẽ chỉ đạo Sở Văn hóa, Thể thao và Du lịch trên cơ sở các Đề án, Kế hoạch phát triển du lịch tiếp tục đẩy mạnh công tác tuyên truyền, quảng bá, tiềm năng của Vườn Quốc gia Vũ Quang, Hồ Ngàn Trươi trên các nền tảng truyền thông và kênh xúc tiến du lịch; đồng thời phối hợp với các sở, ngành, địa phương, đơn vị liên quan hỗ trợ, hướng dẫn các nhà đầu tư nghiên cứu, khảo sát và xúc tiến đầu tư theo Đề án đã được phê duyệt; tạo điều kiện thuận lợi để thu hút các dự án có chất lượng, phù hợp với định hướng phát triển du lịch sinh thái, bền vững của tỉnh.</w:t>
      </w:r>
    </w:p>
    <w:p w14:paraId="79A77481" w14:textId="07A60810" w:rsidR="00187502" w:rsidRDefault="00AF3482">
      <w:pPr>
        <w:spacing w:before="40" w:after="40"/>
        <w:ind w:firstLine="567"/>
        <w:jc w:val="both"/>
        <w:rPr>
          <w:i/>
          <w:iCs/>
          <w:color w:val="000000" w:themeColor="text1"/>
        </w:rPr>
      </w:pPr>
      <w:r>
        <w:rPr>
          <w:b/>
          <w:bCs/>
          <w:color w:val="000000" w:themeColor="text1"/>
        </w:rPr>
        <w:t>Câu 7</w:t>
      </w:r>
      <w:r w:rsidR="00B331DF">
        <w:rPr>
          <w:b/>
          <w:bCs/>
          <w:color w:val="000000" w:themeColor="text1"/>
        </w:rPr>
        <w:t>1</w:t>
      </w:r>
      <w:r>
        <w:rPr>
          <w:b/>
          <w:bCs/>
          <w:color w:val="000000" w:themeColor="text1"/>
        </w:rPr>
        <w:t xml:space="preserve">. </w:t>
      </w:r>
      <w:r>
        <w:rPr>
          <w:color w:val="000000" w:themeColor="text1"/>
        </w:rPr>
        <w:t xml:space="preserve">Sớm ban hành hướng dẫn, quy định thống nhất về trình tự, thủ tục và cơ chế hỗ trợ cho hoạt động tu bổ di tích chưa được xếp hạng; có chính sách hỗ trợ hoạt động cho cán bộ văn hóa - xã hội phụ trách di tích, lễ hội ở cấp xã. Xem xét ban hành chính sách hỗ trợ phát triển du lịch văn hóa tâm linh, du lịch cộng đồng và chính sách hỗ trợ hoạt động cho cán bộ văn hóa - xã hội phụ trách di tích, lễ hội ở cấp xã </w:t>
      </w:r>
      <w:r>
        <w:rPr>
          <w:i/>
          <w:iCs/>
          <w:color w:val="000000" w:themeColor="text1"/>
        </w:rPr>
        <w:t>(cử tri xã Thạch Lạc, Thượng Đức).</w:t>
      </w:r>
    </w:p>
    <w:p w14:paraId="282D83B5" w14:textId="77777777" w:rsidR="00187502" w:rsidRDefault="00AF3482">
      <w:pPr>
        <w:spacing w:before="40" w:after="40"/>
        <w:ind w:firstLine="567"/>
        <w:jc w:val="both"/>
        <w:rPr>
          <w:b/>
          <w:bCs/>
          <w:color w:val="000000" w:themeColor="text1"/>
        </w:rPr>
      </w:pPr>
      <w:r>
        <w:rPr>
          <w:b/>
          <w:bCs/>
          <w:color w:val="000000" w:themeColor="text1"/>
        </w:rPr>
        <w:t>Trả lời</w:t>
      </w:r>
      <w:r>
        <w:rPr>
          <w:b/>
          <w:bCs/>
          <w:color w:val="000000" w:themeColor="text1"/>
          <w:vertAlign w:val="superscript"/>
        </w:rPr>
        <w:footnoteReference w:id="18"/>
      </w:r>
      <w:r>
        <w:rPr>
          <w:b/>
          <w:bCs/>
          <w:color w:val="000000" w:themeColor="text1"/>
        </w:rPr>
        <w:t xml:space="preserve">: </w:t>
      </w:r>
    </w:p>
    <w:p w14:paraId="7522808E" w14:textId="44B8834B" w:rsidR="00187502" w:rsidRDefault="00687304">
      <w:pPr>
        <w:spacing w:before="40" w:after="40"/>
        <w:ind w:firstLine="567"/>
        <w:jc w:val="both"/>
      </w:pPr>
      <w:r>
        <w:rPr>
          <w:i/>
          <w:iCs/>
          <w:color w:val="000000" w:themeColor="text1"/>
        </w:rPr>
        <w:t>- Đối với nôi dung sớm ban hành hướng dẫn, quy định thống nhất về trình tự, thủ tục và cơ chế hỗ trợ cho hoạt động tu bổ di tích chưa được xếp hạng. Về hỗ trợ cán bộ văn hóa - xã hội cấp xã phụ trách di tích, lễ hội</w:t>
      </w:r>
      <w:r>
        <w:rPr>
          <w:color w:val="000000" w:themeColor="text1"/>
        </w:rPr>
        <w:t xml:space="preserve">: </w:t>
      </w:r>
      <w:r>
        <w:t>Sở Văn hóa, Thể thao và Du lịch có Văn bản</w:t>
      </w:r>
      <w:r>
        <w:rPr>
          <w:b/>
          <w:bCs/>
          <w:color w:val="000000" w:themeColor="text1"/>
        </w:rPr>
        <w:t xml:space="preserve"> </w:t>
      </w:r>
      <w:r>
        <w:rPr>
          <w:color w:val="333333"/>
        </w:rPr>
        <w:t>3238/SVHTTDL-VP ngày 05/12/2025</w:t>
      </w:r>
      <w:r>
        <w:rPr>
          <w:color w:val="000000" w:themeColor="text1"/>
        </w:rPr>
        <w:t>; UBND tỉnh đã có Báo cáo số 700/BC-UBND ngày 08/12/2025 về tổng hợp nội dung trả lời cử tri, đề nghị cử tri nghiên cứu.</w:t>
      </w:r>
    </w:p>
    <w:p w14:paraId="47AAC491" w14:textId="77777777" w:rsidR="00187502" w:rsidRDefault="00AF3482">
      <w:pPr>
        <w:spacing w:before="40" w:after="40"/>
        <w:ind w:firstLine="567"/>
        <w:jc w:val="both"/>
        <w:rPr>
          <w:i/>
          <w:iCs/>
          <w:color w:val="000000" w:themeColor="text1"/>
        </w:rPr>
      </w:pPr>
      <w:r>
        <w:rPr>
          <w:i/>
          <w:iCs/>
          <w:color w:val="000000" w:themeColor="text1"/>
        </w:rPr>
        <w:lastRenderedPageBreak/>
        <w:t>- Về kiến nghị xem xét chính sách hỗ trợ phát triển du lịch văn hóa tâm linh, du lịch cộng đồng:</w:t>
      </w:r>
    </w:p>
    <w:p w14:paraId="7D43C79D" w14:textId="723A835E" w:rsidR="00187502" w:rsidRDefault="00AF3482">
      <w:pPr>
        <w:pStyle w:val="Noidung"/>
        <w:spacing w:before="40" w:after="40"/>
        <w:rPr>
          <w:szCs w:val="28"/>
        </w:rPr>
      </w:pPr>
      <w:r>
        <w:rPr>
          <w:szCs w:val="28"/>
          <w:lang w:val="en-US"/>
        </w:rPr>
        <w:t xml:space="preserve">Thực hiện chỉ đạo của UBND tỉnh, </w:t>
      </w:r>
      <w:r>
        <w:rPr>
          <w:szCs w:val="28"/>
        </w:rPr>
        <w:t>Sở Văn hóa, Thể thao và Du lịch đang xây dựng Dự thảo Nghị quyết</w:t>
      </w:r>
      <w:r>
        <w:rPr>
          <w:b/>
          <w:bCs/>
          <w:szCs w:val="28"/>
        </w:rPr>
        <w:t xml:space="preserve"> </w:t>
      </w:r>
      <w:r>
        <w:rPr>
          <w:szCs w:val="28"/>
          <w:lang w:val="en-US"/>
        </w:rPr>
        <w:t>q</w:t>
      </w:r>
      <w:r>
        <w:rPr>
          <w:szCs w:val="28"/>
        </w:rPr>
        <w:t xml:space="preserve">uy định một số chính sách phát triển văn hóa, thể thao và du lịch Hà Tĩnh giai đoạn 2026 </w:t>
      </w:r>
      <w:r>
        <w:rPr>
          <w:szCs w:val="28"/>
          <w:lang w:val="en-US"/>
        </w:rPr>
        <w:t>-</w:t>
      </w:r>
      <w:r>
        <w:rPr>
          <w:szCs w:val="28"/>
        </w:rPr>
        <w:t xml:space="preserve"> 2030. Dự kiến trình Hội đồng nhân dân tỉnh ban hành năm 2026. Trong đó có dự kiến nội dung chính sách hỗ trợ phát triển du lịch văn hóa tâm linh, du lịch cộng đồng như: </w:t>
      </w:r>
    </w:p>
    <w:p w14:paraId="2C4DC32E" w14:textId="77777777" w:rsidR="00187502" w:rsidRDefault="00AF3482">
      <w:pPr>
        <w:pStyle w:val="Noidung"/>
        <w:spacing w:before="40" w:after="40"/>
        <w:rPr>
          <w:szCs w:val="28"/>
        </w:rPr>
      </w:pPr>
      <w:r>
        <w:rPr>
          <w:szCs w:val="28"/>
        </w:rPr>
        <w:t>- Hỗ trợ thực hiện các nhiệm vụ ứng dụng công nghệ thông tin và chuyển đổi số trong hoạt động du lịch; số hoá dữ liệu, xây dựng cơ sở dữ liệu số, dữ liệu hình ảnh, dữ liệu không gian số và các dạng dữ liệu số hoá tiên tiến tại các khu, điểm du lịch và di tích cấp quốc gia được các cơ quan thẩm quyền công nhận.</w:t>
      </w:r>
    </w:p>
    <w:p w14:paraId="3E4579FA" w14:textId="77777777" w:rsidR="00187502" w:rsidRDefault="00AF3482">
      <w:pPr>
        <w:spacing w:before="40" w:after="40"/>
        <w:ind w:firstLine="567"/>
        <w:jc w:val="both"/>
        <w:rPr>
          <w:lang w:val="vi-VN"/>
        </w:rPr>
      </w:pPr>
      <w:r>
        <w:rPr>
          <w:b/>
          <w:bCs/>
          <w:lang w:val="vi-VN"/>
        </w:rPr>
        <w:t xml:space="preserve">- </w:t>
      </w:r>
      <w:r>
        <w:rPr>
          <w:lang w:val="vi-VN"/>
        </w:rPr>
        <w:t>Hỗ trợ</w:t>
      </w:r>
      <w:r>
        <w:rPr>
          <w:b/>
          <w:bCs/>
          <w:lang w:val="vi-VN"/>
        </w:rPr>
        <w:t xml:space="preserve"> </w:t>
      </w:r>
      <w:r>
        <w:rPr>
          <w:lang w:val="vi-VN"/>
        </w:rPr>
        <w:t>tổ chức các hội nghị, chương trình kích cầu du lịch, hội thi nghề nghiệp về du lịch tại Hà Tĩnh.</w:t>
      </w:r>
    </w:p>
    <w:p w14:paraId="0A65437D" w14:textId="77777777" w:rsidR="00187502" w:rsidRDefault="00AF3482">
      <w:pPr>
        <w:spacing w:before="40" w:after="40"/>
        <w:ind w:firstLine="567"/>
        <w:jc w:val="both"/>
        <w:rPr>
          <w:lang w:val="vi-VN"/>
        </w:rPr>
      </w:pPr>
      <w:r>
        <w:rPr>
          <w:lang w:val="vi-VN"/>
        </w:rPr>
        <w:t>- Hỗ trợ tổ chức tập huấn văn hóa ứng xử, bồi dưỡng nghiệp vụ du lịch, kiến thức ngoại ngữ, tin học, truyền thông cho cộng đồng làm du lịch tại các khu, điểm du lịch, mô hình du lịch nông thôn trên địa bàn tỉnh.</w:t>
      </w:r>
    </w:p>
    <w:p w14:paraId="69DAD9D1" w14:textId="77777777" w:rsidR="00187502" w:rsidRDefault="00AF3482">
      <w:pPr>
        <w:spacing w:before="40" w:after="40"/>
        <w:ind w:firstLine="567"/>
        <w:jc w:val="both"/>
        <w:rPr>
          <w:lang w:val="vi-VN"/>
        </w:rPr>
      </w:pPr>
      <w:r>
        <w:rPr>
          <w:lang w:val="vi-VN"/>
        </w:rPr>
        <w:t>- Hỗ trợ kinh phí xây dựng mới hoặc nâng cấp, sửa chữa, cải tạo loại hình nhà ở có phòng cho khách du lịch thuê (homestay).</w:t>
      </w:r>
    </w:p>
    <w:p w14:paraId="0BE304BD" w14:textId="77777777" w:rsidR="00187502" w:rsidRDefault="00AF3482">
      <w:pPr>
        <w:spacing w:before="40" w:after="40"/>
        <w:ind w:firstLine="567"/>
        <w:jc w:val="both"/>
        <w:rPr>
          <w:lang w:val="vi-VN"/>
        </w:rPr>
      </w:pPr>
      <w:r>
        <w:rPr>
          <w:lang w:val="vi-VN"/>
        </w:rPr>
        <w:t>- Hỗ trợ xây dựng, cải tạo cảnh quan môi trường gồm: trồng cây xanh, hoa, tiểu cảnh, xây dựng điểm check-in, lắp đặt hệ thống biển giới thiệu, thuyết minh, quảng cáo, biển chỉ dẫn, hệ thống điện chiếu sáng, đèn trang trí, bảng thông tin, thiết bị truyền thông nội vùng.</w:t>
      </w:r>
    </w:p>
    <w:p w14:paraId="1F398A06" w14:textId="395D9344" w:rsidR="00187502" w:rsidRDefault="00AF3482">
      <w:pPr>
        <w:spacing w:before="40" w:after="40"/>
        <w:ind w:firstLine="567"/>
        <w:jc w:val="both"/>
        <w:rPr>
          <w:color w:val="000000" w:themeColor="text1"/>
          <w:lang w:val="vi-VN"/>
        </w:rPr>
      </w:pPr>
      <w:r>
        <w:rPr>
          <w:b/>
          <w:bCs/>
          <w:color w:val="000000" w:themeColor="text1"/>
          <w:lang w:val="vi-VN"/>
        </w:rPr>
        <w:t>Câu 7</w:t>
      </w:r>
      <w:r w:rsidR="00B331DF">
        <w:rPr>
          <w:b/>
          <w:bCs/>
          <w:color w:val="000000" w:themeColor="text1"/>
          <w:lang w:val="en-US"/>
        </w:rPr>
        <w:t>2</w:t>
      </w:r>
      <w:r>
        <w:rPr>
          <w:b/>
          <w:bCs/>
          <w:color w:val="000000" w:themeColor="text1"/>
          <w:lang w:val="vi-VN"/>
        </w:rPr>
        <w:t>.</w:t>
      </w:r>
      <w:r>
        <w:rPr>
          <w:color w:val="000000" w:themeColor="text1"/>
          <w:lang w:val="vi-VN"/>
        </w:rPr>
        <w:t xml:space="preserve"> Nghiên cứu, xem xét chuyển giao Khu di tích Ngã ba Đồng Lộc về cho xã Đồng Lộc quản lý, nhằm thuận lợi trong công tác quản lý và đảm bảo an ninh trật tự, an toàn xã hội tại địa phương</w:t>
      </w:r>
      <w:r>
        <w:rPr>
          <w:i/>
          <w:iCs/>
          <w:color w:val="000000" w:themeColor="text1"/>
          <w:lang w:val="vi-VN"/>
        </w:rPr>
        <w:t xml:space="preserve"> (cử tri xã Đồng Lộc).</w:t>
      </w:r>
      <w:r>
        <w:rPr>
          <w:b/>
          <w:bCs/>
          <w:lang w:val="vi-VN"/>
        </w:rPr>
        <w:t xml:space="preserve"> </w:t>
      </w:r>
    </w:p>
    <w:p w14:paraId="7D70C6F7"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r>
        <w:rPr>
          <w:lang w:val="vi-VN"/>
        </w:rPr>
        <w:t>Sở Văn hóa, Thể thao và Du lịch có Văn bản</w:t>
      </w:r>
      <w:r>
        <w:rPr>
          <w:b/>
          <w:bCs/>
          <w:color w:val="000000" w:themeColor="text1"/>
          <w:lang w:val="vi-VN"/>
        </w:rPr>
        <w:t xml:space="preserve"> </w:t>
      </w:r>
      <w:r>
        <w:rPr>
          <w:color w:val="333333"/>
          <w:lang w:val="vi-VN"/>
        </w:rPr>
        <w:t>3238/SVHTTDL-VP ngày 05/12/2025</w:t>
      </w:r>
      <w:r>
        <w:rPr>
          <w:color w:val="000000" w:themeColor="text1"/>
          <w:lang w:val="vi-VN"/>
        </w:rPr>
        <w:t>; UBND tỉnh đã có Báo cáo số 700/BC-UBND ngày 08/12/2025 về tổng hợp nội dung trả lời cử tri, đề nghị cử tri nghiên cứu.</w:t>
      </w:r>
    </w:p>
    <w:p w14:paraId="6A8DFA2C" w14:textId="2763DC8E" w:rsidR="00187502" w:rsidRDefault="00AF3482">
      <w:pPr>
        <w:spacing w:before="40" w:after="40"/>
        <w:ind w:firstLine="567"/>
        <w:jc w:val="both"/>
        <w:rPr>
          <w:i/>
          <w:iCs/>
          <w:color w:val="000000" w:themeColor="text1"/>
          <w:lang w:val="vi-VN"/>
        </w:rPr>
      </w:pPr>
      <w:r>
        <w:rPr>
          <w:b/>
          <w:bCs/>
          <w:color w:val="000000" w:themeColor="text1"/>
          <w:lang w:val="vi-VN"/>
        </w:rPr>
        <w:t>Câu 7</w:t>
      </w:r>
      <w:r w:rsidR="00B331DF">
        <w:rPr>
          <w:b/>
          <w:bCs/>
          <w:color w:val="000000" w:themeColor="text1"/>
          <w:lang w:val="en-US"/>
        </w:rPr>
        <w:t>3</w:t>
      </w:r>
      <w:r>
        <w:rPr>
          <w:b/>
          <w:bCs/>
          <w:color w:val="000000" w:themeColor="text1"/>
          <w:lang w:val="vi-VN"/>
        </w:rPr>
        <w:t>.</w:t>
      </w:r>
      <w:r>
        <w:rPr>
          <w:color w:val="000000" w:themeColor="text1"/>
          <w:lang w:val="vi-VN"/>
        </w:rPr>
        <w:t xml:space="preserve"> Xem xét, ban hành chính sách hỗ trợ kinh phí cho các đối tượng tham gia bảo hiểm xã hội tự nguyện giai đoạn 2026-2031; xem xét tăng phụ cấp cho đối tượng nghỉ hưu theo Quyết định số 130-CP ngày 20/06/1975 của Chính phủ về bổ sung chính sách, chế độ đãi ngộ đối với cán bộ xã </w:t>
      </w:r>
      <w:r>
        <w:rPr>
          <w:i/>
          <w:iCs/>
          <w:color w:val="000000" w:themeColor="text1"/>
          <w:lang w:val="vi-VN"/>
        </w:rPr>
        <w:t>(cử tri các xã: Đức Thọ, Gia Hanh, Toàn Lưu).</w:t>
      </w:r>
      <w:r>
        <w:rPr>
          <w:i/>
          <w:iCs/>
          <w:color w:val="000000" w:themeColor="text1"/>
          <w:lang w:val="vi-VN"/>
        </w:rPr>
        <w:tab/>
      </w:r>
    </w:p>
    <w:p w14:paraId="63C36158"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597A545E" w14:textId="77777777" w:rsidR="00187502" w:rsidRDefault="00AF3482">
      <w:pPr>
        <w:spacing w:before="40" w:after="40"/>
        <w:ind w:firstLine="567"/>
        <w:jc w:val="both"/>
        <w:rPr>
          <w:lang w:val="vi-VN"/>
        </w:rPr>
      </w:pPr>
      <w:r>
        <w:rPr>
          <w:lang w:val="vi-VN"/>
        </w:rPr>
        <w:t xml:space="preserve">Về nội dung: </w:t>
      </w:r>
      <w:r>
        <w:rPr>
          <w:i/>
          <w:lang w:val="vi-VN"/>
        </w:rPr>
        <w:t>“X</w:t>
      </w:r>
      <w:r>
        <w:rPr>
          <w:i/>
          <w:iCs/>
          <w:lang w:val="vi-VN"/>
        </w:rPr>
        <w:t xml:space="preserve">em xét, ban hành chính sách hỗ trợ kinh phí cho các đối tượng tham gia bảo hiểm xã hội tự nguyện giai đoạn 2026-2031” </w:t>
      </w:r>
      <w:r>
        <w:rPr>
          <w:lang w:val="vi-VN"/>
        </w:rPr>
        <w:t xml:space="preserve">đã được Hội đồng nhân dân tỉnh tiếp thu và ban hành tại Nghị quyết số 182/2025/NQ-HĐND ngày 10/12/2025. Theo đó, tại Điều 11 của Nghị quyết nêu trên đã quy định cụ thể đối tượng và mức tiền hỗ trợ đóng BHXH tự nguyện hàng tháng.  </w:t>
      </w:r>
    </w:p>
    <w:p w14:paraId="45038D77" w14:textId="15B84BA8" w:rsidR="00187502" w:rsidRDefault="00AF3482">
      <w:pPr>
        <w:spacing w:before="40" w:after="40"/>
        <w:ind w:firstLine="567"/>
        <w:jc w:val="both"/>
        <w:rPr>
          <w:bCs/>
          <w:lang w:val="vi-VN"/>
        </w:rPr>
      </w:pPr>
      <w:r>
        <w:rPr>
          <w:lang w:val="vi-VN"/>
        </w:rPr>
        <w:t xml:space="preserve">Về nội dung: </w:t>
      </w:r>
      <w:r>
        <w:rPr>
          <w:i/>
          <w:lang w:val="vi-VN"/>
        </w:rPr>
        <w:t>“</w:t>
      </w:r>
      <w:r>
        <w:rPr>
          <w:i/>
          <w:iCs/>
          <w:lang w:val="vi-VN"/>
        </w:rPr>
        <w:t xml:space="preserve">Xem xét tăng phụ cấp cho đối tượng nghỉ hưu theo Quyết định số 130-CP ngày 20/06/1975 của Chính phủ về bổ sung chính sách, chế độ đãi ngộ đối với cán bộ xã”: </w:t>
      </w:r>
      <w:r>
        <w:rPr>
          <w:bCs/>
          <w:lang w:val="vi-VN"/>
        </w:rPr>
        <w:t>Thực hiện Văn bản số 3166/BNV-CTL&amp;BHXH ngày 06/4/2026 của Bộ Nội vụ, UBND tỉnh đã ban hành Văn bản số 2747/UBND-NC</w:t>
      </w:r>
      <w:r>
        <w:rPr>
          <w:bCs/>
          <w:vertAlign w:val="subscript"/>
          <w:lang w:val="vi-VN"/>
        </w:rPr>
        <w:t xml:space="preserve">4  </w:t>
      </w:r>
      <w:r>
        <w:rPr>
          <w:bCs/>
          <w:lang w:val="vi-VN"/>
        </w:rPr>
        <w:t xml:space="preserve">ngày 07/4/2026 giao Sở Nội vụ chủ trì, phối hợp với Sở Tài chính và UBND các </w:t>
      </w:r>
      <w:r>
        <w:rPr>
          <w:bCs/>
          <w:lang w:val="vi-VN"/>
        </w:rPr>
        <w:lastRenderedPageBreak/>
        <w:t xml:space="preserve">xã, phường tham gia ý kiến đối với hồ sơ dự thảo Thông tư hướng dẫn thực hiện điều chỉnh mức trợ cấp hằng tháng đối với cán bộ xã, phường, thị trấn già yếu đã nghỉ việc. Theo đó, </w:t>
      </w:r>
      <w:r>
        <w:rPr>
          <w:bCs/>
          <w:lang w:val="en-US"/>
        </w:rPr>
        <w:t>n</w:t>
      </w:r>
      <w:r>
        <w:rPr>
          <w:bCs/>
          <w:lang w:val="vi-VN"/>
        </w:rPr>
        <w:t>gày 10/4/2026, Sở Nội vụ đã ban hành Văn bản số 1928/SNV-CCVC gửi Bộ Nội vụ đề xuất tăng mức phụ cấp đối với cán bộ xã già yếu nghỉ việc theo Quyết định số 130-CP. Trong thời gian Bộ Nội vụ chưa ban hành quy định mới, chế độ, chính sách đối với đối tượng này thực hiện theo quy định tại Thông tư số 08/2024/TT-BNV.</w:t>
      </w:r>
    </w:p>
    <w:p w14:paraId="3456D69D" w14:textId="4E93CA6E" w:rsidR="00187502" w:rsidRDefault="00AF3482">
      <w:pPr>
        <w:spacing w:before="40" w:after="40"/>
        <w:ind w:firstLine="567"/>
        <w:jc w:val="both"/>
        <w:rPr>
          <w:i/>
          <w:iCs/>
          <w:color w:val="000000" w:themeColor="text1"/>
          <w:lang w:val="vi-VN"/>
        </w:rPr>
      </w:pPr>
      <w:r>
        <w:rPr>
          <w:b/>
          <w:bCs/>
          <w:color w:val="000000" w:themeColor="text1"/>
          <w:lang w:val="vi-VN"/>
        </w:rPr>
        <w:t>Câu 7</w:t>
      </w:r>
      <w:r w:rsidR="00B331DF">
        <w:rPr>
          <w:b/>
          <w:bCs/>
          <w:color w:val="000000" w:themeColor="text1"/>
          <w:lang w:val="en-US"/>
        </w:rPr>
        <w:t>4</w:t>
      </w:r>
      <w:r>
        <w:rPr>
          <w:b/>
          <w:bCs/>
          <w:color w:val="000000" w:themeColor="text1"/>
          <w:lang w:val="vi-VN"/>
        </w:rPr>
        <w:t xml:space="preserve">. </w:t>
      </w:r>
      <w:r>
        <w:rPr>
          <w:color w:val="000000" w:themeColor="text1"/>
          <w:lang w:val="vi-VN"/>
        </w:rPr>
        <w:t xml:space="preserve">Chỉ đạo các ngành liên quan sớm ban hành hướng dẫn cụ thể về nguồn kinh phí và mức hỗ trợ đóng bảo hiểm xã hội, bảo hiểm y tế đối với người hoạt động không chuyên trách cấp xã và thôn, tổ dân phố; hỗ trợ đóng BHYT cho đại biểu Hội đồng nhân dân xã </w:t>
      </w:r>
      <w:r>
        <w:rPr>
          <w:i/>
          <w:iCs/>
          <w:color w:val="000000" w:themeColor="text1"/>
          <w:lang w:val="vi-VN"/>
        </w:rPr>
        <w:t>(cử tri xã Yên Hòa; Đức Thọ, Gia Hanh, Toàn Lưu)</w:t>
      </w:r>
      <w:r>
        <w:rPr>
          <w:color w:val="000000" w:themeColor="text1"/>
          <w:lang w:val="vi-VN"/>
        </w:rPr>
        <w:t xml:space="preserve">. Có chính sách cấp thẻ bảo hiểm y tế cho các quân nhân tham gia bảo vệ Tổ Quốc từ tháng 02/1979 đến năm 1989 </w:t>
      </w:r>
      <w:r>
        <w:rPr>
          <w:i/>
          <w:iCs/>
          <w:color w:val="000000" w:themeColor="text1"/>
          <w:lang w:val="vi-VN"/>
        </w:rPr>
        <w:t>(cử tri xã Kỳ Văn).</w:t>
      </w:r>
      <w:r>
        <w:rPr>
          <w:b/>
          <w:bCs/>
          <w:lang w:val="vi-VN"/>
        </w:rPr>
        <w:t xml:space="preserve"> </w:t>
      </w:r>
    </w:p>
    <w:p w14:paraId="02740A59"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b/>
          <w:bCs/>
          <w:color w:val="000000" w:themeColor="text1"/>
          <w:vertAlign w:val="superscript"/>
        </w:rPr>
        <w:footnoteReference w:id="19"/>
      </w:r>
      <w:r>
        <w:rPr>
          <w:b/>
          <w:bCs/>
          <w:color w:val="000000" w:themeColor="text1"/>
          <w:lang w:val="vi-VN"/>
        </w:rPr>
        <w:t xml:space="preserve">: </w:t>
      </w:r>
    </w:p>
    <w:p w14:paraId="38BDAC7C" w14:textId="77777777" w:rsidR="00187502" w:rsidRDefault="00AF3482">
      <w:pPr>
        <w:spacing w:before="40" w:after="40"/>
        <w:ind w:firstLine="567"/>
        <w:jc w:val="both"/>
        <w:rPr>
          <w:color w:val="000000" w:themeColor="text1"/>
          <w:lang w:val="vi-VN"/>
        </w:rPr>
      </w:pPr>
      <w:r>
        <w:rPr>
          <w:color w:val="000000" w:themeColor="text1"/>
          <w:lang w:val="vi-VN"/>
        </w:rPr>
        <w:t xml:space="preserve">Thực hiện chỉ đạo của UBND tỉnh, Sở Y tế trả lời cử tri tại Văn bản số 4699/SYT-NVY ngày 05/12/2025 trong đó, đã hướng dẫn cụ thể về nguồn kinh phí và mức hỗ trợ đóng bảo hiểm xã hội, bảo hiểm y tế đối với người hoạt động không chuyên trách cấp xã và thôn, tổ dân phố theo ý kiến, kiến nghị của cử tri các xã Yên Hòa, Đức Thọ, Gia Hanh, Toàn Lưu. </w:t>
      </w:r>
    </w:p>
    <w:p w14:paraId="5F8ED4B5" w14:textId="77777777" w:rsidR="00187502" w:rsidRDefault="00AF3482">
      <w:pPr>
        <w:spacing w:before="40" w:after="40"/>
        <w:ind w:firstLine="567"/>
        <w:jc w:val="both"/>
        <w:rPr>
          <w:color w:val="000000" w:themeColor="text1"/>
          <w:lang w:val="vi-VN"/>
        </w:rPr>
      </w:pPr>
      <w:r>
        <w:rPr>
          <w:color w:val="000000" w:themeColor="text1"/>
          <w:lang w:val="vi-VN"/>
        </w:rPr>
        <w:t xml:space="preserve">- Đối với ý kiến, kiến nghị của cử tri xã Kỳ Văn về nội dung </w:t>
      </w:r>
      <w:r>
        <w:rPr>
          <w:i/>
          <w:color w:val="000000" w:themeColor="text1"/>
          <w:lang w:val="vi-VN"/>
        </w:rPr>
        <w:t>“Có chính sách cấp thẻ bảo hiểm y tế cho các quân nhân tham gia bảo vệ Tổ quốc từ tháng 02/1979 đến năm 1989”</w:t>
      </w:r>
      <w:r>
        <w:rPr>
          <w:color w:val="000000" w:themeColor="text1"/>
          <w:lang w:val="vi-VN"/>
        </w:rPr>
        <w:t>: Sở Y tế đã tham mưu UBND tỉnh trình HĐND tỉnh ban hành Nghị quyết số 182/2025/NQ-HĐND ngày 10/12/2025 quy định một số chính sách đảm bảo an sinh xã hội trên địa bàn tỉnh Hà Tĩnh giai đoạn 2026-2030; trong đó quân nhân tham gia bảo vệ Tổ quốc từ tháng 02/1979 đến năm 1989 nếu từ đủ 65 tuổi trở lên, hoặc thuộc hộ cận nghèo, hoặc thuộc hộ gia đình làm nông nghiệp, lâm nghiệp, ngư nghiệp và diêm nghiệp có mức sống trung bình sẽ được hưởng chính sách hỗ trợ đóng BHYT theo quy định tại các điểm a, b, c, d khoản 2 Điều 10 Nghị quyết số 182/2025/NQ-HĐND, cụ thể:</w:t>
      </w:r>
    </w:p>
    <w:p w14:paraId="0583156D" w14:textId="77777777" w:rsidR="00187502" w:rsidRDefault="00AF3482">
      <w:pPr>
        <w:spacing w:before="40" w:after="40"/>
        <w:ind w:firstLine="567"/>
        <w:jc w:val="both"/>
        <w:rPr>
          <w:color w:val="000000" w:themeColor="text1"/>
          <w:lang w:val="vi-VN"/>
        </w:rPr>
      </w:pPr>
      <w:r>
        <w:rPr>
          <w:color w:val="000000" w:themeColor="text1"/>
          <w:lang w:val="vi-VN"/>
        </w:rPr>
        <w:t>“a) Người cao tuổi từ đủ 70 đến dưới 75 tuổi: ngân sách tỉnh hỗ trợ 100% mức đóng bảo hiểm y tế.</w:t>
      </w:r>
    </w:p>
    <w:p w14:paraId="10D998C5" w14:textId="77777777" w:rsidR="00187502" w:rsidRDefault="00AF3482">
      <w:pPr>
        <w:spacing w:before="40" w:after="40"/>
        <w:ind w:firstLine="567"/>
        <w:jc w:val="both"/>
        <w:rPr>
          <w:color w:val="000000" w:themeColor="text1"/>
          <w:lang w:val="vi-VN"/>
        </w:rPr>
      </w:pPr>
      <w:r>
        <w:rPr>
          <w:color w:val="000000" w:themeColor="text1"/>
          <w:lang w:val="vi-VN"/>
        </w:rPr>
        <w:t>b) Người cao tuổi từ đủ 65 đến dưới 70 tuổi: ngân sách tỉnh hỗ trợ 70% mức đóng bảo hiểm y tế.</w:t>
      </w:r>
    </w:p>
    <w:p w14:paraId="06C66A74" w14:textId="77777777" w:rsidR="00187502" w:rsidRDefault="00AF3482">
      <w:pPr>
        <w:spacing w:before="40" w:after="40"/>
        <w:ind w:firstLine="567"/>
        <w:jc w:val="both"/>
        <w:rPr>
          <w:color w:val="000000" w:themeColor="text1"/>
          <w:lang w:val="vi-VN"/>
        </w:rPr>
      </w:pPr>
      <w:r>
        <w:rPr>
          <w:color w:val="000000" w:themeColor="text1"/>
          <w:lang w:val="vi-VN"/>
        </w:rPr>
        <w:t>c) Người thuộc hộ cận nghèo: ngân sách tỉnh hỗ trợ 30% mức đóng bảo hiểm y tế.</w:t>
      </w:r>
    </w:p>
    <w:p w14:paraId="04EE900D" w14:textId="77777777" w:rsidR="00187502" w:rsidRDefault="00AF3482">
      <w:pPr>
        <w:spacing w:before="40" w:after="40"/>
        <w:ind w:firstLine="567"/>
        <w:jc w:val="both"/>
        <w:rPr>
          <w:color w:val="000000" w:themeColor="text1"/>
          <w:lang w:val="vi-VN"/>
        </w:rPr>
      </w:pPr>
      <w:r>
        <w:rPr>
          <w:color w:val="000000" w:themeColor="text1"/>
          <w:lang w:val="vi-VN"/>
        </w:rPr>
        <w:t>d) Người thuộc hộ gia đình làm nông nghiệp, lâm nghiệp, ngư nghiệp và diêm nghiệp có mức sống trung bình: ngân sách tỉnh hỗ trợ 20% mức đóng bảo hiểm y tế”.</w:t>
      </w:r>
    </w:p>
    <w:p w14:paraId="4F190722" w14:textId="77777777" w:rsidR="00187502" w:rsidRDefault="00AF3482">
      <w:pPr>
        <w:spacing w:before="40" w:after="40"/>
        <w:ind w:firstLine="567"/>
        <w:jc w:val="both"/>
        <w:rPr>
          <w:color w:val="000000" w:themeColor="text1"/>
          <w:lang w:val="vi-VN"/>
        </w:rPr>
      </w:pPr>
      <w:r>
        <w:rPr>
          <w:color w:val="000000" w:themeColor="text1"/>
          <w:lang w:val="vi-VN"/>
        </w:rPr>
        <w:t xml:space="preserve">Đối với các quân nhân tham gia bảo vệ Tổ quốc từ tháng 02/1979 đến năm 1989 không thuộc độ tuổi được hưởng chính sách nói trên và các chính sách hiện hành, sau khi có đề xuất cụ thể của Hội Cựu chiến binh; Sở Y tế sẽ tiếp tục phối hợp với các đơn vị liên quan rà soát các đối tượng như cử tri đề xuất không thuộc </w:t>
      </w:r>
      <w:r>
        <w:rPr>
          <w:color w:val="000000" w:themeColor="text1"/>
          <w:lang w:val="vi-VN"/>
        </w:rPr>
        <w:lastRenderedPageBreak/>
        <w:t>đối tượng đã được hỗ trợ mức đóng bảo hiểm y tế quy định tại Luật Bảo hiểm y tế, Nghị định số 188/2025/NĐ-CP và Nghị quyết của Hội đồng nhân dân tỉnh để báo cáo, tham mưu UBND tỉnh căn cứ khả năng ngân sách của tỉnh và các nguồn kinh phí hợp pháp khác để xem xét, trình Hội đồng nhân dân tỉnh bổ sung chính sách hỗ trợ đóng bảo hiểm y tế cho các đối tượng như cử tri đề xuất theo quy định tại điểm e khoản 10 Điều 71 Nghị định số 188/2025/NĐ-CP.</w:t>
      </w:r>
    </w:p>
    <w:p w14:paraId="0E3376FA" w14:textId="53A884A0" w:rsidR="00187502" w:rsidRDefault="00AF3482">
      <w:pPr>
        <w:spacing w:before="40" w:after="40"/>
        <w:ind w:firstLine="567"/>
        <w:jc w:val="both"/>
        <w:rPr>
          <w:i/>
          <w:iCs/>
          <w:color w:val="000000" w:themeColor="text1"/>
          <w:lang w:val="vi-VN"/>
        </w:rPr>
      </w:pPr>
      <w:r>
        <w:rPr>
          <w:b/>
          <w:bCs/>
          <w:color w:val="000000" w:themeColor="text1"/>
          <w:lang w:val="vi-VN"/>
        </w:rPr>
        <w:t>Câu 7</w:t>
      </w:r>
      <w:r w:rsidR="00B331DF">
        <w:rPr>
          <w:b/>
          <w:bCs/>
          <w:color w:val="000000" w:themeColor="text1"/>
          <w:lang w:val="en-US"/>
        </w:rPr>
        <w:t>5</w:t>
      </w:r>
      <w:r>
        <w:rPr>
          <w:b/>
          <w:bCs/>
          <w:color w:val="000000" w:themeColor="text1"/>
          <w:lang w:val="vi-VN"/>
        </w:rPr>
        <w:t xml:space="preserve">. </w:t>
      </w:r>
      <w:r>
        <w:rPr>
          <w:color w:val="000000" w:themeColor="text1"/>
          <w:lang w:val="vi-VN"/>
        </w:rPr>
        <w:t>Rà soát, điều chỉnh, làm rõ phân cấp, phân quyền trong lĩnh vực y tế giữa cấp tỉnh và cấp xã</w:t>
      </w:r>
      <w:r>
        <w:rPr>
          <w:i/>
          <w:iCs/>
          <w:color w:val="000000" w:themeColor="text1"/>
          <w:lang w:val="vi-VN"/>
        </w:rPr>
        <w:t xml:space="preserve"> (cử tri xã Hương Khê).</w:t>
      </w:r>
      <w:r>
        <w:rPr>
          <w:i/>
          <w:iCs/>
          <w:color w:val="000000" w:themeColor="text1"/>
          <w:lang w:val="vi-VN"/>
        </w:rPr>
        <w:tab/>
      </w:r>
    </w:p>
    <w:p w14:paraId="6767FD34"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rStyle w:val="FootnoteReference"/>
          <w:b/>
          <w:bCs/>
          <w:color w:val="000000" w:themeColor="text1"/>
        </w:rPr>
        <w:footnoteReference w:id="20"/>
      </w:r>
      <w:r>
        <w:rPr>
          <w:b/>
          <w:bCs/>
          <w:color w:val="000000" w:themeColor="text1"/>
          <w:lang w:val="vi-VN"/>
        </w:rPr>
        <w:t>:</w:t>
      </w:r>
    </w:p>
    <w:p w14:paraId="1B69B06D" w14:textId="77777777" w:rsidR="00187502" w:rsidRDefault="00AF3482">
      <w:pPr>
        <w:spacing w:before="40" w:after="40"/>
        <w:ind w:firstLine="567"/>
        <w:jc w:val="both"/>
        <w:rPr>
          <w:i/>
          <w:iCs/>
          <w:color w:val="000000" w:themeColor="text1"/>
          <w:lang w:val="vi-VN"/>
        </w:rPr>
      </w:pPr>
      <w:r>
        <w:rPr>
          <w:color w:val="000000" w:themeColor="text1"/>
          <w:lang w:val="vi-VN"/>
        </w:rPr>
        <w:t>Phân cấp, phân quyền lĩnh vực y tế đã được quy định tại Nghị định số 147/2025/NĐ-CP ngày 12/6/2025 của Chính phủ quy định về phân định thẩm quyền của chính quyền địa phương 02 cấp trong lĩnh vực quản lý nhà nước của Bộ Y tế; Nghị định số 148/2025/NĐ-CP ngày 12/6/2025 của Chính phủ quy định về phân quyền, phân cấp trong lĩnh vực y tế.</w:t>
      </w:r>
    </w:p>
    <w:p w14:paraId="40A1F4BA" w14:textId="77777777" w:rsidR="00187502" w:rsidRDefault="00AF3482">
      <w:pPr>
        <w:spacing w:before="40" w:after="40"/>
        <w:ind w:firstLine="567"/>
        <w:jc w:val="both"/>
        <w:rPr>
          <w:color w:val="000000" w:themeColor="text1"/>
          <w:lang w:val="vi-VN"/>
        </w:rPr>
      </w:pPr>
      <w:r>
        <w:rPr>
          <w:color w:val="000000" w:themeColor="text1"/>
          <w:lang w:val="vi-VN"/>
        </w:rPr>
        <w:t>Đến thời điểm hiện nay, trong quá trình thực hiện chính quyền địa phương 2 cấp UBND tỉnh ban hành 19 quyết định của UBND tỉnh về lĩnh vực Y tế. Việc thực hiện các nhiệm vụ theo mô hình chính quyền địa phương 02 cấp trong lĩnh vực y tế cơ bản bảo đảm tính khả thi, phù hợp với chức năng, nhiệm vụ được giao.</w:t>
      </w:r>
    </w:p>
    <w:p w14:paraId="20366714" w14:textId="06DE3B6B" w:rsidR="00187502" w:rsidRDefault="00AF3482">
      <w:pPr>
        <w:spacing w:before="40" w:after="40"/>
        <w:ind w:firstLine="567"/>
        <w:jc w:val="both"/>
        <w:rPr>
          <w:i/>
          <w:iCs/>
          <w:color w:val="000000" w:themeColor="text1"/>
          <w:lang w:val="vi-VN"/>
        </w:rPr>
      </w:pPr>
      <w:r>
        <w:rPr>
          <w:b/>
          <w:bCs/>
          <w:color w:val="000000" w:themeColor="text1"/>
          <w:lang w:val="vi-VN"/>
        </w:rPr>
        <w:t>Câu 7</w:t>
      </w:r>
      <w:r w:rsidR="00B331DF">
        <w:rPr>
          <w:b/>
          <w:bCs/>
          <w:color w:val="000000" w:themeColor="text1"/>
          <w:lang w:val="en-US"/>
        </w:rPr>
        <w:t>6</w:t>
      </w:r>
      <w:r>
        <w:rPr>
          <w:b/>
          <w:bCs/>
          <w:color w:val="000000" w:themeColor="text1"/>
          <w:lang w:val="vi-VN"/>
        </w:rPr>
        <w:t>.</w:t>
      </w:r>
      <w:r>
        <w:rPr>
          <w:color w:val="000000" w:themeColor="text1"/>
          <w:lang w:val="vi-VN"/>
        </w:rPr>
        <w:t xml:space="preserve"> Xem xét, điều chỉnh chính sách đối với đối tượng thăm viếng mộ liệt sĩ theo hướng mở rộng phạm vi người thân được hỗ trợ kinh phí ngoài các đối tượng quy định hiện hành (vợ, con, mẹ liệt sĩ và người thờ phụng)</w:t>
      </w:r>
      <w:r>
        <w:rPr>
          <w:i/>
          <w:iCs/>
          <w:color w:val="000000" w:themeColor="text1"/>
          <w:lang w:val="vi-VN"/>
        </w:rPr>
        <w:t xml:space="preserve"> (cử tri xã Mai Hoa)</w:t>
      </w:r>
      <w:r>
        <w:rPr>
          <w:i/>
          <w:iCs/>
          <w:color w:val="000000" w:themeColor="text1"/>
          <w:lang w:val="vi-VN"/>
        </w:rPr>
        <w:tab/>
      </w:r>
    </w:p>
    <w:p w14:paraId="621D2622"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134CC537" w14:textId="77777777" w:rsidR="00187502" w:rsidRDefault="00AF3482">
      <w:pPr>
        <w:spacing w:before="40" w:after="40"/>
        <w:ind w:firstLine="567"/>
        <w:jc w:val="both"/>
        <w:rPr>
          <w:lang w:val="vi-VN"/>
        </w:rPr>
      </w:pPr>
      <w:r>
        <w:rPr>
          <w:lang w:val="vi-VN"/>
        </w:rPr>
        <w:t>Hiện nay, Bộ Nội vụ đang khẩn trương hoàn thiện trình Ủy ban Thường vụ Quốc hội ban hành Pháp lệnh ưu đãi người có công với cách mạng (sửa đổi) và đồng thời trình Chính phủ ban hành Nghị định thay thế Nghị định số 131/2021/NĐ-CP ngày 30/12/2021 của Chính phủ quy định chi tiết và biện pháp thi hành Pháp lệnh ưu đãi người có công với cách mạng. Khi có văn bản chính thức, UBND tỉnh sẽ chỉ đạo Sở Nội vụ hướng dẫn các địa phương, đơn vị tuyên truyền, phổ biến và triển khai thực hiện các chế độ, chính sách theo quy định.</w:t>
      </w:r>
    </w:p>
    <w:p w14:paraId="033680D0" w14:textId="3504CC69" w:rsidR="00187502" w:rsidRDefault="00AF3482">
      <w:pPr>
        <w:spacing w:before="40" w:after="40"/>
        <w:ind w:firstLine="567"/>
        <w:jc w:val="both"/>
        <w:rPr>
          <w:color w:val="000000" w:themeColor="text1"/>
          <w:lang w:val="vi-VN"/>
        </w:rPr>
      </w:pPr>
      <w:r>
        <w:rPr>
          <w:b/>
          <w:bCs/>
          <w:color w:val="000000" w:themeColor="text1"/>
          <w:lang w:val="vi-VN"/>
        </w:rPr>
        <w:t>Câu 7</w:t>
      </w:r>
      <w:r w:rsidR="00B331DF">
        <w:rPr>
          <w:b/>
          <w:bCs/>
          <w:color w:val="000000" w:themeColor="text1"/>
          <w:lang w:val="en-US"/>
        </w:rPr>
        <w:t>7</w:t>
      </w:r>
      <w:r>
        <w:rPr>
          <w:b/>
          <w:bCs/>
          <w:color w:val="000000" w:themeColor="text1"/>
          <w:lang w:val="vi-VN"/>
        </w:rPr>
        <w:t>.</w:t>
      </w:r>
      <w:r>
        <w:rPr>
          <w:color w:val="000000" w:themeColor="text1"/>
          <w:lang w:val="vi-VN"/>
        </w:rPr>
        <w:t xml:space="preserve"> </w:t>
      </w:r>
      <w:r>
        <w:rPr>
          <w:i/>
          <w:iCs/>
          <w:color w:val="000000" w:themeColor="text1"/>
          <w:lang w:val="vi-VN"/>
        </w:rPr>
        <w:t>(1)</w:t>
      </w:r>
      <w:r>
        <w:rPr>
          <w:color w:val="000000" w:themeColor="text1"/>
          <w:lang w:val="vi-VN"/>
        </w:rPr>
        <w:t xml:space="preserve"> Kiến nghị sửa đổi, bổ sung Quyết định số 24/2016/QĐ-TTg ngày 14/6/2016 của Thủ tướng Chính phủ về trợ cấp một lần đối với người có thành tích tham gia kháng chiến được tặng Bằng khen của Thủ tướng Chính phủ, Bằng khen của Bộ trưởng, Thủ trưởng cơ quan ngang bộ, Thủ trưởng cơ quan thuộc Chính phủ, Bằng khen của Chủ tịch UBND cấp tỉnh để 502 hộ gia đình đã được UBND tỉnh tặng Bằng khen (ghi tên cả vợ và chồng vì có thành tích tham gia kháng chiến) được hưởng chế độ trợ cấp một lần (Cử tri phường Sông Trí). </w:t>
      </w:r>
      <w:r>
        <w:rPr>
          <w:i/>
          <w:iCs/>
          <w:color w:val="000000" w:themeColor="text1"/>
          <w:lang w:val="vi-VN"/>
        </w:rPr>
        <w:t>(2)</w:t>
      </w:r>
      <w:r>
        <w:rPr>
          <w:color w:val="000000" w:themeColor="text1"/>
          <w:lang w:val="vi-VN"/>
        </w:rPr>
        <w:t xml:space="preserve"> Kiến nghị cấp có thẩm quyền xem xét công nhận liệt sĩ đối với ông Phan Văn Đức, thôn 9, xã Sơn Hồng</w:t>
      </w:r>
      <w:r>
        <w:rPr>
          <w:i/>
          <w:iCs/>
          <w:color w:val="000000" w:themeColor="text1"/>
          <w:lang w:val="vi-VN"/>
        </w:rPr>
        <w:t xml:space="preserve"> (cử tri xã Sơn Hồng).</w:t>
      </w:r>
      <w:r>
        <w:rPr>
          <w:color w:val="000000" w:themeColor="text1"/>
          <w:lang w:val="vi-VN"/>
        </w:rPr>
        <w:tab/>
      </w:r>
    </w:p>
    <w:p w14:paraId="5CF85705"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ab/>
      </w:r>
    </w:p>
    <w:p w14:paraId="3E2F4225" w14:textId="77777777" w:rsidR="00187502" w:rsidRDefault="00AF3482">
      <w:pPr>
        <w:spacing w:before="40" w:after="40"/>
        <w:ind w:firstLine="567"/>
        <w:jc w:val="both"/>
        <w:rPr>
          <w:iCs/>
          <w:lang w:val="vi-VN"/>
        </w:rPr>
      </w:pPr>
      <w:r>
        <w:rPr>
          <w:i/>
          <w:lang w:val="vi-VN"/>
        </w:rPr>
        <w:t>Nội dung (1):</w:t>
      </w:r>
      <w:r>
        <w:rPr>
          <w:i/>
          <w:iCs/>
          <w:lang w:val="vi-VN"/>
        </w:rPr>
        <w:t xml:space="preserve"> </w:t>
      </w:r>
      <w:r>
        <w:rPr>
          <w:iCs/>
          <w:lang w:val="vi-VN"/>
        </w:rPr>
        <w:t xml:space="preserve">Nội dung này đã được Sở Lao động -Thương binh và Xã hội (nay là Sở Nội vụ) kiến nghị, đề xuất và được Bộ Lao động - Thương binh và Xã </w:t>
      </w:r>
      <w:r>
        <w:rPr>
          <w:iCs/>
          <w:lang w:val="vi-VN"/>
        </w:rPr>
        <w:lastRenderedPageBreak/>
        <w:t xml:space="preserve">hội trả lời theo các nội dung đã báo cáo tại Văn bản số 6298/SNV-VP ngày 05/12/2025 của Sở Nội vụ. </w:t>
      </w:r>
    </w:p>
    <w:p w14:paraId="3609626E" w14:textId="5A3B2906" w:rsidR="00187502" w:rsidRDefault="00AF3482">
      <w:pPr>
        <w:spacing w:before="40" w:after="40"/>
        <w:ind w:firstLine="567"/>
        <w:jc w:val="both"/>
        <w:rPr>
          <w:lang w:val="vi-VN"/>
        </w:rPr>
      </w:pPr>
      <w:r>
        <w:rPr>
          <w:lang w:val="vi-VN"/>
        </w:rPr>
        <w:t xml:space="preserve">Hiện nay, chưa có văn bản quy định về chính sách trợ cấp một lần đối với các trường hợp được tặng Bằng khen gia đình như đề xuất của cử tri. UBND tỉnh sẽ chỉ đạo Sở Nội vụ tiếp tục góp ý, đề xuất kiến nghị Bộ Nội vụ phối hợp các bộ, ngành Trung ương xem xét, nghiên cứu trình Chính phủ sửa đổi, bổ sung các chế độ, chính sách cho các đối tượng có thành tích tham gia kháng chiến phù hợp điều kiện phát triển kinh tế </w:t>
      </w:r>
      <w:r>
        <w:rPr>
          <w:lang w:val="en-US"/>
        </w:rPr>
        <w:t xml:space="preserve">- </w:t>
      </w:r>
      <w:r>
        <w:rPr>
          <w:lang w:val="vi-VN"/>
        </w:rPr>
        <w:t>xã hội của đất nước.</w:t>
      </w:r>
    </w:p>
    <w:p w14:paraId="2111D966" w14:textId="2AA19F7A" w:rsidR="00187502" w:rsidRDefault="00AF3482">
      <w:pPr>
        <w:spacing w:before="40" w:after="40"/>
        <w:ind w:firstLine="567"/>
        <w:jc w:val="both"/>
        <w:rPr>
          <w:lang w:val="vi-VN"/>
        </w:rPr>
      </w:pPr>
      <w:r>
        <w:rPr>
          <w:i/>
          <w:iCs/>
          <w:lang w:val="vi-VN"/>
        </w:rPr>
        <w:t>Nội dung (2):</w:t>
      </w:r>
      <w:r>
        <w:rPr>
          <w:lang w:val="vi-VN"/>
        </w:rPr>
        <w:t xml:space="preserve"> Theo báo cáo tại Văn bản số 268/UBND-VHXH ngày 15/5/2026 UBND xã Sơn Hồng, năm 2023 UBND xã Sơn Hồng (cũ) nhận được hồ sơ đề nghị công nhận liệt sĩ của thân nhân ông Phan Văn Đức. Sau khi tiếp nhận hồ sơ, UBND xã đã giao Ban </w:t>
      </w:r>
      <w:r>
        <w:rPr>
          <w:lang w:val="en-US"/>
        </w:rPr>
        <w:t>C</w:t>
      </w:r>
      <w:r>
        <w:rPr>
          <w:lang w:val="vi-VN"/>
        </w:rPr>
        <w:t xml:space="preserve">hỉ huy Quân sự xã nghiên cứu, hướng dẫn gia đình hoàn </w:t>
      </w:r>
      <w:r>
        <w:rPr>
          <w:iCs/>
          <w:lang w:val="vi-VN"/>
        </w:rPr>
        <w:t>thiện hồ sơ gửi Ban Chỉ huy Quân sự huyện Hương Sơn cũ, sau đó Ban Chỉ huy Quân sự huyện Hương Sơn đã trình lên Bộ Chỉ huy Quân sự tỉnh. Sau khi thẩm định, Bộ Chỉ huy Quân sự tỉnh có Văn bản số 1747/BCH-CT ngày 30/5/2025 về việc trả hồ sơ công nhận liệt sĩ của ông Phan Văn Đức, quê quán xã Sơn Hồng, huyện Hương Sơn (nay thuộc xã Sơn Hồng, tỉnh Hà Tĩnh); trong đó đề nghị có văn bản giải trình cụ thể đồng chí Phan Văn Đức đã làm nhiệm vụ gì dẫn đến bị thương phải vào viện điều trị dẫn đễn hi sinh. Hiện UBND xã Sơn Hồng đang chỉ đạo Ban Chỉ huy Quân sự xã phối hợp, hướng dẫn thân nhân gia đình ông Phan Văn Đức tiếp tục hoàn thiện hồ sơ báo cáo trình cấp có thẩm quyền xem xét, giải quyết</w:t>
      </w:r>
      <w:r>
        <w:rPr>
          <w:lang w:val="vi-VN"/>
        </w:rPr>
        <w:t>.</w:t>
      </w:r>
    </w:p>
    <w:p w14:paraId="44CDE3D0" w14:textId="109BC319" w:rsidR="00187502" w:rsidRDefault="00AF3482">
      <w:pPr>
        <w:spacing w:before="40" w:after="40"/>
        <w:ind w:firstLine="567"/>
        <w:jc w:val="both"/>
        <w:rPr>
          <w:b/>
          <w:bCs/>
          <w:color w:val="333333"/>
          <w:lang w:val="vi-VN"/>
        </w:rPr>
      </w:pPr>
      <w:r>
        <w:rPr>
          <w:b/>
          <w:bCs/>
          <w:color w:val="000000" w:themeColor="text1"/>
          <w:lang w:val="vi-VN"/>
        </w:rPr>
        <w:t>Câu 7</w:t>
      </w:r>
      <w:r w:rsidR="00B331DF">
        <w:rPr>
          <w:b/>
          <w:bCs/>
          <w:color w:val="000000" w:themeColor="text1"/>
          <w:lang w:val="en-US"/>
        </w:rPr>
        <w:t>8</w:t>
      </w:r>
      <w:r>
        <w:rPr>
          <w:b/>
          <w:bCs/>
          <w:color w:val="000000" w:themeColor="text1"/>
          <w:lang w:val="vi-VN"/>
        </w:rPr>
        <w:t xml:space="preserve">. </w:t>
      </w:r>
      <w:r>
        <w:rPr>
          <w:color w:val="000000" w:themeColor="text1"/>
          <w:lang w:val="vi-VN"/>
        </w:rPr>
        <w:t xml:space="preserve">Chỉ đạo Chi nhánh Viettel Hà Tĩnh xem xét, tạo điều kiện cho phép UBND các xã lắp đặt các cụm loa truyền thanh thông minh trên hệ thống cột BTS Viettel sẵn có để giảm chi phí đầu tư cho địa phương và đảm bảo thực hiện theo định hướng chuyển đổi số </w:t>
      </w:r>
      <w:r>
        <w:rPr>
          <w:i/>
          <w:iCs/>
          <w:color w:val="000000" w:themeColor="text1"/>
          <w:lang w:val="vi-VN"/>
        </w:rPr>
        <w:t>(cử tri xã Đông Kinh).</w:t>
      </w:r>
      <w:r>
        <w:rPr>
          <w:i/>
          <w:iCs/>
          <w:color w:val="000000" w:themeColor="text1"/>
          <w:lang w:val="vi-VN"/>
        </w:rPr>
        <w:tab/>
      </w:r>
    </w:p>
    <w:p w14:paraId="29A98086" w14:textId="77777777" w:rsidR="00187502" w:rsidRDefault="00AF3482">
      <w:pPr>
        <w:spacing w:before="40" w:after="40"/>
        <w:ind w:firstLine="567"/>
        <w:jc w:val="both"/>
        <w:rPr>
          <w:lang w:val="vi-VN"/>
        </w:rPr>
      </w:pPr>
      <w:r>
        <w:rPr>
          <w:b/>
          <w:bCs/>
          <w:color w:val="000000" w:themeColor="text1"/>
          <w:lang w:val="vi-VN"/>
        </w:rPr>
        <w:t>Trả lời</w:t>
      </w:r>
      <w:r>
        <w:rPr>
          <w:b/>
          <w:bCs/>
          <w:color w:val="000000" w:themeColor="text1"/>
          <w:vertAlign w:val="superscript"/>
        </w:rPr>
        <w:footnoteReference w:id="21"/>
      </w:r>
      <w:r>
        <w:rPr>
          <w:b/>
          <w:bCs/>
          <w:color w:val="000000" w:themeColor="text1"/>
          <w:lang w:val="vi-VN"/>
        </w:rPr>
        <w:t>:</w:t>
      </w:r>
      <w:r>
        <w:rPr>
          <w:color w:val="000000" w:themeColor="text1"/>
          <w:lang w:val="vi-VN"/>
        </w:rPr>
        <w:t xml:space="preserve"> </w:t>
      </w:r>
      <w:r>
        <w:rPr>
          <w:color w:val="333333"/>
          <w:lang w:val="vi-VN"/>
        </w:rPr>
        <w:t>Sở Khoa học và Công nghệ</w:t>
      </w:r>
      <w:r>
        <w:rPr>
          <w:color w:val="000000" w:themeColor="text1"/>
          <w:lang w:val="vi-VN"/>
        </w:rPr>
        <w:t xml:space="preserve"> đã có Văn bản số </w:t>
      </w:r>
      <w:r>
        <w:rPr>
          <w:color w:val="333333"/>
          <w:lang w:val="vi-VN"/>
        </w:rPr>
        <w:t>3555/SKHCN-CĐS ngày 04/12/2025</w:t>
      </w:r>
      <w:r>
        <w:rPr>
          <w:color w:val="000000" w:themeColor="text1"/>
          <w:lang w:val="vi-VN"/>
        </w:rPr>
        <w:t>; UBND tỉnh đã có Báo cáo số 700/BC-UBND ngày 08/12/2025 về tổng hợp nội dung trả lời cử tri, đề nghị cử tri nghiên cứu.</w:t>
      </w:r>
    </w:p>
    <w:p w14:paraId="66B465FA" w14:textId="02C637BF"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B331DF">
        <w:rPr>
          <w:b/>
          <w:bCs/>
          <w:color w:val="000000" w:themeColor="text1"/>
          <w:lang w:val="en-US"/>
        </w:rPr>
        <w:t>79</w:t>
      </w:r>
      <w:r>
        <w:rPr>
          <w:b/>
          <w:bCs/>
          <w:color w:val="000000" w:themeColor="text1"/>
          <w:lang w:val="vi-VN"/>
        </w:rPr>
        <w:t>.</w:t>
      </w:r>
      <w:r>
        <w:rPr>
          <w:color w:val="000000" w:themeColor="text1"/>
          <w:lang w:val="vi-VN"/>
        </w:rPr>
        <w:t xml:space="preserve"> Ban hành hướng dẫn về quản lý, vận hành và bảo trì thiết bị hệ thống truyền thanh cơ sở nhằm đảm bảo công tác thông tin tuyên truyền đến người dân </w:t>
      </w:r>
      <w:r>
        <w:rPr>
          <w:i/>
          <w:iCs/>
          <w:color w:val="000000" w:themeColor="text1"/>
          <w:lang w:val="vi-VN"/>
        </w:rPr>
        <w:t>(cử tri các xã: Đức Thọ, Đức Minh, Thạch Lạc, Vũ Quang).</w:t>
      </w:r>
      <w:r>
        <w:rPr>
          <w:i/>
          <w:iCs/>
          <w:color w:val="000000" w:themeColor="text1"/>
          <w:lang w:val="vi-VN"/>
        </w:rPr>
        <w:tab/>
      </w:r>
    </w:p>
    <w:p w14:paraId="31B904BC"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p>
    <w:p w14:paraId="21F75CC4" w14:textId="77777777" w:rsidR="00187502" w:rsidRDefault="00AF3482">
      <w:pPr>
        <w:spacing w:before="40" w:after="40"/>
        <w:ind w:firstLine="567"/>
        <w:jc w:val="both"/>
        <w:rPr>
          <w:lang w:val="vi-VN" w:eastAsia="vi-VN"/>
        </w:rPr>
      </w:pPr>
      <w:r>
        <w:rPr>
          <w:lang w:val="vi-VN" w:eastAsia="vi-VN"/>
        </w:rPr>
        <w:t>UBND tỉnh đã chỉ đạo Sở Văn hóa, Thể thao và Du lịch tổ chức rà soát, tổng hợp hiện trạng hệ thống đài truyền thanh cơ sở trên địa bàn; đánh giá mức độ hoạt động, tình trạng thiết bị, hạ tầng kỹ thuật và mô hình quản lý tại các xã, phường; qua đó kịp thời phát hiện một số tồn tại như: một số hệ thống xuống cấp, thiết bị chưa đồng bộ, quy chế hoạt động tại một số địa phương chưa được ban hành hoặc chưa cập nhật theo quy định mới.</w:t>
      </w:r>
    </w:p>
    <w:p w14:paraId="29AE9516" w14:textId="77777777" w:rsidR="00187502" w:rsidRDefault="00AF3482">
      <w:pPr>
        <w:spacing w:before="40" w:after="40"/>
        <w:ind w:firstLine="567"/>
        <w:jc w:val="both"/>
        <w:rPr>
          <w:lang w:val="vi-VN" w:eastAsia="vi-VN"/>
        </w:rPr>
      </w:pPr>
      <w:r>
        <w:rPr>
          <w:lang w:val="vi-VN" w:eastAsia="vi-VN"/>
        </w:rPr>
        <w:t xml:space="preserve">Để bảo đảm thống nhất trong việc khai thác hệ thống thông tin cơ sở nói chung và Đài truyền thanh cơ sở nói riêng, UBND tỉnh đã chỉ đạo Sở Văn hóa, Thể thao và Du lịch đôn đốc, hướng dẫn UBND các xã, phường khẩn trương xây dựng, ban hành và tổ chức thực hiện Quy chế quản lý, vận hành hệ thống Đài </w:t>
      </w:r>
      <w:r>
        <w:rPr>
          <w:lang w:val="vi-VN" w:eastAsia="vi-VN"/>
        </w:rPr>
        <w:lastRenderedPageBreak/>
        <w:t>truyền thanh cơ sở theo đúng quy định tại Nghị định số 49/2024/NĐ-CP và các văn bản hướng dẫn.</w:t>
      </w:r>
    </w:p>
    <w:p w14:paraId="299A2437" w14:textId="77777777" w:rsidR="00187502" w:rsidRDefault="00AF3482">
      <w:pPr>
        <w:spacing w:before="40" w:after="40"/>
        <w:ind w:firstLine="567"/>
        <w:jc w:val="both"/>
        <w:rPr>
          <w:lang w:val="vi-VN" w:eastAsia="vi-VN"/>
        </w:rPr>
      </w:pPr>
      <w:r>
        <w:rPr>
          <w:lang w:val="vi-VN" w:eastAsia="vi-VN"/>
        </w:rPr>
        <w:t>Đối với các hồ sơ đề xuất đầu tư, nâng cấp hệ thống đài truyền thanh ứng dụng công nghệ thông tin - viễn thông, thời gian qua, Sở Văn hóa, Thể thao và Du lịch đã tổ chức thẩm định theo đúng quy trình; đồng thời có ý kiến góp ý về giải pháp kỹ thuật, phương án tổ chức vận hành, bảo đảm phù hợp với điều kiện thực tế và khả năng duy trì lâu dài sau đầu tư đối với 09 xã, phường (Gia Hanh, Tiên Điền, Hương Xuân, Đông Kinh, Việt Xuyên, Xuân Lộc, Đức Thịnh, phường Thành Sen, phường Bắc Hồng Lĩnh).</w:t>
      </w:r>
    </w:p>
    <w:p w14:paraId="196C26CD" w14:textId="77777777" w:rsidR="00187502" w:rsidRDefault="00AF3482">
      <w:pPr>
        <w:spacing w:before="40" w:after="40"/>
        <w:ind w:firstLine="567"/>
        <w:jc w:val="both"/>
        <w:rPr>
          <w:rFonts w:eastAsia="Aptos"/>
          <w:color w:val="000000"/>
          <w:kern w:val="2"/>
          <w:lang w:val="vi-VN"/>
        </w:rPr>
      </w:pPr>
      <w:r>
        <w:rPr>
          <w:lang w:val="vi-VN" w:eastAsia="vi-VN"/>
        </w:rPr>
        <w:t>Đồng thời, Sở Văn hóa, Thể thao và Du lịch đã báo cáo Bộ Văn hóa, Thể thao và Du lịch về tổng kết thi hành Nghị định số 49/2024/NĐ-CP; xây dựng báo cáo sơ kết 5 năm thực hiện Quyết định số 135/QĐ-TTg về Đề án nâng cao hiệu quả hoạt động thông tin cơ sở ứng dụng công nghệ thông tin. Trên cơ sở đó, đề xuất các giải pháp trọng tâm nhằm nâng cao chất lượng, hiệu quả hoạt động thông tin cơ sở trong giai đoạn tới.</w:t>
      </w:r>
    </w:p>
    <w:p w14:paraId="651951A0" w14:textId="268800C2" w:rsidR="00187502" w:rsidRDefault="00AF3482">
      <w:pPr>
        <w:spacing w:before="40" w:after="40"/>
        <w:ind w:firstLine="567"/>
        <w:jc w:val="both"/>
        <w:rPr>
          <w:i/>
          <w:iCs/>
          <w:color w:val="000000" w:themeColor="text1"/>
          <w:lang w:val="vi-VN"/>
        </w:rPr>
      </w:pPr>
      <w:r>
        <w:rPr>
          <w:b/>
          <w:bCs/>
          <w:color w:val="000000" w:themeColor="text1"/>
          <w:lang w:val="vi-VN"/>
        </w:rPr>
        <w:t>Câu 8</w:t>
      </w:r>
      <w:r w:rsidR="00B331DF">
        <w:rPr>
          <w:b/>
          <w:bCs/>
          <w:color w:val="000000" w:themeColor="text1"/>
          <w:lang w:val="en-US"/>
        </w:rPr>
        <w:t>0</w:t>
      </w:r>
      <w:r>
        <w:rPr>
          <w:b/>
          <w:bCs/>
          <w:color w:val="000000" w:themeColor="text1"/>
          <w:lang w:val="vi-VN"/>
        </w:rPr>
        <w:t xml:space="preserve">. </w:t>
      </w:r>
      <w:r>
        <w:rPr>
          <w:color w:val="000000" w:themeColor="text1"/>
          <w:lang w:val="vi-VN"/>
        </w:rPr>
        <w:t xml:space="preserve">Quan tâm đầu tư, nâng cấp hạ tầng công nghệ thông tin và thực hiện và rà soát, cập nhật địa chỉ hành chính sau sáp nhập để phục vụ chuyển đổi số. Tăng cường an toàn, bảo mật thông tin và sớm hướng dẫn thực hiện chế độ hỗ trợ cho công chức làm nhiệm vụ chuyển đổi số cấp xã theo Nghị định 179/2025/NĐ-CP ngày 01/7/2025 của Chính phủ quy định về mức hỗ trợ đối với người làm công tác chuyên trách về chuyển đổi số, an toàn thông tin mạng, an ninh mạng </w:t>
      </w:r>
      <w:r>
        <w:rPr>
          <w:i/>
          <w:iCs/>
          <w:color w:val="000000" w:themeColor="text1"/>
          <w:lang w:val="vi-VN"/>
        </w:rPr>
        <w:t>(cử tri phường Nam Hồng Lĩnh và xã Vũ Quang).</w:t>
      </w:r>
      <w:r>
        <w:rPr>
          <w:i/>
          <w:iCs/>
          <w:color w:val="000000" w:themeColor="text1"/>
          <w:lang w:val="vi-VN"/>
        </w:rPr>
        <w:tab/>
      </w:r>
    </w:p>
    <w:p w14:paraId="175D4816"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r>
        <w:rPr>
          <w:color w:val="333333"/>
          <w:lang w:val="vi-VN"/>
        </w:rPr>
        <w:t>Sở Khoa học và Công nghệ</w:t>
      </w:r>
      <w:r>
        <w:rPr>
          <w:color w:val="000000" w:themeColor="text1"/>
          <w:lang w:val="vi-VN"/>
        </w:rPr>
        <w:t xml:space="preserve"> đã có Văn bản số </w:t>
      </w:r>
      <w:r>
        <w:rPr>
          <w:color w:val="333333"/>
          <w:lang w:val="vi-VN"/>
        </w:rPr>
        <w:t>3555/SKHCN-CĐS ngày 04/12/2025</w:t>
      </w:r>
      <w:r>
        <w:rPr>
          <w:color w:val="000000" w:themeColor="text1"/>
          <w:lang w:val="vi-VN"/>
        </w:rPr>
        <w:t>; UBND tỉnh đã có Báo cáo số 700/BC-UBND ngày 08/12/2025 về tổng hợp nội dung trả lời cử tri, đề nghị cử tri nghiên cứu.</w:t>
      </w:r>
    </w:p>
    <w:p w14:paraId="70A3291D" w14:textId="77777777" w:rsidR="00187502" w:rsidRDefault="00AF3482">
      <w:pPr>
        <w:spacing w:before="40" w:after="40"/>
        <w:ind w:firstLine="567"/>
        <w:jc w:val="both"/>
        <w:rPr>
          <w:b/>
          <w:bCs/>
          <w:color w:val="000000" w:themeColor="text1"/>
          <w:u w:val="single"/>
          <w:lang w:val="vi-VN"/>
        </w:rPr>
      </w:pPr>
      <w:r>
        <w:rPr>
          <w:b/>
          <w:bCs/>
          <w:color w:val="000000" w:themeColor="text1"/>
          <w:u w:val="single"/>
          <w:lang w:val="vi-VN"/>
        </w:rPr>
        <w:t>III. LĨNH VỰC NỘI CHÍNH, QUỐC PHÒNG, AN NINH</w:t>
      </w:r>
    </w:p>
    <w:p w14:paraId="3E6D356C" w14:textId="576BDFEE" w:rsidR="00187502" w:rsidRDefault="00AF3482">
      <w:pPr>
        <w:spacing w:before="40" w:after="40"/>
        <w:ind w:firstLine="567"/>
        <w:jc w:val="both"/>
        <w:rPr>
          <w:i/>
          <w:iCs/>
          <w:color w:val="000000" w:themeColor="text1"/>
          <w:lang w:val="vi-VN"/>
        </w:rPr>
      </w:pPr>
      <w:r>
        <w:rPr>
          <w:b/>
          <w:bCs/>
          <w:color w:val="000000" w:themeColor="text1"/>
          <w:lang w:val="vi-VN"/>
        </w:rPr>
        <w:t>Câu 8</w:t>
      </w:r>
      <w:r w:rsidR="00B331DF">
        <w:rPr>
          <w:b/>
          <w:bCs/>
          <w:color w:val="000000" w:themeColor="text1"/>
          <w:lang w:val="en-US"/>
        </w:rPr>
        <w:t>1</w:t>
      </w:r>
      <w:r>
        <w:rPr>
          <w:b/>
          <w:bCs/>
          <w:color w:val="000000" w:themeColor="text1"/>
          <w:lang w:val="vi-VN"/>
        </w:rPr>
        <w:t>.</w:t>
      </w:r>
      <w:r>
        <w:rPr>
          <w:color w:val="000000" w:themeColor="text1"/>
          <w:lang w:val="vi-VN"/>
        </w:rPr>
        <w:t xml:space="preserve"> Bố trí kinh phí chi trả các chế độ, phụ cấp: cán bộ không chuyên trách nghỉ việc theo Nghị định </w:t>
      </w:r>
      <w:r>
        <w:rPr>
          <w:color w:val="000000" w:themeColor="text1"/>
          <w:lang w:val="en-US"/>
        </w:rPr>
        <w:t xml:space="preserve">số </w:t>
      </w:r>
      <w:r>
        <w:rPr>
          <w:color w:val="000000" w:themeColor="text1"/>
          <w:lang w:val="vi-VN"/>
        </w:rPr>
        <w:t xml:space="preserve">154/2025/NĐ-CP ngày 15/06/2025 của Chính phủ quy định về tinh giản biên chế; phụ cấp chính trị viên Ban Chấp hành quân sự xã theo Nghị định số 72/2020/NĐ-CP ngày 30/06/2020 của Chính phủ hướng dẫn Luật Dân quân tự vệ về tổ chức xây dựng lực lượng và chế độ, chính sách đối với </w:t>
      </w:r>
      <w:r>
        <w:rPr>
          <w:color w:val="000000" w:themeColor="text1"/>
          <w:lang w:val="en-US"/>
        </w:rPr>
        <w:t>d</w:t>
      </w:r>
      <w:r>
        <w:rPr>
          <w:color w:val="000000" w:themeColor="text1"/>
          <w:lang w:val="vi-VN"/>
        </w:rPr>
        <w:t xml:space="preserve">ân quân tự vệ và Nghị định số 16/2025/NĐ-CP ngày 04/02/2025 của Chính phủ về sửa đổi Nghị định số 72/2020/NĐ-CP ngày 30/6/2020 </w:t>
      </w:r>
      <w:r>
        <w:rPr>
          <w:i/>
          <w:iCs/>
          <w:color w:val="000000" w:themeColor="text1"/>
          <w:lang w:val="vi-VN"/>
        </w:rPr>
        <w:t>(cử tri các phường: Hà Huy Tập, Trần Phú và xã Đức Thọ).</w:t>
      </w:r>
      <w:r>
        <w:rPr>
          <w:i/>
          <w:iCs/>
          <w:color w:val="000000" w:themeColor="text1"/>
          <w:lang w:val="vi-VN"/>
        </w:rPr>
        <w:tab/>
      </w:r>
    </w:p>
    <w:p w14:paraId="7EA73BAF"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 xml:space="preserve"> </w:t>
      </w:r>
    </w:p>
    <w:p w14:paraId="70A9A567" w14:textId="77777777" w:rsidR="00187502" w:rsidRDefault="00AF3482">
      <w:pPr>
        <w:spacing w:before="40" w:after="40"/>
        <w:ind w:firstLine="567"/>
        <w:jc w:val="both"/>
        <w:rPr>
          <w:i/>
          <w:iCs/>
          <w:color w:val="000000"/>
          <w:lang w:val="vi-VN"/>
        </w:rPr>
      </w:pPr>
      <w:r>
        <w:rPr>
          <w:i/>
          <w:iCs/>
          <w:color w:val="000000"/>
          <w:lang w:val="vi-VN"/>
        </w:rPr>
        <w:t xml:space="preserve">Về bố trí kinh phí chi trả các chế độ, phụ cấp cho cán bộ không chuyên trách nghỉ việc theo Nghị định 154/2025/NĐ-CP ngày 15/06/2025 của Chính phủ quy định về tinh giản biên chế: </w:t>
      </w:r>
    </w:p>
    <w:p w14:paraId="373B51EF" w14:textId="3F512DB2" w:rsidR="00187502" w:rsidRPr="00C54B3A" w:rsidRDefault="00AF3482">
      <w:pPr>
        <w:spacing w:before="40" w:after="40"/>
        <w:ind w:firstLine="567"/>
        <w:jc w:val="both"/>
        <w:rPr>
          <w:color w:val="000000"/>
          <w:spacing w:val="-2"/>
          <w:lang w:val="vi-VN"/>
        </w:rPr>
      </w:pPr>
      <w:r w:rsidRPr="00C54B3A">
        <w:rPr>
          <w:color w:val="000000"/>
          <w:spacing w:val="-2"/>
          <w:lang w:val="vi-VN"/>
        </w:rPr>
        <w:tab/>
      </w:r>
      <w:r w:rsidRPr="00C54B3A">
        <w:rPr>
          <w:bCs/>
          <w:spacing w:val="-2"/>
          <w:lang w:val="vi-VN"/>
        </w:rPr>
        <w:t xml:space="preserve">Nội dung này đã được xử lý dứt điểm. Theo đó, </w:t>
      </w:r>
      <w:r w:rsidRPr="00C54B3A">
        <w:rPr>
          <w:bCs/>
          <w:color w:val="000000"/>
          <w:spacing w:val="-2"/>
          <w:lang w:val="en-US"/>
        </w:rPr>
        <w:t>c</w:t>
      </w:r>
      <w:r w:rsidRPr="00C54B3A">
        <w:rPr>
          <w:bCs/>
          <w:color w:val="000000"/>
          <w:spacing w:val="-2"/>
          <w:lang w:val="vi-VN"/>
        </w:rPr>
        <w:t>ăn cứ các Quyết định phê duyệt danh sách và kinh phí đối với người hoạt</w:t>
      </w:r>
      <w:r w:rsidRPr="00C54B3A">
        <w:rPr>
          <w:color w:val="000000"/>
          <w:spacing w:val="-2"/>
          <w:lang w:val="vi-VN"/>
        </w:rPr>
        <w:t xml:space="preserve"> động không chuyên trách cấp xã nghỉ hưởng chính sách theo Nghị định 154/2025/NĐ-CP của cơ quan có thẩm quyền, trên cơ sở đề xuất của Sở Tài chính, UBND tỉnh đã ban hành các quyết định bổ sung kinh phí có mục tiêu cho các xã, phường thực hiện chi trả cho 1.178 người hoạt động không chuyên trách cấp xã nghỉ tinh giản với số tiền 184,274 tỷ đồng.</w:t>
      </w:r>
    </w:p>
    <w:p w14:paraId="79C31EDA" w14:textId="77777777" w:rsidR="00187502" w:rsidRDefault="00AF3482">
      <w:pPr>
        <w:spacing w:before="40" w:after="40"/>
        <w:ind w:firstLine="567"/>
        <w:jc w:val="both"/>
        <w:rPr>
          <w:color w:val="000000"/>
          <w:lang w:val="vi-VN"/>
        </w:rPr>
      </w:pPr>
      <w:r>
        <w:rPr>
          <w:color w:val="000000"/>
          <w:lang w:val="vi-VN"/>
        </w:rPr>
        <w:lastRenderedPageBreak/>
        <w:tab/>
        <w:t>Đến nay, các đối tượng cán bộ không chuyên trách cấp xã được cấp có thẩm quyền phê duyệt nghỉ hưởng chính sách theo Nghị định số 154/2025/NĐ-CP đều đã được tỉnh bổ sung kinh phí có mục tiêu cho cấp xã để thực hiện chi trả theo quy định.</w:t>
      </w:r>
    </w:p>
    <w:p w14:paraId="4D839A04" w14:textId="5EAFE5E9" w:rsidR="00187502" w:rsidRDefault="00AF3482">
      <w:pPr>
        <w:spacing w:before="40" w:after="40"/>
        <w:ind w:firstLine="567"/>
        <w:jc w:val="both"/>
        <w:rPr>
          <w:i/>
          <w:iCs/>
          <w:color w:val="000000"/>
          <w:lang w:val="vi-VN"/>
        </w:rPr>
      </w:pPr>
      <w:r>
        <w:rPr>
          <w:b/>
          <w:color w:val="000000"/>
          <w:lang w:val="vi-VN"/>
        </w:rPr>
        <w:tab/>
      </w:r>
      <w:r>
        <w:rPr>
          <w:i/>
          <w:iCs/>
          <w:color w:val="000000"/>
          <w:lang w:val="vi-VN"/>
        </w:rPr>
        <w:t xml:space="preserve">Về chế độ phụ cấp chính trị viên Ban Chỉ huy </w:t>
      </w:r>
      <w:r>
        <w:rPr>
          <w:i/>
          <w:iCs/>
          <w:color w:val="000000"/>
          <w:lang w:val="en-US"/>
        </w:rPr>
        <w:t>Q</w:t>
      </w:r>
      <w:r>
        <w:rPr>
          <w:i/>
          <w:iCs/>
          <w:color w:val="000000"/>
          <w:lang w:val="vi-VN"/>
        </w:rPr>
        <w:t xml:space="preserve">uân sự xã theo Nghị định số 72/2020/NĐ-CP ngày 30/6/2020 của Chính phủ hướng dẫn Luật Dân quân tự vệ về tổ chức xây dựng lực lượng và chế độ, chính sách đối với </w:t>
      </w:r>
      <w:r>
        <w:rPr>
          <w:i/>
          <w:iCs/>
          <w:color w:val="000000"/>
          <w:lang w:val="en-US"/>
        </w:rPr>
        <w:t>d</w:t>
      </w:r>
      <w:r>
        <w:rPr>
          <w:i/>
          <w:iCs/>
          <w:color w:val="000000"/>
          <w:lang w:val="vi-VN"/>
        </w:rPr>
        <w:t xml:space="preserve">ân quân tự vệ và Nghị định số 16/2025/NĐ-CP ngày 04/02/2025 của Chính phủ về sửa đổi Nghị định số 72/2020/NĐ-CP ngày 30/6/2020: </w:t>
      </w:r>
    </w:p>
    <w:p w14:paraId="4CB85901" w14:textId="1D140645" w:rsidR="00187502" w:rsidRDefault="00AF3482">
      <w:pPr>
        <w:spacing w:before="40" w:after="40"/>
        <w:ind w:firstLine="567"/>
        <w:jc w:val="both"/>
        <w:rPr>
          <w:color w:val="000000"/>
          <w:lang w:val="vi-VN"/>
        </w:rPr>
      </w:pPr>
      <w:r>
        <w:rPr>
          <w:color w:val="000000"/>
          <w:lang w:val="vi-VN"/>
        </w:rPr>
        <w:tab/>
      </w:r>
      <w:r>
        <w:rPr>
          <w:bCs/>
          <w:color w:val="000000"/>
          <w:lang w:val="vi-VN"/>
        </w:rPr>
        <w:t xml:space="preserve">Nội dung này </w:t>
      </w:r>
      <w:r>
        <w:rPr>
          <w:bCs/>
          <w:lang w:val="vi-VN"/>
        </w:rPr>
        <w:t>đã được trả lời và xử lý dứt điểm tại câu trả lời gửi đến Kỳ họp thường lệ cuối năm 2025.</w:t>
      </w:r>
      <w:r>
        <w:rPr>
          <w:lang w:val="vi-VN"/>
        </w:rPr>
        <w:t xml:space="preserve"> Theo đó </w:t>
      </w:r>
      <w:r>
        <w:rPr>
          <w:color w:val="000000"/>
          <w:lang w:val="vi-VN"/>
        </w:rPr>
        <w:t>UBND tỉnh đã trình HĐND tỉnh ban hành Nghị quyết số 265/NQ-HĐND ngày 24/7/2025 về phân bổ, giao và điều chỉnh dự toán thu, chi ngân sách nhà nước năm 2025 sau khi sắp xếp bộ máy hành chính; trong đó: đã bố trí cho các xã, phường kinh phí thực hiện chế độ chính sách theo Nghị định số 72/2020/NĐ-CP và Nghị định số 16/2025/NĐ-CP đối với lực lượng dân qu</w:t>
      </w:r>
      <w:r>
        <w:rPr>
          <w:color w:val="000000"/>
          <w:lang w:val="en-US"/>
        </w:rPr>
        <w:t>â</w:t>
      </w:r>
      <w:r>
        <w:rPr>
          <w:color w:val="000000"/>
          <w:lang w:val="vi-VN"/>
        </w:rPr>
        <w:t>n tự vệ đảm bảo theo đúng quy định.</w:t>
      </w:r>
    </w:p>
    <w:p w14:paraId="573B5520" w14:textId="77777777" w:rsidR="00187502" w:rsidRDefault="00AF3482">
      <w:pPr>
        <w:shd w:val="clear" w:color="auto" w:fill="FFFFFF"/>
        <w:spacing w:before="40" w:after="40"/>
        <w:ind w:firstLine="567"/>
        <w:jc w:val="both"/>
        <w:rPr>
          <w:color w:val="000000"/>
          <w:shd w:val="clear" w:color="auto" w:fill="FFFFFF"/>
          <w:lang w:val="vi-VN"/>
        </w:rPr>
      </w:pPr>
      <w:r>
        <w:rPr>
          <w:color w:val="000000"/>
          <w:shd w:val="clear" w:color="auto" w:fill="FFFFFF"/>
          <w:lang w:val="vi-VN"/>
        </w:rPr>
        <w:tab/>
        <w:t xml:space="preserve">Do vậy, đề nghị </w:t>
      </w:r>
      <w:r>
        <w:rPr>
          <w:color w:val="000000"/>
          <w:lang w:val="vi-VN"/>
        </w:rPr>
        <w:t>UBND các xã, phường chủ động</w:t>
      </w:r>
      <w:r>
        <w:rPr>
          <w:color w:val="000000"/>
          <w:shd w:val="clear" w:color="auto" w:fill="FFFFFF"/>
          <w:lang w:val="vi-VN"/>
        </w:rPr>
        <w:t xml:space="preserve"> sử dụng nguồn kinh phí được bố trí trong dự toán giao cho địa phương </w:t>
      </w:r>
      <w:r>
        <w:rPr>
          <w:color w:val="000000"/>
          <w:lang w:val="vi-VN"/>
        </w:rPr>
        <w:t>để chi trả kinh phí thực hiện chính sách kịp thời, đảm bảo đúng đối tượng, chế độ và thanh toán, quyết toán theo quy định.</w:t>
      </w:r>
    </w:p>
    <w:p w14:paraId="1A3D9DB2" w14:textId="581B4157" w:rsidR="00187502" w:rsidRDefault="00AF3482">
      <w:pPr>
        <w:spacing w:before="40" w:after="40"/>
        <w:ind w:firstLine="567"/>
        <w:jc w:val="both"/>
        <w:rPr>
          <w:b/>
          <w:bCs/>
          <w:lang w:val="vi-VN"/>
        </w:rPr>
      </w:pPr>
      <w:r>
        <w:rPr>
          <w:b/>
          <w:bCs/>
          <w:color w:val="000000" w:themeColor="text1"/>
          <w:lang w:val="vi-VN"/>
        </w:rPr>
        <w:t>Câu 8</w:t>
      </w:r>
      <w:r w:rsidR="00B331DF">
        <w:rPr>
          <w:b/>
          <w:bCs/>
          <w:color w:val="000000" w:themeColor="text1"/>
          <w:lang w:val="en-US"/>
        </w:rPr>
        <w:t>2</w:t>
      </w:r>
      <w:r>
        <w:rPr>
          <w:b/>
          <w:bCs/>
          <w:color w:val="000000" w:themeColor="text1"/>
          <w:lang w:val="vi-VN"/>
        </w:rPr>
        <w:t xml:space="preserve">. </w:t>
      </w:r>
      <w:r>
        <w:rPr>
          <w:color w:val="000000" w:themeColor="text1"/>
          <w:lang w:val="vi-VN"/>
        </w:rPr>
        <w:t xml:space="preserve">Sớm điều chỉnh tăng mức hỗ trợ phụ cấp các tổ chức Hội và ban hành hướng dẫn quy định về hợp nhất, kiện toàn các Hội do Đảng, Nhà nước giao nhiệm vụ </w:t>
      </w:r>
      <w:r>
        <w:rPr>
          <w:i/>
          <w:iCs/>
          <w:color w:val="000000" w:themeColor="text1"/>
          <w:lang w:val="vi-VN"/>
        </w:rPr>
        <w:t>(cử tri các xã: Đức Minh, Đức Thọ, Thạch Lạc và phường Trần Phú)</w:t>
      </w:r>
      <w:r>
        <w:rPr>
          <w:b/>
          <w:bCs/>
          <w:lang w:val="vi-VN"/>
        </w:rPr>
        <w:t xml:space="preserve"> </w:t>
      </w:r>
    </w:p>
    <w:p w14:paraId="48D76CD0"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0B76356B" w14:textId="77777777" w:rsidR="00187502" w:rsidRDefault="00AF3482">
      <w:pPr>
        <w:spacing w:before="40" w:after="40"/>
        <w:ind w:firstLine="567"/>
        <w:jc w:val="both"/>
        <w:rPr>
          <w:lang w:val="vi-VN"/>
        </w:rPr>
      </w:pPr>
      <w:r>
        <w:rPr>
          <w:lang w:val="vi-VN"/>
        </w:rPr>
        <w:t>Thực hiện Công văn số 12/CV-BCĐ ngày 20/6/2025 của Ban Chỉ đạo sắp xếp ĐVHC các cấp và xây dựng mô hình tổ chức CQĐP 02 cấp của Chính phủ, trong đó chỉ đạo kéo dài sử dụng người hoạt động không chuyên trách ở cấp xã đến trước ngày 31/5/2026 (trong đó có chức danh Chủ tịch Hội Chữ thập đỏ - Bảo trợ xã hội và Chủ tịch Hội Người cao tuổi). Từ ngày 01/6/2026, tại các xã, phường trên địa bàn tỉnh sẽ không còn người hoạt động không chuyên trách ở cấp xã, do vậy, không còn việc thực hiện chi trả chế độ phụ cấp đối với người hoạt động không chuyên trách ở cấp xã theo Nghị quyết số 111/2023/NQ-HĐND</w:t>
      </w:r>
      <w:r>
        <w:rPr>
          <w:vertAlign w:val="superscript"/>
        </w:rPr>
        <w:footnoteReference w:id="22"/>
      </w:r>
      <w:r>
        <w:rPr>
          <w:lang w:val="vi-VN"/>
        </w:rPr>
        <w:t xml:space="preserve"> (trong đó có chức danh Chủ tịch Hội Chữ thập đỏ - Bảo trợ xã hội và Chủ tịch Hội Người cao tuổi).</w:t>
      </w:r>
    </w:p>
    <w:p w14:paraId="50EBF2C8" w14:textId="77777777" w:rsidR="00187502" w:rsidRDefault="00AF3482">
      <w:pPr>
        <w:spacing w:before="40" w:after="40"/>
        <w:ind w:firstLine="567"/>
        <w:jc w:val="both"/>
        <w:rPr>
          <w:lang w:val="vi-VN"/>
        </w:rPr>
      </w:pPr>
      <w:r>
        <w:rPr>
          <w:lang w:val="vi-VN"/>
        </w:rPr>
        <w:t>Thực hiện mô hình CQĐP 02 cấp, căn cứ các quy định của Trung ương, UBND tỉnh đã ban hành các văn bản hướng dẫn về việc sắp xếp, tổ chức các Hội quần chúng cấp xã</w:t>
      </w:r>
      <w:r>
        <w:rPr>
          <w:vertAlign w:val="superscript"/>
        </w:rPr>
        <w:footnoteReference w:id="23"/>
      </w:r>
      <w:r>
        <w:rPr>
          <w:lang w:val="vi-VN"/>
        </w:rPr>
        <w:t>. Đề nghị các địa phương nghiên cứu, triển khai thực hiện đảm bảo quy định.</w:t>
      </w:r>
    </w:p>
    <w:p w14:paraId="06CDC33E" w14:textId="19F5E06C" w:rsidR="00187502" w:rsidRDefault="00AF3482">
      <w:pPr>
        <w:spacing w:before="40" w:after="40"/>
        <w:ind w:firstLine="567"/>
        <w:jc w:val="both"/>
        <w:rPr>
          <w:color w:val="000000" w:themeColor="text1"/>
          <w:lang w:val="vi-VN"/>
        </w:rPr>
      </w:pPr>
      <w:r>
        <w:rPr>
          <w:b/>
          <w:bCs/>
          <w:color w:val="000000" w:themeColor="text1"/>
          <w:lang w:val="vi-VN"/>
        </w:rPr>
        <w:lastRenderedPageBreak/>
        <w:t>Câu 8</w:t>
      </w:r>
      <w:r w:rsidR="00B331DF">
        <w:rPr>
          <w:b/>
          <w:bCs/>
          <w:color w:val="000000" w:themeColor="text1"/>
          <w:lang w:val="en-US"/>
        </w:rPr>
        <w:t>3</w:t>
      </w:r>
      <w:r>
        <w:rPr>
          <w:b/>
          <w:bCs/>
          <w:color w:val="000000" w:themeColor="text1"/>
          <w:lang w:val="vi-VN"/>
        </w:rPr>
        <w:t>.</w:t>
      </w:r>
      <w:r>
        <w:rPr>
          <w:color w:val="000000" w:themeColor="text1"/>
          <w:lang w:val="vi-VN"/>
        </w:rPr>
        <w:t xml:space="preserve"> Giải quyết dứt điểm chế độ, chính sách đối với cán bộ bảo lưu chức danh sau sắp xếp đơn vị hành chính cấp xã; xem xét cho phép những cán bộ không đủ điều kiện hưởng chính sách theo Nghị định số 178/2024/NĐ-CP ngày 31/12/2024 của Chính phủ (được sửa đổi, bổ sung tại Nghị định số 67/2025/NĐ- CP) được hưởng chế độ kiêm nhiệm (như kiêm các ban Đảng, Chủ tịch/Trưởng/Phó các ban Hội đồng nhân dân) khi chuyển sang vị trí công tác mới</w:t>
      </w:r>
      <w:r>
        <w:rPr>
          <w:i/>
          <w:iCs/>
          <w:color w:val="000000" w:themeColor="text1"/>
          <w:lang w:val="vi-VN"/>
        </w:rPr>
        <w:t xml:space="preserve"> (cử tri các xã: Yên Hòa, Toàn Lưu).</w:t>
      </w:r>
      <w:r>
        <w:rPr>
          <w:color w:val="000000" w:themeColor="text1"/>
          <w:lang w:val="vi-VN"/>
        </w:rPr>
        <w:tab/>
      </w:r>
    </w:p>
    <w:p w14:paraId="1EC7DA2C"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ab/>
      </w:r>
    </w:p>
    <w:p w14:paraId="740989BF" w14:textId="77777777" w:rsidR="00187502" w:rsidRDefault="00AF3482">
      <w:pPr>
        <w:spacing w:before="40" w:after="40"/>
        <w:ind w:firstLine="567"/>
        <w:jc w:val="both"/>
        <w:rPr>
          <w:lang w:val="vi-VN"/>
        </w:rPr>
      </w:pPr>
      <w:r>
        <w:rPr>
          <w:lang w:val="vi-VN"/>
        </w:rPr>
        <w:t xml:space="preserve">Nội dung đã được Sở Nội vụ trả lời và báo cáo cụ thể tại </w:t>
      </w:r>
      <w:r>
        <w:rPr>
          <w:iCs/>
          <w:lang w:val="vi-VN"/>
        </w:rPr>
        <w:t>Văn bản số 6298/SNV-VP ngày 05/12/2025, đề nghị cử tri nghiên cứu.</w:t>
      </w:r>
    </w:p>
    <w:p w14:paraId="2CF65455" w14:textId="45DE7A74" w:rsidR="00187502" w:rsidRDefault="00AF3482">
      <w:pPr>
        <w:spacing w:before="40" w:after="40"/>
        <w:ind w:firstLine="567"/>
        <w:jc w:val="both"/>
        <w:rPr>
          <w:b/>
          <w:bCs/>
          <w:lang w:val="vi-VN"/>
        </w:rPr>
      </w:pPr>
      <w:r>
        <w:rPr>
          <w:b/>
          <w:bCs/>
          <w:color w:val="000000" w:themeColor="text1"/>
          <w:lang w:val="vi-VN"/>
        </w:rPr>
        <w:t>Câu 8</w:t>
      </w:r>
      <w:r w:rsidR="00B331DF">
        <w:rPr>
          <w:b/>
          <w:bCs/>
          <w:color w:val="000000" w:themeColor="text1"/>
          <w:lang w:val="en-US"/>
        </w:rPr>
        <w:t>4</w:t>
      </w:r>
      <w:r>
        <w:rPr>
          <w:b/>
          <w:bCs/>
          <w:color w:val="000000" w:themeColor="text1"/>
          <w:lang w:val="vi-VN"/>
        </w:rPr>
        <w:t>.</w:t>
      </w:r>
      <w:r>
        <w:rPr>
          <w:color w:val="000000" w:themeColor="text1"/>
          <w:lang w:val="vi-VN"/>
        </w:rPr>
        <w:t xml:space="preserve"> (1) Xem xét ban hành các chính sách hỗ trợ: phụ cấp cho cấp phó các tổ chức chính trị - xã hội phường không kiêm nhiệm; (2) đóng bảo hiểm xã hội cho cán bộ không chuyên trách tổ dân phố; (3) chế độ phụ cấp cán bộ các chi đoàn, chi hội, cán bộ y tế thôn bản; (4) phụ cấp cho cán bộ xã có khoảng cách đi làm từ nhà đến cơ quan từ 12km trở lên </w:t>
      </w:r>
      <w:r>
        <w:rPr>
          <w:i/>
          <w:iCs/>
          <w:color w:val="000000" w:themeColor="text1"/>
          <w:lang w:val="vi-VN"/>
        </w:rPr>
        <w:t>(cử tri phường Nam Hồng Lĩnh và các xã: Thạch Lạc, Đồng Tiến)</w:t>
      </w:r>
      <w:r>
        <w:rPr>
          <w:b/>
          <w:bCs/>
          <w:lang w:val="vi-VN"/>
        </w:rPr>
        <w:t xml:space="preserve"> </w:t>
      </w:r>
    </w:p>
    <w:p w14:paraId="010E02BF" w14:textId="77777777" w:rsidR="00187502" w:rsidRDefault="00AF3482">
      <w:pPr>
        <w:spacing w:before="40" w:after="40"/>
        <w:ind w:firstLine="567"/>
        <w:jc w:val="both"/>
        <w:rPr>
          <w:b/>
          <w:bCs/>
          <w:color w:val="000000" w:themeColor="text1"/>
          <w:lang w:val="vi-VN"/>
        </w:rPr>
      </w:pPr>
      <w:r>
        <w:rPr>
          <w:b/>
          <w:bCs/>
          <w:color w:val="000000" w:themeColor="text1"/>
          <w:lang w:val="vi-VN"/>
        </w:rPr>
        <w:t xml:space="preserve">Trả lời: </w:t>
      </w:r>
    </w:p>
    <w:p w14:paraId="118BFFE7" w14:textId="77777777" w:rsidR="00187502" w:rsidRDefault="00AF3482">
      <w:pPr>
        <w:spacing w:before="40" w:after="40"/>
        <w:ind w:firstLine="567"/>
        <w:jc w:val="both"/>
        <w:rPr>
          <w:bCs/>
          <w:iCs/>
          <w:lang w:val="vi-VN"/>
        </w:rPr>
      </w:pPr>
      <w:r>
        <w:rPr>
          <w:bCs/>
          <w:lang w:val="vi-VN"/>
        </w:rPr>
        <w:t>Đối với các nội dung: (1),</w:t>
      </w:r>
      <w:r>
        <w:rPr>
          <w:lang w:val="vi-VN"/>
        </w:rPr>
        <w:t xml:space="preserve"> (3), (4)</w:t>
      </w:r>
      <w:r>
        <w:rPr>
          <w:i/>
          <w:iCs/>
          <w:lang w:val="vi-VN"/>
        </w:rPr>
        <w:t xml:space="preserve">: </w:t>
      </w:r>
      <w:r>
        <w:rPr>
          <w:bCs/>
          <w:lang w:val="vi-VN"/>
        </w:rPr>
        <w:t xml:space="preserve">Các nội dung này đã được Sở Nội vụ trả lời và báo cáo tại </w:t>
      </w:r>
      <w:r>
        <w:rPr>
          <w:bCs/>
          <w:iCs/>
          <w:lang w:val="vi-VN"/>
        </w:rPr>
        <w:t>Văn bản số 6298/SNV-VP ngày 05/12/2025, đề nghị cử tri nghiên cứu.</w:t>
      </w:r>
    </w:p>
    <w:p w14:paraId="42E50255" w14:textId="77777777" w:rsidR="00187502" w:rsidRDefault="00AF3482">
      <w:pPr>
        <w:spacing w:before="40" w:after="40"/>
        <w:ind w:firstLine="567"/>
        <w:jc w:val="both"/>
        <w:rPr>
          <w:bCs/>
          <w:iCs/>
          <w:lang w:val="vi-VN"/>
        </w:rPr>
      </w:pPr>
      <w:r>
        <w:rPr>
          <w:bCs/>
          <w:lang w:val="vi-VN"/>
        </w:rPr>
        <w:t>Về nội dung (2): thực hiện Luật Bảo hiểm xã hội số 41/2024/QH15, Nghị định số 158/2025/NĐ-CP ngày 25/6/2025 của Chính phủ quy định chi tiết và hướng dẫn thi hành một số điều của Luật Bảo hiểm xã hội về bảo hiểm xã hội bắt buộc, hiện nay các xã, phường đã thực hiện việc báo tăng đóng bảo hiểm xã hội y tế và bảo hiểm xã hội bắt buộc đối với người hoạt động không chuyên trách ở thôn, tổ dân phố. Về kinh phí: Sở Tài chính đang phối hợp với Sở Nội vụ và Bảo hiểm xã hội tỉnh để tham mưu UBND tỉnh bổ sung kinh phí đóng bảo hiểm xã hội y tế và bảo hiểm xã hội bắt buộc đối với người hoạt động không chuyên trách ở thôn, tổ dân phố.</w:t>
      </w:r>
    </w:p>
    <w:p w14:paraId="66974BCF" w14:textId="14C0BB93" w:rsidR="00187502" w:rsidRDefault="00AF3482">
      <w:pPr>
        <w:spacing w:before="40" w:after="40"/>
        <w:ind w:firstLine="567"/>
        <w:jc w:val="both"/>
        <w:rPr>
          <w:i/>
          <w:iCs/>
          <w:color w:val="000000" w:themeColor="text1"/>
          <w:lang w:val="vi-VN"/>
        </w:rPr>
      </w:pPr>
      <w:r>
        <w:rPr>
          <w:b/>
          <w:bCs/>
          <w:color w:val="000000" w:themeColor="text1"/>
          <w:lang w:val="vi-VN"/>
        </w:rPr>
        <w:t>Câu 8</w:t>
      </w:r>
      <w:r w:rsidR="00B331DF">
        <w:rPr>
          <w:b/>
          <w:bCs/>
          <w:color w:val="000000" w:themeColor="text1"/>
          <w:lang w:val="en-US"/>
        </w:rPr>
        <w:t>5</w:t>
      </w:r>
      <w:r>
        <w:rPr>
          <w:b/>
          <w:bCs/>
          <w:color w:val="000000" w:themeColor="text1"/>
          <w:lang w:val="vi-VN"/>
        </w:rPr>
        <w:t xml:space="preserve">. </w:t>
      </w:r>
      <w:r>
        <w:rPr>
          <w:color w:val="000000" w:themeColor="text1"/>
          <w:lang w:val="vi-VN"/>
        </w:rPr>
        <w:t>Chủ tịch UBND xã kiêm trưởng ban chỉ đạo, Chủ tịch Ủy ban Mặt trận Tổ quốc Việt Nam xã, cán bộ văn phòng thống kê phụ trách tôn giáo được chi trả phụ cấp tại Quyết định số 249/2019/QĐ-UBND ngày 19/12/2019 của UBND tỉnh; tuy nhiên, sau khi thực hiện chính quyền địa phương 2 cấp chưa thực hiện chi trả. Đề nghị UBND tỉnh sớm có hướng dẫn về việc chi trả phụ cấp đối với đội ngũ làm công tác tôn giáo</w:t>
      </w:r>
      <w:r>
        <w:rPr>
          <w:i/>
          <w:iCs/>
          <w:color w:val="000000" w:themeColor="text1"/>
          <w:lang w:val="vi-VN"/>
        </w:rPr>
        <w:t xml:space="preserve"> (cử tri xã Hương Đô).</w:t>
      </w:r>
      <w:r>
        <w:rPr>
          <w:i/>
          <w:iCs/>
          <w:color w:val="000000" w:themeColor="text1"/>
          <w:lang w:val="vi-VN"/>
        </w:rPr>
        <w:tab/>
      </w:r>
    </w:p>
    <w:p w14:paraId="55442CF3"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ab/>
      </w:r>
    </w:p>
    <w:p w14:paraId="337D3D92" w14:textId="77DD7EBD" w:rsidR="00187502" w:rsidRDefault="00AF3482">
      <w:pPr>
        <w:spacing w:before="40" w:after="40"/>
        <w:ind w:firstLine="567"/>
        <w:jc w:val="both"/>
        <w:rPr>
          <w:bCs/>
          <w:lang w:val="vi-VN"/>
        </w:rPr>
      </w:pPr>
      <w:r>
        <w:rPr>
          <w:bCs/>
          <w:lang w:val="vi-VN"/>
        </w:rPr>
        <w:t>Hiện nay, việc chi trả chế độ, chính sách cho cán bộ, công chức làm công tác tôn giáo tại xã Hương Đô theo Quyết định số 249/2019/QĐ-UBND ngày 19/12/2019 của UBND tỉnh đã được thực hiện theo quy định.</w:t>
      </w:r>
    </w:p>
    <w:p w14:paraId="66AFD4F7" w14:textId="3FA10F96" w:rsidR="00187502" w:rsidRDefault="00AF3482">
      <w:pPr>
        <w:spacing w:before="40" w:after="40"/>
        <w:ind w:firstLine="567"/>
        <w:jc w:val="both"/>
        <w:rPr>
          <w:bCs/>
          <w:lang w:val="vi-VN"/>
        </w:rPr>
      </w:pPr>
      <w:r>
        <w:rPr>
          <w:bCs/>
          <w:lang w:val="vi-VN"/>
        </w:rPr>
        <w:t xml:space="preserve">Về nội dung: </w:t>
      </w:r>
      <w:r>
        <w:rPr>
          <w:bCs/>
          <w:i/>
          <w:lang w:val="vi-VN"/>
        </w:rPr>
        <w:t xml:space="preserve">“Đề nghị UBND tỉnh sớm có hướng dẫn về việc chi trả phụ cấp đối với đội ngũ làm công tác tôn giáo”: </w:t>
      </w:r>
      <w:r>
        <w:rPr>
          <w:bCs/>
          <w:lang w:val="vi-VN"/>
        </w:rPr>
        <w:t xml:space="preserve">Thực hiện </w:t>
      </w:r>
      <w:r>
        <w:rPr>
          <w:bCs/>
          <w:lang w:val="vi"/>
        </w:rPr>
        <w:t>Văn bản số 9875/UBND-NC ngày 10/12/2025</w:t>
      </w:r>
      <w:r>
        <w:rPr>
          <w:bCs/>
          <w:lang w:val="vi-VN"/>
        </w:rPr>
        <w:t xml:space="preserve"> của UBND tỉnh về việc </w:t>
      </w:r>
      <w:r>
        <w:rPr>
          <w:bCs/>
          <w:lang w:val="vi"/>
        </w:rPr>
        <w:t>giao Sở Nội vụ chủ trì, phối hợp với các cơ quan, đơn vị liên quan nghiên cứu, xây dựng và đề xuất ban hành Nghị quyết</w:t>
      </w:r>
      <w:r>
        <w:rPr>
          <w:bCs/>
          <w:lang w:val="vi-VN"/>
        </w:rPr>
        <w:t xml:space="preserve">, Sở Nội vụ đã xây dựng hồ sơ Dự thảo Nghị quyết và 02 lần </w:t>
      </w:r>
      <w:r>
        <w:rPr>
          <w:bCs/>
          <w:lang w:val="en-US"/>
        </w:rPr>
        <w:t>gửi</w:t>
      </w:r>
      <w:r>
        <w:rPr>
          <w:bCs/>
          <w:lang w:val="vi-VN"/>
        </w:rPr>
        <w:t xml:space="preserve"> văn bản </w:t>
      </w:r>
      <w:r>
        <w:rPr>
          <w:bCs/>
          <w:lang w:val="vi-VN"/>
        </w:rPr>
        <w:lastRenderedPageBreak/>
        <w:t xml:space="preserve">lấy ý kiến góp ý của các cơ quan, đơn vị, địa phương liên quan đối với Dự thảo Nghị quyết chính sách và 02 lần đăng </w:t>
      </w:r>
      <w:r>
        <w:rPr>
          <w:bCs/>
          <w:lang w:val="en-US"/>
        </w:rPr>
        <w:t>C</w:t>
      </w:r>
      <w:r>
        <w:rPr>
          <w:bCs/>
          <w:lang w:val="vi-VN"/>
        </w:rPr>
        <w:t>ổng thông tin điện tử tỉnh lấy ý kiến.</w:t>
      </w:r>
      <w:r>
        <w:rPr>
          <w:bCs/>
          <w:lang w:val="en-US"/>
        </w:rPr>
        <w:t xml:space="preserve"> Hiện nay,</w:t>
      </w:r>
      <w:r>
        <w:rPr>
          <w:bCs/>
          <w:lang w:val="vi-VN"/>
        </w:rPr>
        <w:t xml:space="preserve"> Sở Nội vụ đang tiếp tục hoàn thiện nội dung hồ sơ Dự thảo Nghị quyết</w:t>
      </w:r>
    </w:p>
    <w:p w14:paraId="0289FA26" w14:textId="378AF3C5" w:rsidR="00187502" w:rsidRDefault="00AF3482">
      <w:pPr>
        <w:spacing w:before="40" w:after="40"/>
        <w:ind w:firstLine="567"/>
        <w:jc w:val="both"/>
        <w:rPr>
          <w:i/>
          <w:iCs/>
          <w:color w:val="000000" w:themeColor="text1"/>
          <w:lang w:val="en-US"/>
        </w:rPr>
      </w:pPr>
      <w:r>
        <w:rPr>
          <w:b/>
          <w:bCs/>
          <w:color w:val="000000" w:themeColor="text1"/>
          <w:lang w:val="vi-VN"/>
        </w:rPr>
        <w:t>Câu 8</w:t>
      </w:r>
      <w:r w:rsidR="00B331DF">
        <w:rPr>
          <w:b/>
          <w:bCs/>
          <w:color w:val="000000" w:themeColor="text1"/>
          <w:lang w:val="en-US"/>
        </w:rPr>
        <w:t>6</w:t>
      </w:r>
      <w:r>
        <w:rPr>
          <w:b/>
          <w:bCs/>
          <w:color w:val="000000" w:themeColor="text1"/>
          <w:lang w:val="vi-VN"/>
        </w:rPr>
        <w:t xml:space="preserve">. </w:t>
      </w:r>
      <w:r>
        <w:rPr>
          <w:color w:val="000000" w:themeColor="text1"/>
          <w:lang w:val="vi-VN"/>
        </w:rPr>
        <w:t xml:space="preserve">Quan tâm chi trả chế độ tiền trợ cấp công an viên và hỗ trợ người dân làm lại Huân chương, Huy chương đã bị mất, thất lạc </w:t>
      </w:r>
      <w:r>
        <w:rPr>
          <w:i/>
          <w:iCs/>
          <w:color w:val="000000" w:themeColor="text1"/>
          <w:lang w:val="vi-VN"/>
        </w:rPr>
        <w:t>(cử tri xã Cổ Đạm và phường Bắc Hồng Lĩnh).</w:t>
      </w:r>
      <w:r>
        <w:rPr>
          <w:i/>
          <w:iCs/>
          <w:color w:val="000000" w:themeColor="text1"/>
          <w:lang w:val="vi-VN"/>
        </w:rPr>
        <w:tab/>
      </w:r>
    </w:p>
    <w:p w14:paraId="024E454C"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0FC51EA6" w14:textId="77777777" w:rsidR="00187502" w:rsidRDefault="00AF3482">
      <w:pPr>
        <w:spacing w:before="40" w:after="40"/>
        <w:ind w:firstLine="567"/>
        <w:jc w:val="both"/>
        <w:rPr>
          <w:bCs/>
          <w:lang w:val="vi-VN"/>
        </w:rPr>
      </w:pPr>
      <w:r>
        <w:rPr>
          <w:bCs/>
          <w:lang w:val="vi-VN"/>
        </w:rPr>
        <w:t xml:space="preserve">Về nội dung: </w:t>
      </w:r>
      <w:r>
        <w:rPr>
          <w:bCs/>
          <w:i/>
          <w:lang w:val="vi-VN"/>
        </w:rPr>
        <w:t>“Quan tâm chi trả chế độ tiền trợ cấp công an viên”</w:t>
      </w:r>
      <w:r>
        <w:rPr>
          <w:bCs/>
          <w:lang w:val="vi-VN"/>
        </w:rPr>
        <w:t xml:space="preserve">: </w:t>
      </w:r>
    </w:p>
    <w:p w14:paraId="18358CF6" w14:textId="77777777" w:rsidR="00187502" w:rsidRDefault="00AF3482">
      <w:pPr>
        <w:spacing w:before="40" w:after="40"/>
        <w:ind w:firstLine="567"/>
        <w:jc w:val="both"/>
        <w:rPr>
          <w:bCs/>
          <w:lang w:val="vi-VN"/>
        </w:rPr>
      </w:pPr>
      <w:r>
        <w:rPr>
          <w:bCs/>
          <w:lang w:val="vi-VN"/>
        </w:rPr>
        <w:t xml:space="preserve">Nội dung này đã được Sở Nội vụ báo cáo tại </w:t>
      </w:r>
      <w:r>
        <w:rPr>
          <w:bCs/>
          <w:iCs/>
          <w:lang w:val="vi-VN"/>
        </w:rPr>
        <w:t xml:space="preserve">Văn bản số 6298/SNV-VP ngày 05/12/2025 về việc giải quyết, trả lời kiến nghị của cử tri gửi đến Kỳ họp thường lệ cuối năm 2025 của HĐND tỉnh khóa XVIII. </w:t>
      </w:r>
      <w:r>
        <w:rPr>
          <w:bCs/>
          <w:lang w:val="vi-VN"/>
        </w:rPr>
        <w:t>Đến thời điểm hiện nay, chưa có ý kiến trả lời bằng văn bản của Bộ Công an, Bộ Nội vụ. Tiếp thu ý kiến cử tri, cơ quan chuyên môn sẽ tiếp tục liên hệ kiến nghị với các cơ quan trung ương để được hướng dẫn.</w:t>
      </w:r>
    </w:p>
    <w:p w14:paraId="596D703B" w14:textId="77777777" w:rsidR="00187502" w:rsidRDefault="00AF3482">
      <w:pPr>
        <w:spacing w:before="40" w:after="40"/>
        <w:ind w:firstLine="567"/>
        <w:jc w:val="both"/>
        <w:rPr>
          <w:bCs/>
          <w:i/>
          <w:lang w:val="vi-VN"/>
        </w:rPr>
      </w:pPr>
      <w:r>
        <w:rPr>
          <w:bCs/>
          <w:lang w:val="vi-VN"/>
        </w:rPr>
        <w:t>Về nội dung: “</w:t>
      </w:r>
      <w:r>
        <w:rPr>
          <w:bCs/>
          <w:i/>
          <w:lang w:val="vi-VN"/>
        </w:rPr>
        <w:t xml:space="preserve">hỗ trợ người dân làm lại Huân chương, Huy chương đã bị mất, thất lạc”: </w:t>
      </w:r>
    </w:p>
    <w:p w14:paraId="56777E4A" w14:textId="2D0BE35B" w:rsidR="00187502" w:rsidRDefault="00AF3482">
      <w:pPr>
        <w:spacing w:before="40" w:after="40"/>
        <w:ind w:firstLine="567"/>
        <w:jc w:val="both"/>
        <w:rPr>
          <w:b/>
          <w:bCs/>
          <w:lang w:val="vi-VN"/>
        </w:rPr>
      </w:pPr>
      <w:r>
        <w:rPr>
          <w:bCs/>
          <w:lang w:val="vi-VN"/>
        </w:rPr>
        <w:t xml:space="preserve">Thực hiện chỉ đạo của UBND tỉnh, Sở Nội vụ đã có Văn bản số 2094/SNV-TĐKT ngày </w:t>
      </w:r>
      <w:r>
        <w:rPr>
          <w:bCs/>
          <w:lang w:val="en-US"/>
        </w:rPr>
        <w:t>0</w:t>
      </w:r>
      <w:r>
        <w:rPr>
          <w:bCs/>
          <w:lang w:val="vi-VN"/>
        </w:rPr>
        <w:t xml:space="preserve">6/4/2026, Văn bản số 994/SNV-TĐKT ngày 13/02/2026 </w:t>
      </w:r>
      <w:r>
        <w:rPr>
          <w:bCs/>
          <w:lang w:val="en-US"/>
        </w:rPr>
        <w:t>báo cáo,</w:t>
      </w:r>
      <w:r>
        <w:rPr>
          <w:bCs/>
          <w:lang w:val="vi-VN"/>
        </w:rPr>
        <w:t xml:space="preserve"> đề nghị Ban TĐKT Trung ương cấp lại hiện vật cho các cá nhân và Văn bản số 1272/SNV-TĐKT ngày 10/03/2026 phúc đáp phường Trần </w:t>
      </w:r>
      <w:r>
        <w:rPr>
          <w:bCs/>
          <w:lang w:val="en-US"/>
        </w:rPr>
        <w:t>P</w:t>
      </w:r>
      <w:r>
        <w:rPr>
          <w:bCs/>
          <w:lang w:val="vi-VN"/>
        </w:rPr>
        <w:t xml:space="preserve">hú về việc 01 cá nhân thuộc phường Trần </w:t>
      </w:r>
      <w:r>
        <w:rPr>
          <w:bCs/>
          <w:lang w:val="en-US"/>
        </w:rPr>
        <w:t>P</w:t>
      </w:r>
      <w:r>
        <w:rPr>
          <w:bCs/>
          <w:lang w:val="vi-VN"/>
        </w:rPr>
        <w:t>hú đề nghị tặng thưởng cấp lại Huân chương Chiến công hạng Ba. Đề nghị xã Cổ Đạm, phường Bắc Hồng Lĩnh và các xã, phường tiếp tục quán triệt, triển khai các văn bản nêu trên để công dân của địa phương thực hiện việc đề nghị cấp đổi, cấp lại hiện vật khen thưởng cấp Nhà nước theo quy định.</w:t>
      </w:r>
    </w:p>
    <w:p w14:paraId="4134B200" w14:textId="403D8AEC" w:rsidR="00187502" w:rsidRDefault="00AF3482">
      <w:pPr>
        <w:spacing w:before="40" w:after="40"/>
        <w:ind w:firstLine="567"/>
        <w:jc w:val="both"/>
        <w:rPr>
          <w:i/>
          <w:iCs/>
          <w:color w:val="000000" w:themeColor="text1"/>
          <w:lang w:val="vi-VN"/>
        </w:rPr>
      </w:pPr>
      <w:r>
        <w:rPr>
          <w:b/>
          <w:bCs/>
          <w:color w:val="000000" w:themeColor="text1"/>
          <w:lang w:val="vi-VN"/>
        </w:rPr>
        <w:t>Câu 8</w:t>
      </w:r>
      <w:r w:rsidR="00B331DF">
        <w:rPr>
          <w:b/>
          <w:bCs/>
          <w:color w:val="000000" w:themeColor="text1"/>
          <w:lang w:val="en-US"/>
        </w:rPr>
        <w:t>7</w:t>
      </w:r>
      <w:r>
        <w:rPr>
          <w:b/>
          <w:bCs/>
          <w:color w:val="000000" w:themeColor="text1"/>
          <w:lang w:val="vi-VN"/>
        </w:rPr>
        <w:t xml:space="preserve">. </w:t>
      </w:r>
      <w:r>
        <w:rPr>
          <w:color w:val="000000" w:themeColor="text1"/>
          <w:lang w:val="vi-VN"/>
        </w:rPr>
        <w:t xml:space="preserve">Xem xét tuyển dụng những trường hợp đã có bằng trung cấp quân sự cơ sở vào làm việc tại Ban Chỉ huy quân sự các xã, phường </w:t>
      </w:r>
      <w:r>
        <w:rPr>
          <w:i/>
          <w:iCs/>
          <w:color w:val="000000" w:themeColor="text1"/>
          <w:lang w:val="vi-VN"/>
        </w:rPr>
        <w:t>(cử tri xã Hương Xuân)</w:t>
      </w:r>
      <w:r>
        <w:rPr>
          <w:i/>
          <w:iCs/>
          <w:color w:val="000000" w:themeColor="text1"/>
          <w:lang w:val="vi-VN"/>
        </w:rPr>
        <w:tab/>
      </w:r>
    </w:p>
    <w:p w14:paraId="1D9D9107" w14:textId="77777777" w:rsidR="00187502" w:rsidRPr="00C54B3A" w:rsidRDefault="00AF3482">
      <w:pPr>
        <w:spacing w:before="40" w:after="40"/>
        <w:ind w:firstLine="567"/>
        <w:jc w:val="both"/>
        <w:rPr>
          <w:i/>
          <w:color w:val="000000" w:themeColor="text1"/>
          <w:lang w:val="vi-VN"/>
        </w:rPr>
      </w:pPr>
      <w:r w:rsidRPr="00C54B3A">
        <w:rPr>
          <w:b/>
          <w:bCs/>
          <w:i/>
          <w:color w:val="000000" w:themeColor="text1"/>
          <w:lang w:val="vi-VN"/>
        </w:rPr>
        <w:t xml:space="preserve">Trả lời: </w:t>
      </w:r>
    </w:p>
    <w:p w14:paraId="40D18A04" w14:textId="77777777" w:rsidR="00187502" w:rsidRDefault="00AF3482">
      <w:pPr>
        <w:spacing w:before="40" w:after="40"/>
        <w:ind w:firstLine="567"/>
        <w:jc w:val="both"/>
        <w:rPr>
          <w:bCs/>
          <w:lang w:val="vi-VN"/>
        </w:rPr>
      </w:pPr>
      <w:r>
        <w:rPr>
          <w:bCs/>
          <w:lang w:val="vi-VN"/>
        </w:rPr>
        <w:t xml:space="preserve">Thực hiện chỉ đạo của UBND tỉnh, Sở Nội vụ đã có Văn bản số 5434/SNV-CCVC ngày 29/10/2025 về việc hướng dẫn công tác điều động, tuyển dụng, xếp lương công chức Chỉ huy trưởng, Phó Chỉ huy trưởng, Trợ lý Ban Chỉ huy Quân sự cấp xã, trong đó hướng dẫn về tiêu chuẩn về trình độ đào tạo và nhiệm vụ của Chỉ huy trưởng, Phó Chỉ huy trưởng, Trợ lý Ban chỉ huy quân sự cấp xã thực hiện theo quy định tại khoản 13 Điều 10 Luật sửa đổi, bổ sung một số điều của 11 Luật về quân sự, quốc phòng (sửa đổi, bổ sung Điều 26 Luật Dân quân tự vệ 2019): </w:t>
      </w:r>
      <w:r w:rsidRPr="00C54B3A">
        <w:rPr>
          <w:bCs/>
          <w:i/>
          <w:lang w:val="vi-VN"/>
        </w:rPr>
        <w:t>“Chỉ huy trưởng, Phó Chỉ huy trưởng, Trợ lý Ban chỉ huy quân sự cấp xã phải được đào tạo Chỉ huy trưởng Ban chỉ huy quân sự cấp xã ngành quân sự cơ sở trình độ cao đẳng hoặc đại học tại nhà trường quân đội”</w:t>
      </w:r>
      <w:r>
        <w:rPr>
          <w:bCs/>
          <w:lang w:val="vi-VN"/>
        </w:rPr>
        <w:t xml:space="preserve">. Đề nghị cử tri xã </w:t>
      </w:r>
      <w:r>
        <w:rPr>
          <w:bCs/>
          <w:lang w:val="en-US"/>
        </w:rPr>
        <w:t xml:space="preserve">        </w:t>
      </w:r>
      <w:r>
        <w:rPr>
          <w:bCs/>
          <w:lang w:val="vi-VN"/>
        </w:rPr>
        <w:t>Hương Xuân thực hiện theo quy định hiện hành.</w:t>
      </w:r>
    </w:p>
    <w:p w14:paraId="41A89870" w14:textId="77777777" w:rsidR="00187502" w:rsidRDefault="00AF3482">
      <w:pPr>
        <w:spacing w:before="40" w:after="40"/>
        <w:ind w:firstLine="567"/>
        <w:jc w:val="both"/>
        <w:rPr>
          <w:bCs/>
          <w:lang w:val="vi-VN"/>
        </w:rPr>
      </w:pPr>
      <w:r>
        <w:rPr>
          <w:bCs/>
          <w:lang w:val="vi-VN"/>
        </w:rPr>
        <w:t xml:space="preserve">Hiện nay, thực hiện Kết luận số 228-KL/TW và các chỉ đạo của Trung ương, Chính phủ, Thủ tướng Chính phủ về vận hành mô hình chính quyền địa phương 02 cấp; Ban Chỉ huy quân sự cấp xã đã chuyển về Bộ Chỉ huy Quân sự tỉnh quản lý. Do đó, việc tuyển dụng vào Ban Chỉ huy Quân sự cấp xã theo các quy định </w:t>
      </w:r>
      <w:r>
        <w:rPr>
          <w:bCs/>
          <w:lang w:val="en-US"/>
        </w:rPr>
        <w:t xml:space="preserve">của </w:t>
      </w:r>
      <w:r>
        <w:rPr>
          <w:bCs/>
          <w:lang w:val="vi-VN"/>
        </w:rPr>
        <w:t>Luật về quân sự, quốc phòng và hướng dẫn cụ thể của Bộ Quốc phòng.</w:t>
      </w:r>
    </w:p>
    <w:p w14:paraId="7BECEA7C" w14:textId="77FBB9F8" w:rsidR="00187502" w:rsidRDefault="00AF3482">
      <w:pPr>
        <w:spacing w:before="40" w:after="40"/>
        <w:ind w:firstLine="567"/>
        <w:jc w:val="both"/>
        <w:rPr>
          <w:color w:val="000000" w:themeColor="text1"/>
          <w:lang w:val="en-US"/>
        </w:rPr>
      </w:pPr>
      <w:r>
        <w:rPr>
          <w:b/>
          <w:bCs/>
          <w:color w:val="000000" w:themeColor="text1"/>
          <w:lang w:val="vi-VN"/>
        </w:rPr>
        <w:lastRenderedPageBreak/>
        <w:t>Câu 8</w:t>
      </w:r>
      <w:r w:rsidR="00B331DF">
        <w:rPr>
          <w:b/>
          <w:bCs/>
          <w:color w:val="000000" w:themeColor="text1"/>
          <w:lang w:val="en-US"/>
        </w:rPr>
        <w:t>8</w:t>
      </w:r>
      <w:r>
        <w:rPr>
          <w:b/>
          <w:bCs/>
          <w:color w:val="000000" w:themeColor="text1"/>
          <w:lang w:val="vi-VN"/>
        </w:rPr>
        <w:t>.</w:t>
      </w:r>
      <w:r>
        <w:rPr>
          <w:color w:val="000000" w:themeColor="text1"/>
          <w:lang w:val="vi-VN"/>
        </w:rPr>
        <w:t xml:space="preserve"> Chỉ đạo tổ chức thi tuyển, bổ sung, luân chuyển và điều động cán bộ, đảm bảo đủ biên chế được giao, tính cân đối, tránh tình trạng thừa, thiếu hoặc bố trí người không đúng chuyên môn </w:t>
      </w:r>
      <w:r>
        <w:rPr>
          <w:i/>
          <w:iCs/>
          <w:color w:val="000000" w:themeColor="text1"/>
          <w:lang w:val="vi-VN"/>
        </w:rPr>
        <w:t>(cử tri xã Việt Xuyên)</w:t>
      </w:r>
      <w:r>
        <w:rPr>
          <w:color w:val="000000" w:themeColor="text1"/>
          <w:lang w:val="vi-VN"/>
        </w:rPr>
        <w:t xml:space="preserve">. Xem xét ban hành chính sách hỗ trợ cán bộ xã do khối lượng công việc lớn và địa bàn rộng </w:t>
      </w:r>
      <w:r>
        <w:rPr>
          <w:i/>
          <w:iCs/>
          <w:color w:val="000000" w:themeColor="text1"/>
          <w:lang w:val="vi-VN"/>
        </w:rPr>
        <w:t xml:space="preserve">(cử tri các xã Toàn Lưu, Đức Thọ, Gia Hanh và phường Bắc Hồng Lĩnh). </w:t>
      </w:r>
      <w:r>
        <w:rPr>
          <w:color w:val="000000" w:themeColor="text1"/>
          <w:lang w:val="vi-VN"/>
        </w:rPr>
        <w:tab/>
      </w:r>
    </w:p>
    <w:p w14:paraId="4AEC832B"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6E70E6A7" w14:textId="77777777" w:rsidR="00187502" w:rsidRDefault="00AF3482">
      <w:pPr>
        <w:spacing w:before="40" w:after="40"/>
        <w:ind w:firstLine="567"/>
        <w:jc w:val="both"/>
        <w:rPr>
          <w:bCs/>
          <w:iCs/>
          <w:lang w:val="vi-VN"/>
        </w:rPr>
      </w:pPr>
      <w:r>
        <w:rPr>
          <w:bCs/>
          <w:lang w:val="vi-VN"/>
        </w:rPr>
        <w:t>Về nội dung:“</w:t>
      </w:r>
      <w:r>
        <w:rPr>
          <w:bCs/>
          <w:i/>
          <w:iCs/>
          <w:lang w:val="vi-VN"/>
        </w:rPr>
        <w:t>Chỉ đạo tổ chức thi tuyển, bổ sung, luân chuyển và điều động cán bộ, đảm bảo đủ biên chế được giao, tính cân đối, tránh tình trạng thừa, thiếu hoặc bố trí người không đúng chuyên môn” (cử tri xã Việt Xuyên):</w:t>
      </w:r>
      <w:r>
        <w:rPr>
          <w:bCs/>
          <w:lang w:val="vi-VN"/>
        </w:rPr>
        <w:t xml:space="preserve"> Nội dung này đã được Sở Nội vụ trả lời và báo cáo tại </w:t>
      </w:r>
      <w:r>
        <w:rPr>
          <w:bCs/>
          <w:iCs/>
          <w:lang w:val="vi-VN"/>
        </w:rPr>
        <w:t xml:space="preserve">Văn bản số 6298/SNV-VP ngày 05/12/2025, UBND tỉnh báo cáo kết quả trả lời tại Báo cáo số 700/BC-UBND ngày </w:t>
      </w:r>
      <w:r>
        <w:rPr>
          <w:bCs/>
          <w:iCs/>
          <w:lang w:val="en-US"/>
        </w:rPr>
        <w:t>0</w:t>
      </w:r>
      <w:r>
        <w:rPr>
          <w:bCs/>
          <w:iCs/>
          <w:lang w:val="vi-VN"/>
        </w:rPr>
        <w:t>8/12/2025.</w:t>
      </w:r>
    </w:p>
    <w:p w14:paraId="7C4D934B" w14:textId="77777777" w:rsidR="00187502" w:rsidRDefault="00AF3482">
      <w:pPr>
        <w:spacing w:before="40" w:after="40"/>
        <w:ind w:firstLine="567"/>
        <w:jc w:val="both"/>
        <w:rPr>
          <w:bCs/>
          <w:iCs/>
          <w:lang w:val="vi-VN"/>
        </w:rPr>
      </w:pPr>
      <w:r>
        <w:rPr>
          <w:bCs/>
          <w:lang w:val="vi-VN"/>
        </w:rPr>
        <w:t xml:space="preserve">Về nội dung: </w:t>
      </w:r>
      <w:r>
        <w:rPr>
          <w:bCs/>
          <w:i/>
          <w:lang w:val="vi-VN"/>
        </w:rPr>
        <w:t>“Xem xét ban hành chính sách hỗ trợ cán bộ xã do khối lượng công việc lớn và địa bàn rộng”</w:t>
      </w:r>
      <w:r>
        <w:rPr>
          <w:bCs/>
          <w:lang w:val="vi-VN"/>
        </w:rPr>
        <w:t>: Ban Thường vụ Tỉnh ủy báo cáo Trung ương về sơ kết Nghị quyết số 27-NQ/TW ngày 21/5/2018 của Ban Chấp hành Trung ương khóa XII về cải cách chính sách tiền lương đối với cán bộ, công chức, viên chức, lực lượng vũ trang và người lao động trong doanh nghiệp. Theo đó, kiến nghị, đề xuất Bộ Chính trị, Ban Bí thư tiếp tục chỉ đạo hoàn thiện hệ thống chính sách tiền lương theo tinh thần Nghị quyết số 27-NQ/TW ngày 21/5/2018 của Ban Chấp hành Trung ương Đảng khóa XII về cải cách chính sách tiền lương; kiến nghị, đề xuất Quốc hội, Chính phủ sớm ban hành các văn bản quy định chế độ tiền lương mới; đồng thời, xem xét điều chỉnh, tăng chế độ phụ cấp đối với cán bộ, công chức khối hành chính (trong đó có cán bộ, công chức cấp xã), bảo đảm tương xứng với cường độ, khối lượng công việc và mức độ chịu trách nhiệm trước pháp luật trong quá trình thực thi nhiệm vụ.</w:t>
      </w:r>
    </w:p>
    <w:p w14:paraId="4718A38D" w14:textId="51740EA2" w:rsidR="00187502" w:rsidRDefault="00AF3482">
      <w:pPr>
        <w:spacing w:before="40" w:after="40"/>
        <w:ind w:firstLine="567"/>
        <w:jc w:val="both"/>
        <w:rPr>
          <w:color w:val="000000" w:themeColor="text1"/>
          <w:lang w:val="vi-VN"/>
        </w:rPr>
      </w:pPr>
      <w:r>
        <w:rPr>
          <w:b/>
          <w:bCs/>
          <w:color w:val="000000" w:themeColor="text1"/>
          <w:lang w:val="vi-VN"/>
        </w:rPr>
        <w:t xml:space="preserve">Câu </w:t>
      </w:r>
      <w:r w:rsidR="00B331DF">
        <w:rPr>
          <w:b/>
          <w:bCs/>
          <w:color w:val="000000" w:themeColor="text1"/>
          <w:lang w:val="en-US"/>
        </w:rPr>
        <w:t>89</w:t>
      </w:r>
      <w:r>
        <w:rPr>
          <w:b/>
          <w:bCs/>
          <w:color w:val="000000" w:themeColor="text1"/>
          <w:lang w:val="vi-VN"/>
        </w:rPr>
        <w:t xml:space="preserve">. </w:t>
      </w:r>
      <w:r>
        <w:rPr>
          <w:color w:val="000000" w:themeColor="text1"/>
          <w:lang w:val="vi-VN"/>
        </w:rPr>
        <w:t>Tăng chế độ công tác phí (mức hiện nay là 700.000đ/tháng) (cử tri xã Cẩm Bình) và mức hỗ trợ cho các đối tượng thôn, tổ dân phố theo Nghị quyết số 111/NQ-HĐND ngày 22/9/2023 của Hội đồng nhân dân tỉnh quy định chức danh, mức phụ cấp, kiêm nhiệm chức danh người hoạt động không chuyên trách ở cấp xã, ở thôn, tổ dân phố; mức khoán kinh phí hoạt động của tổ chức chính trị - xã hội ở cấp xã; mức hỗ trợ hàng tháng và mức phụ cấp kiêm nhiệm của người trực tiếp tham gia hoạt động ở thôn, tổ dân phố và mức phụ cấp đối với một số chức danh khác trên địa bàn tỉnh Hà Tĩnh</w:t>
      </w:r>
      <w:r>
        <w:rPr>
          <w:i/>
          <w:iCs/>
          <w:color w:val="000000" w:themeColor="text1"/>
          <w:lang w:val="vi-VN"/>
        </w:rPr>
        <w:t xml:space="preserve"> (cử tri các xã: Đức Thọ, Thạch Lạc, Yên Hòa, Vũ Quang, Hương Xuân và phường Hà Huy Tập).</w:t>
      </w:r>
      <w:r>
        <w:rPr>
          <w:color w:val="000000" w:themeColor="text1"/>
          <w:lang w:val="vi-VN"/>
        </w:rPr>
        <w:tab/>
      </w:r>
    </w:p>
    <w:p w14:paraId="17472314"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 xml:space="preserve"> </w:t>
      </w:r>
    </w:p>
    <w:p w14:paraId="1F197B5A" w14:textId="77777777" w:rsidR="00187502" w:rsidRDefault="00AF3482">
      <w:pPr>
        <w:spacing w:before="40" w:after="40"/>
        <w:ind w:firstLine="567"/>
        <w:jc w:val="both"/>
        <w:rPr>
          <w:i/>
          <w:iCs/>
          <w:lang w:val="vi-VN"/>
        </w:rPr>
      </w:pPr>
      <w:r>
        <w:rPr>
          <w:i/>
          <w:iCs/>
          <w:lang w:val="vi-VN"/>
        </w:rPr>
        <w:t>Đối với chế độ công tác phí:</w:t>
      </w:r>
    </w:p>
    <w:p w14:paraId="2F9DF14E" w14:textId="77777777" w:rsidR="00187502" w:rsidRDefault="00AF3482">
      <w:pPr>
        <w:spacing w:before="40" w:after="40"/>
        <w:ind w:firstLine="567"/>
        <w:jc w:val="both"/>
        <w:rPr>
          <w:lang w:val="vi-VN"/>
        </w:rPr>
      </w:pPr>
      <w:r>
        <w:rPr>
          <w:bCs/>
          <w:color w:val="000000"/>
          <w:lang w:val="vi-VN"/>
        </w:rPr>
        <w:t xml:space="preserve">Nội dung này </w:t>
      </w:r>
      <w:r>
        <w:rPr>
          <w:bCs/>
          <w:lang w:val="vi-VN"/>
        </w:rPr>
        <w:t xml:space="preserve">đã được trả lời và xử lý dứt điểm tại câu trả lời gửi đến Kỳ họp thường lệ cuối năm 2025. </w:t>
      </w:r>
      <w:r>
        <w:rPr>
          <w:lang w:val="vi-VN"/>
        </w:rPr>
        <w:t>Theo đó, HĐND tỉnh đã ban hành Nghị quyết số 156/2025/NQ-HĐND ngày 24/7/2025 sửa đổi bổ sung một số điều của Nghị quyết số 70/2017/NQ-HĐND quy định chế độ công tác phí, chế độ chi hội nghị trên phạm vi toàn tỉnh, áp dụng từ ngày 04/8/2025 (quá trình xây dựng Nghị quyết, cơ quan soạn thảo đã lấy ý kiến các cơ quan, đơn vị, địa phương; đồng thời đã soát xét, cân nhắc đối với các mức quy định trong đó có mức chi công tác phí), đề nghị các địa phương căn cứ quy định tại Nghị quyết để thực hiện.</w:t>
      </w:r>
    </w:p>
    <w:p w14:paraId="593F0D5C" w14:textId="77777777" w:rsidR="00187502" w:rsidRDefault="00AF3482">
      <w:pPr>
        <w:spacing w:before="40" w:after="40"/>
        <w:ind w:firstLine="567"/>
        <w:jc w:val="both"/>
        <w:rPr>
          <w:b/>
          <w:i/>
          <w:iCs/>
          <w:lang w:val="vi-VN"/>
        </w:rPr>
      </w:pPr>
      <w:r>
        <w:rPr>
          <w:i/>
          <w:iCs/>
          <w:lang w:val="vi-VN"/>
        </w:rPr>
        <w:lastRenderedPageBreak/>
        <w:t>Đối với mức hỗ trợ cho các đối tượng thôn, tổ dân phố theo Nghị quyết số 111/NQHĐND ngày 22/9/2023:</w:t>
      </w:r>
    </w:p>
    <w:p w14:paraId="62F05BF6" w14:textId="77777777" w:rsidR="00187502" w:rsidRDefault="00AF3482">
      <w:pPr>
        <w:spacing w:before="40" w:after="40"/>
        <w:ind w:firstLine="567"/>
        <w:jc w:val="both"/>
        <w:rPr>
          <w:lang w:val="vi-VN"/>
        </w:rPr>
      </w:pPr>
      <w:r>
        <w:rPr>
          <w:bCs/>
          <w:color w:val="000000"/>
          <w:lang w:val="vi-VN"/>
        </w:rPr>
        <w:t xml:space="preserve">Nội dung này </w:t>
      </w:r>
      <w:r>
        <w:rPr>
          <w:bCs/>
          <w:lang w:val="vi-VN"/>
        </w:rPr>
        <w:t>đã được trả lời và xử lý dứt điểm tại câu trả lời gửi đến Kỳ họp thường lệ cuối năm 2025.</w:t>
      </w:r>
      <w:r>
        <w:rPr>
          <w:shd w:val="clear" w:color="auto" w:fill="FFFFFF"/>
          <w:lang w:val="vi-VN"/>
        </w:rPr>
        <w:t xml:space="preserve"> Theo đó, HĐND tỉnh đã ban hành Nghị quyết số 111/2023/NQ-HĐND </w:t>
      </w:r>
      <w:r>
        <w:rPr>
          <w:lang w:val="vi-VN"/>
        </w:rPr>
        <w:t>quy định chức danh, mức phụ cấp, kiêm nhiệm chức danh người hoạt động không chuyên trách ở cấp xã, ở thôn, tổ dân phố; mức khoán kinh phí hoạt động của tổ chức chính trị - xã hội ở cấp xã; mức hỗ trợ hàng tháng và mức phụ cấp kiêm nhiệm của người trực tiếp tham gia hoạt động ở thôn, tổ dân phố và mức phụ cấp đối với một số chức danh khác trên địa bàn tỉnh Hà Tĩnh (quá trình xây dựng Nghị quyết, cơ quan soạn thảo đã lấy ý kiến các cơ quan, đơn vị, địa phương; đồng thời đã soát xét, cân nhắc đối với các mức quy định trong đó có mức chi hỗ trợ cho các đối tượng của thôn, tổ dân phối theo khả năng cân đối ngân sách), đề nghị các địa phương căn cứ quy định tại Nghị quyết để thực hiện.</w:t>
      </w:r>
    </w:p>
    <w:p w14:paraId="3A04C888" w14:textId="77777777" w:rsidR="00187502" w:rsidRDefault="00AF3482">
      <w:pPr>
        <w:spacing w:before="40" w:after="40"/>
        <w:ind w:firstLine="567"/>
        <w:jc w:val="both"/>
        <w:rPr>
          <w:b/>
          <w:bCs/>
          <w:color w:val="000000" w:themeColor="text1"/>
          <w:lang w:val="de-CH"/>
        </w:rPr>
      </w:pPr>
      <w:r>
        <w:rPr>
          <w:b/>
          <w:bCs/>
          <w:color w:val="000000" w:themeColor="text1"/>
          <w:lang w:val="de-CH"/>
        </w:rPr>
        <w:t>IV. NỘI DUNG KHÁC</w:t>
      </w:r>
    </w:p>
    <w:p w14:paraId="648DCCEA" w14:textId="26656233" w:rsidR="00187502" w:rsidRDefault="00AF3482">
      <w:pPr>
        <w:spacing w:before="40" w:after="40"/>
        <w:ind w:firstLine="567"/>
        <w:jc w:val="both"/>
        <w:rPr>
          <w:i/>
          <w:iCs/>
          <w:color w:val="000000" w:themeColor="text1"/>
          <w:lang w:val="de-CH"/>
        </w:rPr>
      </w:pPr>
      <w:r>
        <w:rPr>
          <w:b/>
          <w:bCs/>
          <w:color w:val="000000" w:themeColor="text1"/>
          <w:lang w:val="de-CH"/>
        </w:rPr>
        <w:t>Câu 9</w:t>
      </w:r>
      <w:r w:rsidR="00B331DF">
        <w:rPr>
          <w:b/>
          <w:bCs/>
          <w:color w:val="000000" w:themeColor="text1"/>
          <w:lang w:val="de-CH"/>
        </w:rPr>
        <w:t>0</w:t>
      </w:r>
      <w:r>
        <w:rPr>
          <w:b/>
          <w:bCs/>
          <w:color w:val="000000" w:themeColor="text1"/>
          <w:lang w:val="de-CH"/>
        </w:rPr>
        <w:t>.</w:t>
      </w:r>
      <w:r>
        <w:rPr>
          <w:color w:val="000000" w:themeColor="text1"/>
          <w:lang w:val="de-CH"/>
        </w:rPr>
        <w:t xml:space="preserve"> Chỉ đạo sở, ngành hướng dẫn cụ thể cơ quan nào tại cấp xã chịu trách nhiệm lập và trình thẩm định báo cáo đề xuất chủ trương đầu tư chương trình đầu tư công (do cấp xã không có đơn vị trực thuộc) theo quy định tại khoản 1 Điều 27 Luật Đầu tư công năm 2024. Xem xét việc để Văn phòng HĐND và UBND cấp xã làm đại diện chủ đầu tư các công trình, dự án do UBND cấp xã làm chủ đầu tư và thực hiện nhiệm vụ giải ngân vốn đầu tư công </w:t>
      </w:r>
      <w:r>
        <w:rPr>
          <w:i/>
          <w:iCs/>
          <w:color w:val="000000" w:themeColor="text1"/>
          <w:lang w:val="de-CH"/>
        </w:rPr>
        <w:t xml:space="preserve">(cử tri xã Toàn Lưu). </w:t>
      </w:r>
    </w:p>
    <w:p w14:paraId="2EFB2019" w14:textId="77777777" w:rsidR="00187502" w:rsidRDefault="00AF3482">
      <w:pPr>
        <w:widowControl w:val="0"/>
        <w:spacing w:before="40" w:after="40"/>
        <w:ind w:firstLine="567"/>
        <w:jc w:val="both"/>
        <w:rPr>
          <w:lang w:val="de-CH"/>
        </w:rPr>
      </w:pPr>
      <w:r>
        <w:rPr>
          <w:b/>
          <w:bCs/>
          <w:color w:val="000000" w:themeColor="text1"/>
          <w:lang w:val="de-CH"/>
        </w:rPr>
        <w:t xml:space="preserve">Trả lời: </w:t>
      </w:r>
      <w:r>
        <w:rPr>
          <w:bCs/>
          <w:lang w:val="de-CH"/>
        </w:rPr>
        <w:t xml:space="preserve">Nội dung này đã được xử lý dứt điểm. </w:t>
      </w:r>
      <w:r>
        <w:rPr>
          <w:lang w:val="de-CH"/>
        </w:rPr>
        <w:t xml:space="preserve">Theo đó, trên cơ sở quy định của Luật Đầu tư công, Luật Xây dựng và các quy định khác có liên quan, thực hiện chỉ đạo của UBND tỉnh, Sở Tài chính đã phối hợp với Sở Xây dựng, Kho bạc nhà nước tỉnh, Sở Nội vụ và đại diện một số địa phương soát xét, thống nhất ý kiến và ban hành Văn bản số 6748/STC-TĐ&amp;TCĐT hướng dẫn một số nội dung trong triển khai thực hiện các dự án đầu tư xây dựng công trình sử dụng vốn đầu tư công thuộc thẩm quyền của cấp xã, trong đó có việc xác định chủ đầu tư và quản lý thực hiện dự án đầu tư. Đồng thời, Giám đốc Sở Tài chính đã ban hành quyết định thành lập 03 Tổ công tác để hướng dẫn các địa phương tháo gỡ, khó khăn vướng mắc trong triển khai xây dựng mô hình chính quyền 02 cấp liên quan lĩnh vực tài chính; Đã tổ chức tập huấn cho 69 đơn vị xã, phường trên toàn tỉnh và trực tiếp làm việc với các xã, phường. </w:t>
      </w:r>
    </w:p>
    <w:p w14:paraId="730B38EB" w14:textId="77777777" w:rsidR="00187502" w:rsidRDefault="00AF3482">
      <w:pPr>
        <w:widowControl w:val="0"/>
        <w:spacing w:before="40" w:after="40"/>
        <w:ind w:firstLine="567"/>
        <w:jc w:val="both"/>
        <w:rPr>
          <w:lang w:val="de-CH"/>
        </w:rPr>
      </w:pPr>
      <w:r>
        <w:rPr>
          <w:lang w:val="de-CH"/>
        </w:rPr>
        <w:t>Hiện nay, các địa phương không có phản ánh vướng mắc về các nội dung nêu trên.</w:t>
      </w:r>
    </w:p>
    <w:p w14:paraId="10938769" w14:textId="146EF6C9" w:rsidR="00187502" w:rsidRDefault="00AF3482">
      <w:pPr>
        <w:spacing w:before="40" w:after="40"/>
        <w:ind w:firstLine="567"/>
        <w:jc w:val="both"/>
        <w:rPr>
          <w:i/>
          <w:iCs/>
          <w:color w:val="000000" w:themeColor="text1"/>
          <w:lang w:val="de-CH"/>
        </w:rPr>
      </w:pPr>
      <w:r>
        <w:rPr>
          <w:b/>
          <w:bCs/>
          <w:color w:val="000000" w:themeColor="text1"/>
          <w:lang w:val="de-CH"/>
        </w:rPr>
        <w:t>Câu 9</w:t>
      </w:r>
      <w:r w:rsidR="00B331DF">
        <w:rPr>
          <w:b/>
          <w:bCs/>
          <w:color w:val="000000" w:themeColor="text1"/>
          <w:lang w:val="de-CH"/>
        </w:rPr>
        <w:t>1</w:t>
      </w:r>
      <w:r>
        <w:rPr>
          <w:b/>
          <w:bCs/>
          <w:color w:val="000000" w:themeColor="text1"/>
          <w:lang w:val="de-CH"/>
        </w:rPr>
        <w:t xml:space="preserve">. </w:t>
      </w:r>
      <w:r>
        <w:rPr>
          <w:color w:val="000000" w:themeColor="text1"/>
          <w:lang w:val="de-CH"/>
        </w:rPr>
        <w:t xml:space="preserve">Sớm thành lập Ban Quản lý dự án cấp xã; kiện toàn tổ chức Trạm Y tế xã và chuyển Văn phòng đăng ký đất đai về xã quản lý </w:t>
      </w:r>
      <w:r>
        <w:rPr>
          <w:i/>
          <w:iCs/>
          <w:color w:val="000000" w:themeColor="text1"/>
          <w:lang w:val="de-CH"/>
        </w:rPr>
        <w:t>(cử tri các xã: Toàn Lưu, Đức Minh, Hương Đô, Việt Xuyên).</w:t>
      </w:r>
      <w:r>
        <w:rPr>
          <w:i/>
          <w:iCs/>
          <w:color w:val="000000" w:themeColor="text1"/>
          <w:lang w:val="de-CH"/>
        </w:rPr>
        <w:tab/>
      </w:r>
    </w:p>
    <w:p w14:paraId="06BE7A53" w14:textId="77777777" w:rsidR="00187502" w:rsidRDefault="00AF3482">
      <w:pPr>
        <w:spacing w:before="40" w:after="40"/>
        <w:ind w:firstLine="567"/>
        <w:jc w:val="both"/>
        <w:rPr>
          <w:b/>
          <w:bCs/>
          <w:color w:val="000000" w:themeColor="text1"/>
          <w:lang w:val="de-CH"/>
        </w:rPr>
      </w:pPr>
      <w:r>
        <w:rPr>
          <w:b/>
          <w:bCs/>
          <w:color w:val="000000" w:themeColor="text1"/>
          <w:lang w:val="de-CH"/>
        </w:rPr>
        <w:t xml:space="preserve">Trả lời: </w:t>
      </w:r>
    </w:p>
    <w:p w14:paraId="546777F3" w14:textId="77777777" w:rsidR="00187502" w:rsidRDefault="00AF3482">
      <w:pPr>
        <w:spacing w:before="40" w:after="40"/>
        <w:ind w:firstLine="567"/>
        <w:jc w:val="both"/>
        <w:rPr>
          <w:bCs/>
          <w:i/>
          <w:lang w:val="vi-VN"/>
        </w:rPr>
      </w:pPr>
      <w:r>
        <w:rPr>
          <w:bCs/>
          <w:lang w:val="vi-VN"/>
        </w:rPr>
        <w:t>Về</w:t>
      </w:r>
      <w:r>
        <w:rPr>
          <w:bCs/>
          <w:lang w:val="de-CH"/>
        </w:rPr>
        <w:t xml:space="preserve"> nội dung:</w:t>
      </w:r>
      <w:r>
        <w:rPr>
          <w:bCs/>
          <w:i/>
          <w:lang w:val="de-CH"/>
        </w:rPr>
        <w:t xml:space="preserve"> “Sớm</w:t>
      </w:r>
      <w:r>
        <w:rPr>
          <w:bCs/>
          <w:i/>
          <w:lang w:val="vi-VN"/>
        </w:rPr>
        <w:t xml:space="preserve"> thành lập BQLDA cấp xã</w:t>
      </w:r>
      <w:r>
        <w:rPr>
          <w:bCs/>
          <w:i/>
          <w:lang w:val="de-CH"/>
        </w:rPr>
        <w:t>”</w:t>
      </w:r>
      <w:r>
        <w:rPr>
          <w:bCs/>
          <w:i/>
          <w:lang w:val="vi-VN"/>
        </w:rPr>
        <w:t>:</w:t>
      </w:r>
    </w:p>
    <w:p w14:paraId="20718F27" w14:textId="77777777" w:rsidR="00187502" w:rsidRDefault="00AF3482">
      <w:pPr>
        <w:spacing w:before="40" w:after="40"/>
        <w:ind w:firstLine="567"/>
        <w:jc w:val="both"/>
        <w:rPr>
          <w:bCs/>
          <w:lang w:val="vi-VN"/>
        </w:rPr>
      </w:pPr>
      <w:r>
        <w:rPr>
          <w:bCs/>
          <w:lang w:val="vi-VN"/>
        </w:rPr>
        <w:t xml:space="preserve">- Theo quy định tại khoản 19 Điều 1 Luật Xây dựng sửa đổi năm 2020 quy định: Căn cứ quy mô, tính chất, nguồn vốn sử dụng và điều kiện thực hiện dự án đầu tư xây dựng, người quyết định đầu tư quyết định áp dụng một trong các hình thức tổ chức quản lý dự án sau: Ban quản lý dự án đầu tư xây dựng chuyên ngành, Ban quản lý dự án đầu tư xây dựng khu vực; Ban quản lý dự án đầu tư xây dựng </w:t>
      </w:r>
      <w:r>
        <w:rPr>
          <w:bCs/>
          <w:lang w:val="vi-VN"/>
        </w:rPr>
        <w:lastRenderedPageBreak/>
        <w:t>một dự án; Chủ đầu tư sử dụng bộ máy chuyên môn trực thuộc; Tổ chức tư vấn quản lý dự án. Do đó, đối với các dự án do UBND cấp xã, Chủ tịch UBND cấp xã là người quyết định đầu tư thì được áp dụng một trong các hình thức quản lý dự án sau: (i) Ban Quản lý dự án đầu tư xây dựng một dự án, (ii) Chủ đầu tư sử dụng bộ máy chuyên môn trực thuộc, (iii) Tổ chức tư vấn quản lý dự án.</w:t>
      </w:r>
    </w:p>
    <w:p w14:paraId="3F8D97E5" w14:textId="77777777" w:rsidR="00187502" w:rsidRDefault="00AF3482">
      <w:pPr>
        <w:spacing w:before="40" w:after="40"/>
        <w:ind w:firstLine="567"/>
        <w:jc w:val="both"/>
        <w:rPr>
          <w:bCs/>
          <w:lang w:val="vi-VN"/>
        </w:rPr>
      </w:pPr>
      <w:r>
        <w:rPr>
          <w:bCs/>
          <w:lang w:val="vi-VN"/>
        </w:rPr>
        <w:t>- Căn cứ thẩm quyền quy định tại Luật Tổ chức chính quyền địa phương; Nghị định số 283/2025/NĐ-CP ngày 31/10/2025 của Chính phủ về việc sửa đổi, bổ sung một số điều tại Nghị định số 120/2020/NĐ-CP ngày 07/10/2020 của Chính phủ quy định về thành lập, tổ chức lại, giải thể đơn vị sự nghiệp công lập; các quy định pháp luật có liên quan; nội dung hướng dẫn của Sở Nội vụ và tình hình thực tế của địa phương, đề nghị UBND cấp xã quyết định cụ thể chức năng, nhiệm vụ của Trung tâm Dịch vụ tổng hợp trực thuộc đảm bảo đúng quy định, phù hợp với yêu cầu thực tiễn thực hiện nhiệm vụ trên địa bàn theo đúng thẩm quyền quy định.</w:t>
      </w:r>
    </w:p>
    <w:p w14:paraId="36090608" w14:textId="6045BCB7" w:rsidR="00187502" w:rsidRDefault="00AF3482">
      <w:pPr>
        <w:spacing w:before="40" w:after="40"/>
        <w:ind w:firstLine="567"/>
        <w:jc w:val="both"/>
        <w:rPr>
          <w:bCs/>
          <w:i/>
          <w:lang w:val="vi-VN"/>
        </w:rPr>
      </w:pPr>
      <w:r>
        <w:rPr>
          <w:bCs/>
          <w:lang w:val="vi-VN"/>
        </w:rPr>
        <w:t>Về nội dung:</w:t>
      </w:r>
      <w:r>
        <w:rPr>
          <w:bCs/>
          <w:i/>
          <w:lang w:val="en-US"/>
        </w:rPr>
        <w:t xml:space="preserve"> </w:t>
      </w:r>
      <w:r>
        <w:rPr>
          <w:bCs/>
          <w:i/>
          <w:lang w:val="vi-VN"/>
        </w:rPr>
        <w:t>“Kiện toàn tổ chức Trạm Y tế cấp xã”:</w:t>
      </w:r>
    </w:p>
    <w:p w14:paraId="13393295" w14:textId="77777777" w:rsidR="00187502" w:rsidRPr="00C54B3A" w:rsidRDefault="00AF3482">
      <w:pPr>
        <w:spacing w:before="40" w:after="40"/>
        <w:ind w:firstLine="567"/>
        <w:jc w:val="both"/>
        <w:rPr>
          <w:bCs/>
          <w:spacing w:val="-2"/>
          <w:lang w:val="vi-VN"/>
        </w:rPr>
      </w:pPr>
      <w:r w:rsidRPr="00C54B3A">
        <w:rPr>
          <w:bCs/>
          <w:spacing w:val="-2"/>
          <w:lang w:val="vi-VN"/>
        </w:rPr>
        <w:t xml:space="preserve">Thực hiện Kết luận số 221-KL/TW ngày 28/11/2025 của Bộ Chính trị, Ban Bí thư về tình hình, kết quả hoạt động của bộ máy hệ thống chính trị và chính quyền địa phương 02 cấp; Văn bản số 59-CV/BCĐ ngày 12/9/2025 của Ban Chỉ đạo Trung ương về tổng kết Nghị quyết số 18-NQ/TW về sắp xếp đơn vị sự nghiệp, doanh nghiệp nhà nước và đầu mối bên trong các cơ quan, tổ chức trong hệ thống chính trị; Kế hoạch số 130/KH-BCĐTKNQ18 ngày 21/9/2025 của Ban Chỉ đạo về tổng kết thực hiện Nghị quyết số 18-NQ/TW về việc sắp xếp đơn vị sự nghiệp công lập, doanh nghiệp nhà nước, tổ chức bên trong hệ thống hành chính nhà nước; Văn bản số 8150/BNV-TCBC ngày 18/9/2025 của Bộ Nội vụ về việc sắp xếp đơn vị sự nghiệp theo Văn bản số 59-CV/BCĐ ngày 12/9/2025 của Ban Chỉ đạo Trung ương về tổng kết Nghị quyết số 18-NQ/TW; Kết luận số 34-KL/TU ngày 25/12/2025 của Ban Thường vụ Tỉnh ủy tại Hội nghị ngày 24/12/2025, UBND tỉnh ban hành Quyết định số 3310/QĐ-UBND ngày 26/12/2025 về việc chuyển giao nguyên trạng các Trạm Y tế cấp xã; đồng thời chuyển toàn bộ chức năng, nhiệm vụ và nhân sự thuộc lĩnh vực y tế dự phòng, dân số từ các Trung tâm Y tế trực thuộc Sở Y tế hiện nay về UBND cấp xã quản lý. </w:t>
      </w:r>
    </w:p>
    <w:p w14:paraId="14563128" w14:textId="77777777" w:rsidR="00187502" w:rsidRDefault="00AF3482">
      <w:pPr>
        <w:spacing w:before="40" w:after="40"/>
        <w:ind w:firstLine="567"/>
        <w:jc w:val="both"/>
        <w:rPr>
          <w:bCs/>
          <w:lang w:val="vi-VN"/>
        </w:rPr>
      </w:pPr>
      <w:r>
        <w:rPr>
          <w:bCs/>
          <w:lang w:val="vi-VN"/>
        </w:rPr>
        <w:t>Theo đó, UBND tỉnh đã chỉ đạo UBND cấp xã chủ trì, phối hợp với các cơ quan, đơn vị có liên quan xây dựng đề án và ban hành quyết định thành lập Trạm Y tế theo mô hình đơn vị sự nghiệp công lập trực thuộc đảm bảo đúng quy định của pháp luật và định hướng phương án sắp xếp các Trạm Y tế cấp xã của UBND tỉnh trước ngày 31/12/2025. Hiện nay, 69/69 xã, phường đã thành lập Trạm Y tế là đơn vị sự nghiệp công lập trực thuộc UBND cấp xã.</w:t>
      </w:r>
    </w:p>
    <w:p w14:paraId="49A899C2" w14:textId="77777777" w:rsidR="00187502" w:rsidRDefault="00AF3482">
      <w:pPr>
        <w:spacing w:before="40" w:after="40"/>
        <w:ind w:firstLine="567"/>
        <w:jc w:val="both"/>
        <w:rPr>
          <w:bCs/>
          <w:lang w:val="vi-VN"/>
        </w:rPr>
      </w:pPr>
      <w:r>
        <w:rPr>
          <w:bCs/>
          <w:lang w:val="vi-VN"/>
        </w:rPr>
        <w:t>Về nội dung:</w:t>
      </w:r>
      <w:r>
        <w:rPr>
          <w:bCs/>
          <w:i/>
          <w:lang w:val="vi-VN"/>
        </w:rPr>
        <w:t xml:space="preserve"> “Chuyển Văn phòng Đăng ký đất đai về xã quản lý”:</w:t>
      </w:r>
    </w:p>
    <w:p w14:paraId="641F733A" w14:textId="6E659012" w:rsidR="00187502" w:rsidRDefault="00AF3482">
      <w:pPr>
        <w:spacing w:before="40" w:after="40"/>
        <w:ind w:firstLine="567"/>
        <w:jc w:val="both"/>
        <w:rPr>
          <w:b/>
          <w:bCs/>
          <w:color w:val="000000" w:themeColor="text1"/>
          <w:lang w:val="vi-VN"/>
        </w:rPr>
      </w:pPr>
      <w:r>
        <w:rPr>
          <w:bCs/>
          <w:lang w:val="vi-VN"/>
        </w:rPr>
        <w:t xml:space="preserve">Tại Phụ lục II Nghị quyết số 105/NQ-CP ngày 08/4/2026 của Chính phủ ban hành Chương trình hành động thực hiện Kết luận số 210-KL/TW ngày 12/11/2025 của Ban Chấp hành Trung ương Đảng khóa XIII về tiếp tục xây dựng, hoàn thiện tổ chức bộ máy của hệ thống chính trị trong thời gian tới có định hướng sắp xếp đối với các đơn vị sự nghiệp thuộc lĩnh vực Nông nghiệp và Môi trường, như sau: </w:t>
      </w:r>
      <w:r>
        <w:rPr>
          <w:bCs/>
          <w:i/>
          <w:iCs/>
          <w:lang w:val="vi-VN"/>
        </w:rPr>
        <w:t xml:space="preserve">“Đơn vị sự nghiệp công lập </w:t>
      </w:r>
      <w:r>
        <w:rPr>
          <w:b/>
          <w:bCs/>
          <w:i/>
          <w:iCs/>
          <w:lang w:val="vi-VN"/>
        </w:rPr>
        <w:t>thuộc Sở Nông nghiệp và Môi trường</w:t>
      </w:r>
      <w:r>
        <w:rPr>
          <w:bCs/>
          <w:i/>
          <w:iCs/>
          <w:lang w:val="vi-VN"/>
        </w:rPr>
        <w:t xml:space="preserve"> sắp xếp theo hướng tối đa không quá 07 đơn vị sự nghiệp công lập cung ứng dịch vụ sự nghiệp </w:t>
      </w:r>
      <w:r>
        <w:rPr>
          <w:bCs/>
          <w:i/>
          <w:iCs/>
          <w:lang w:val="vi-VN"/>
        </w:rPr>
        <w:lastRenderedPageBreak/>
        <w:t xml:space="preserve">công tương ứng với 07 lĩnh vực sau: (1) </w:t>
      </w:r>
      <w:r>
        <w:rPr>
          <w:b/>
          <w:bCs/>
          <w:i/>
          <w:iCs/>
          <w:lang w:val="vi-VN"/>
        </w:rPr>
        <w:t>đăng ký đất đai</w:t>
      </w:r>
      <w:r>
        <w:rPr>
          <w:bCs/>
          <w:i/>
          <w:iCs/>
          <w:lang w:val="vi-VN"/>
        </w:rPr>
        <w:t>; (2) phát triển quỹ đất; (3) khuyến nông; (4) dịch vụ nông nghiệp; (5) dịch vụ môi trường; (6) quản lý rừng và bảo tồn thiên nhiên; (7) quản lý đê điều; trong đó giao 01 đơn vị phục vụ quản lý nhà nước (nếu có) và không tính các đơn vị tự bảo đảm chi thường xuyên trở lên”.</w:t>
      </w:r>
      <w:r>
        <w:rPr>
          <w:bCs/>
          <w:lang w:val="vi-VN"/>
        </w:rPr>
        <w:t xml:space="preserve"> Như vậy, mô hình tổ chức của Văn phòng Đăng ký đất đai hiện nay đang đảm bảo đúng quy định của Luật </w:t>
      </w:r>
      <w:r>
        <w:rPr>
          <w:bCs/>
          <w:lang w:val="en-US"/>
        </w:rPr>
        <w:t>Đ</w:t>
      </w:r>
      <w:r>
        <w:rPr>
          <w:bCs/>
          <w:lang w:val="vi-VN"/>
        </w:rPr>
        <w:t>ất đai và định hướng sắp xếp của Trung ương.</w:t>
      </w:r>
    </w:p>
    <w:p w14:paraId="25946A6A" w14:textId="5948FF42" w:rsidR="00187502" w:rsidRDefault="00AF3482">
      <w:pPr>
        <w:spacing w:before="40" w:after="40"/>
        <w:ind w:firstLine="567"/>
        <w:jc w:val="both"/>
        <w:rPr>
          <w:color w:val="000000" w:themeColor="text1"/>
          <w:lang w:val="vi-VN"/>
        </w:rPr>
      </w:pPr>
      <w:r>
        <w:rPr>
          <w:b/>
          <w:bCs/>
          <w:color w:val="000000" w:themeColor="text1"/>
          <w:lang w:val="vi-VN"/>
        </w:rPr>
        <w:t>Câu 9</w:t>
      </w:r>
      <w:r w:rsidR="00B331DF">
        <w:rPr>
          <w:b/>
          <w:bCs/>
          <w:color w:val="000000" w:themeColor="text1"/>
          <w:lang w:val="en-US"/>
        </w:rPr>
        <w:t>2</w:t>
      </w:r>
      <w:r>
        <w:rPr>
          <w:b/>
          <w:bCs/>
          <w:color w:val="000000" w:themeColor="text1"/>
          <w:lang w:val="vi-VN"/>
        </w:rPr>
        <w:t>.</w:t>
      </w:r>
      <w:r>
        <w:rPr>
          <w:color w:val="000000" w:themeColor="text1"/>
          <w:lang w:val="vi-VN"/>
        </w:rPr>
        <w:t xml:space="preserve"> Chỉ đạo giải quyết một số bất cập, vướng mắc tại Trung tâm phục vụ Hành chính công các cấp </w:t>
      </w:r>
      <w:r>
        <w:rPr>
          <w:i/>
          <w:iCs/>
          <w:color w:val="000000" w:themeColor="text1"/>
          <w:lang w:val="vi-VN"/>
        </w:rPr>
        <w:t>(cử tri toàn tỉnh)</w:t>
      </w:r>
      <w:r>
        <w:rPr>
          <w:color w:val="000000" w:themeColor="text1"/>
          <w:lang w:val="vi-VN"/>
        </w:rPr>
        <w:t xml:space="preserve">, cụ thể: </w:t>
      </w:r>
    </w:p>
    <w:p w14:paraId="49C31F07" w14:textId="77777777" w:rsidR="00187502" w:rsidRDefault="00AF3482">
      <w:pPr>
        <w:spacing w:before="40" w:after="40"/>
        <w:ind w:firstLine="567"/>
        <w:jc w:val="both"/>
        <w:rPr>
          <w:color w:val="000000" w:themeColor="text1"/>
          <w:lang w:val="vi-VN"/>
        </w:rPr>
      </w:pPr>
      <w:r>
        <w:rPr>
          <w:color w:val="000000" w:themeColor="text1"/>
          <w:lang w:val="vi-VN"/>
        </w:rPr>
        <w:t>1) Xem xét sửa đổi quy định mua sắm cơ sở vật chất tập trung tại Trung tâm Hành chính công để phù hợp và đáp ứng yêu cầu công việc thực tế (đang áp dụng quy định mua sắm cho phòng làm việc chung của các cơ quan).</w:t>
      </w:r>
      <w:r>
        <w:rPr>
          <w:lang w:val="vi-VN"/>
        </w:rPr>
        <w:t xml:space="preserve"> </w:t>
      </w:r>
    </w:p>
    <w:p w14:paraId="5D8A2410" w14:textId="77777777" w:rsidR="00187502" w:rsidRDefault="00AF3482">
      <w:pPr>
        <w:spacing w:before="40" w:after="40"/>
        <w:ind w:firstLine="567"/>
        <w:jc w:val="both"/>
        <w:rPr>
          <w:color w:val="000000" w:themeColor="text1"/>
          <w:lang w:val="vi-VN"/>
        </w:rPr>
      </w:pPr>
      <w:r>
        <w:rPr>
          <w:color w:val="000000" w:themeColor="text1"/>
          <w:lang w:val="vi-VN"/>
        </w:rPr>
        <w:t>2) Nghiên cứu mở rộng thêm chức năng phục vụ hai lĩnh vực trọng yếu là giải phóng mặt bằng và đầu tư công tại cấp xã.</w:t>
      </w:r>
    </w:p>
    <w:p w14:paraId="17964F75" w14:textId="77777777" w:rsidR="00187502" w:rsidRDefault="00AF3482">
      <w:pPr>
        <w:spacing w:before="40" w:after="40"/>
        <w:ind w:firstLine="567"/>
        <w:jc w:val="both"/>
        <w:rPr>
          <w:color w:val="000000" w:themeColor="text1"/>
          <w:lang w:val="vi-VN"/>
        </w:rPr>
      </w:pPr>
      <w:r>
        <w:rPr>
          <w:color w:val="000000" w:themeColor="text1"/>
          <w:lang w:val="vi-VN"/>
        </w:rPr>
        <w:t>3) Sớm ban hành Quyết định ủy quyền cho Trung tâm Phục vụ Hành chính công được ký, ban hành một số thủ tục hành chính theo thẩm quyền để thuận tiện, kịp thời giải quyết thủ tục hành chính cho người dân.</w:t>
      </w:r>
    </w:p>
    <w:p w14:paraId="7C730694" w14:textId="77777777" w:rsidR="00187502" w:rsidRDefault="00AF3482">
      <w:pPr>
        <w:spacing w:before="40" w:after="40"/>
        <w:ind w:firstLine="567"/>
        <w:jc w:val="both"/>
        <w:rPr>
          <w:color w:val="000000" w:themeColor="text1"/>
          <w:lang w:val="vi-VN"/>
        </w:rPr>
      </w:pPr>
      <w:r>
        <w:rPr>
          <w:color w:val="000000" w:themeColor="text1"/>
          <w:lang w:val="vi-VN"/>
        </w:rPr>
        <w:t>4) Khắc phục lỗi hệ thống phần mềm “Một cửa” và liên thông điện tử đảm bảo cán bộ kiểm soát thủ tục hành chính cấp xã theo dõi được quá trình xử lý của các cơ quan liên quan để kiểm soát tiến độ.</w:t>
      </w:r>
    </w:p>
    <w:p w14:paraId="63D05C1E" w14:textId="77777777" w:rsidR="00187502" w:rsidRDefault="00AF3482">
      <w:pPr>
        <w:spacing w:before="40" w:after="40"/>
        <w:ind w:firstLine="567"/>
        <w:jc w:val="both"/>
        <w:rPr>
          <w:color w:val="000000" w:themeColor="text1"/>
          <w:lang w:val="vi-VN"/>
        </w:rPr>
      </w:pPr>
      <w:r>
        <w:rPr>
          <w:color w:val="000000" w:themeColor="text1"/>
          <w:lang w:val="vi-VN"/>
        </w:rPr>
        <w:t>5) Sửa đổi Quyết định số 37/2018/QĐ-UBND ngày 15/10/2018 của UBND tỉnh về việc ban hành quy định tạm thời chế độ hỗ trợ đối với cán bộ công chức làm việc tại Trung tâm Hành chính công tỉnh, Trung tâm Hành chính công cấp huyện, Bộ phận Tiếp nhận và Trả kết quả cấp xã trên địa bàn tỉnh Hà Tĩnh do không còn phù hợp với thực tế hiện nay.</w:t>
      </w:r>
    </w:p>
    <w:p w14:paraId="4B6ACA95" w14:textId="77777777" w:rsidR="00187502" w:rsidRDefault="00AF3482">
      <w:pPr>
        <w:spacing w:before="40" w:after="40"/>
        <w:ind w:firstLine="567"/>
        <w:jc w:val="both"/>
        <w:rPr>
          <w:color w:val="000000" w:themeColor="text1"/>
          <w:lang w:val="vi-VN"/>
        </w:rPr>
      </w:pPr>
      <w:r>
        <w:rPr>
          <w:color w:val="000000" w:themeColor="text1"/>
          <w:lang w:val="vi-VN"/>
        </w:rPr>
        <w:t>6) Khảo sát, đánh giá chính xác thực trạng và tỷ lệ người dân thực hiện dịch vụ công trực tuyến và thanh toán trực tuyến tại Trung tâm hành chính công để có cơ sở đặt ra chỉ tiêu phấn đấu phù hợp;</w:t>
      </w:r>
    </w:p>
    <w:p w14:paraId="5AEA8E3E"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r>
        <w:rPr>
          <w:color w:val="000000" w:themeColor="text1"/>
          <w:lang w:val="vi-VN"/>
        </w:rPr>
        <w:t>UBND tỉnh có Báo cáo số 700/BC-UBND ngày 08/12/2025 tổng hợp nội dung trả lời cử tri, đề nghị cử tri nghiên cứu.</w:t>
      </w:r>
    </w:p>
    <w:p w14:paraId="735FD1BD" w14:textId="77777777" w:rsidR="00187502" w:rsidRDefault="00AF3482">
      <w:pPr>
        <w:spacing w:before="40" w:after="40"/>
        <w:ind w:firstLine="567"/>
        <w:jc w:val="both"/>
        <w:rPr>
          <w:lang w:val="vi-VN"/>
        </w:rPr>
      </w:pPr>
      <w:r>
        <w:rPr>
          <w:lang w:val="vi-VN"/>
        </w:rPr>
        <w:t>Riêng nội dung</w:t>
      </w:r>
      <w:r>
        <w:rPr>
          <w:lang w:val="en-US"/>
        </w:rPr>
        <w:t xml:space="preserve"> 1</w:t>
      </w:r>
      <w:r>
        <w:rPr>
          <w:lang w:val="vi-VN"/>
        </w:rPr>
        <w:t xml:space="preserve"> xem xét sửa đổi quy định mua sắm cơ sở vật chất tập trung tại Trung tâm Hành chính công để phù hợp và đáp ứng yêu cầu công việc thực tế (đang áp dụng quy định mua sắm cho phòng làm việc chung của các cơ quan):</w:t>
      </w:r>
    </w:p>
    <w:p w14:paraId="3DFE2B1C" w14:textId="77777777" w:rsidR="00187502" w:rsidRDefault="00AF3482">
      <w:pPr>
        <w:spacing w:before="40" w:after="40"/>
        <w:ind w:firstLine="567"/>
        <w:jc w:val="both"/>
        <w:rPr>
          <w:color w:val="000000" w:themeColor="text1"/>
          <w:shd w:val="clear" w:color="auto" w:fill="FFFFFF"/>
          <w:lang w:val="vi-VN"/>
        </w:rPr>
      </w:pPr>
      <w:r>
        <w:rPr>
          <w:lang w:val="vi-VN"/>
        </w:rPr>
        <w:t xml:space="preserve">Theo đó, </w:t>
      </w:r>
      <w:r>
        <w:rPr>
          <w:color w:val="000000" w:themeColor="text1"/>
          <w:shd w:val="clear" w:color="auto" w:fill="FFFFFF"/>
          <w:lang w:val="vi-VN"/>
        </w:rPr>
        <w:t xml:space="preserve">danh mục hàng hóa áp dụng mua sắm tập trung trên địa bàn tỉnh Hà Tĩnh hiện nay thực hiện theo Quyết định số 148/QĐ-UBND ngày 20/1/2025 của UBND tỉnh, chỉ áp dụng đối với 03 loại là Bộ máy vi tính để bàn; Máy vi tính xách tay; Máy photocopy và có dự toán mua sắm trên 300 triệu đồng/gói tài sản đối với mỗi đơn vị có nhu cầu mua sắm tài sản. Trong thực tiễn, việc mua sắm 03 loại thiết bị nêu trên tại các Trung tâm Hành chính công cấp xã cơ bản có dự toán mua sắm dưới 300 triệu đồng và hiện nay Trung tâm dịch vụ tài chính và Hỗ trợ doanh nghiệp tỉnh (đơn vị mua sắm tập trung được tỉnh giao nhiệm vụ) chưa ghi nhận trường hợp xã đề xuất thực hiện mua sắm tập trung dẫn đến vướng mắc trong chậm mua sắm, sử dụng ảnh hưởng yêu cầu công việc. </w:t>
      </w:r>
    </w:p>
    <w:p w14:paraId="5AC896EE" w14:textId="77777777" w:rsidR="00187502" w:rsidRDefault="00AF3482">
      <w:pPr>
        <w:spacing w:before="40" w:after="40"/>
        <w:ind w:firstLine="567"/>
        <w:jc w:val="both"/>
        <w:rPr>
          <w:color w:val="000000" w:themeColor="text1"/>
          <w:lang w:val="de-CH"/>
        </w:rPr>
      </w:pPr>
      <w:r>
        <w:rPr>
          <w:color w:val="000000" w:themeColor="text1"/>
          <w:shd w:val="clear" w:color="auto" w:fill="FFFFFF"/>
        </w:rPr>
        <w:t xml:space="preserve">Đối với nội dung thứ 5: </w:t>
      </w:r>
      <w:r>
        <w:rPr>
          <w:color w:val="000000" w:themeColor="text1"/>
          <w:lang w:val="de-CH"/>
        </w:rPr>
        <w:t xml:space="preserve">Sửa đổi Quyết định số 37/2018/QĐ-UBND ngày 15/10/2018 của UBND tỉnh về việc ban hành quy định tạm thời chế độ hỗ trợ đối </w:t>
      </w:r>
      <w:r>
        <w:rPr>
          <w:color w:val="000000" w:themeColor="text1"/>
          <w:lang w:val="de-CH"/>
        </w:rPr>
        <w:lastRenderedPageBreak/>
        <w:t>với cán bộ công chức làm việc tại Trung tâm Hành chính công tỉnh, Trung tâm Hành chính công cấp huyện, Bộ phận Tiếp nhận và Trả kết quả cấp xã trên địa bàn tỉnh Hà Tĩnh do không còn phù hợp với thực tế hiện nay.</w:t>
      </w:r>
    </w:p>
    <w:p w14:paraId="5C53066B" w14:textId="77777777" w:rsidR="00187502" w:rsidRDefault="00AF3482">
      <w:pPr>
        <w:spacing w:before="40" w:after="40"/>
        <w:ind w:firstLine="567"/>
        <w:jc w:val="both"/>
        <w:rPr>
          <w:color w:val="000000" w:themeColor="text1"/>
          <w:shd w:val="clear" w:color="auto" w:fill="FFFFFF"/>
          <w:lang w:val="vi-VN"/>
        </w:rPr>
      </w:pPr>
      <w:r>
        <w:rPr>
          <w:color w:val="000000" w:themeColor="text1"/>
          <w:shd w:val="clear" w:color="auto" w:fill="FFFFFF"/>
        </w:rPr>
        <w:t>UBND tỉnh đã trình HĐND tỉnh tại Tờ trình số 266/TTr-UBND ngày 10/5/2026 để xem xét thông qua tại kỳ họp này.</w:t>
      </w:r>
    </w:p>
    <w:p w14:paraId="782A2E87" w14:textId="15CA58AA" w:rsidR="00187502" w:rsidRDefault="00AF3482">
      <w:pPr>
        <w:spacing w:before="40" w:after="40"/>
        <w:ind w:firstLine="567"/>
        <w:jc w:val="both"/>
        <w:rPr>
          <w:color w:val="000000" w:themeColor="text1"/>
          <w:lang w:val="vi-VN"/>
        </w:rPr>
      </w:pPr>
      <w:r>
        <w:rPr>
          <w:b/>
          <w:bCs/>
          <w:color w:val="000000" w:themeColor="text1"/>
          <w:lang w:val="vi-VN"/>
        </w:rPr>
        <w:t>Câu 9</w:t>
      </w:r>
      <w:r w:rsidR="00B331DF">
        <w:rPr>
          <w:b/>
          <w:bCs/>
          <w:color w:val="000000" w:themeColor="text1"/>
          <w:lang w:val="en-US"/>
        </w:rPr>
        <w:t>3</w:t>
      </w:r>
      <w:r>
        <w:rPr>
          <w:b/>
          <w:bCs/>
          <w:color w:val="000000" w:themeColor="text1"/>
          <w:lang w:val="vi-VN"/>
        </w:rPr>
        <w:t>.</w:t>
      </w:r>
      <w:r>
        <w:rPr>
          <w:color w:val="000000" w:themeColor="text1"/>
          <w:lang w:val="vi-VN"/>
        </w:rPr>
        <w:t xml:space="preserve"> Đề nghị tỉnh và các sở, ngành giảm mời thành phần cấp xã tham dự các cuộc họp không thực sự cần thiết (bao gồm họp trực tuyến), giảm yêu cầu cấp xã xây dựng báo cáo (cử tri xã Đức Minh và phường Hà Huy Tập). Xem xét giảm lượng văn bản và các yêu cầu báo cáo không cần thiết nhằm giảm tải áp lực hành chính cơ sở </w:t>
      </w:r>
      <w:r>
        <w:rPr>
          <w:i/>
          <w:iCs/>
          <w:color w:val="000000" w:themeColor="text1"/>
          <w:lang w:val="vi-VN"/>
        </w:rPr>
        <w:t>(cử tri xã Hương Đô).</w:t>
      </w:r>
      <w:r>
        <w:rPr>
          <w:color w:val="000000" w:themeColor="text1"/>
          <w:lang w:val="vi-VN"/>
        </w:rPr>
        <w:tab/>
      </w:r>
    </w:p>
    <w:p w14:paraId="0547F452" w14:textId="77777777" w:rsidR="00187502" w:rsidRDefault="00AF3482">
      <w:pPr>
        <w:spacing w:before="40" w:after="40"/>
        <w:ind w:firstLine="567"/>
        <w:jc w:val="both"/>
        <w:rPr>
          <w:b/>
          <w:bCs/>
          <w:lang w:val="vi-VN"/>
        </w:rPr>
      </w:pPr>
      <w:r>
        <w:rPr>
          <w:b/>
          <w:bCs/>
          <w:color w:val="000000" w:themeColor="text1"/>
          <w:lang w:val="vi-VN"/>
        </w:rPr>
        <w:t>Trả lời:</w:t>
      </w:r>
      <w:r>
        <w:rPr>
          <w:color w:val="000000" w:themeColor="text1"/>
          <w:lang w:val="vi-VN"/>
        </w:rPr>
        <w:t xml:space="preserve"> </w:t>
      </w:r>
    </w:p>
    <w:p w14:paraId="3474AA42" w14:textId="4954E957" w:rsidR="00187502" w:rsidRDefault="00AF3482">
      <w:pPr>
        <w:spacing w:before="40" w:after="40"/>
        <w:ind w:firstLine="567"/>
        <w:jc w:val="both"/>
        <w:rPr>
          <w:color w:val="000000" w:themeColor="text1"/>
          <w:lang w:val="vi-VN"/>
        </w:rPr>
      </w:pPr>
      <w:r>
        <w:rPr>
          <w:color w:val="000000" w:themeColor="text1"/>
          <w:lang w:val="vi-VN"/>
        </w:rPr>
        <w:t>Việc họp trực tuyến và các báo cáo liên quan là do Bộ, Ngành TW yêu cầu thành phần đến cấp xã để bảo đảm truyền đạt các nội dung liên quan cũng như số liệu chính xác đến tận cấp cơ sở; do vậy, khi tham mưu giấy mời</w:t>
      </w:r>
      <w:r>
        <w:rPr>
          <w:color w:val="000000" w:themeColor="text1"/>
          <w:lang w:val="en-US"/>
        </w:rPr>
        <w:t>,</w:t>
      </w:r>
      <w:r>
        <w:rPr>
          <w:color w:val="000000" w:themeColor="text1"/>
          <w:lang w:val="vi-VN"/>
        </w:rPr>
        <w:t xml:space="preserve"> Văn phòng UBND tỉnh, các sở, ban, ngành cũng đã soát xét, cân nhắc k</w:t>
      </w:r>
      <w:r>
        <w:rPr>
          <w:color w:val="000000" w:themeColor="text1"/>
          <w:lang w:val="en-US"/>
        </w:rPr>
        <w:t>ỹ</w:t>
      </w:r>
      <w:r>
        <w:rPr>
          <w:color w:val="000000" w:themeColor="text1"/>
          <w:lang w:val="vi-VN"/>
        </w:rPr>
        <w:t xml:space="preserve"> thành phần mời đảm bảo theo yêu cầu của Chính phủ và cá</w:t>
      </w:r>
      <w:r>
        <w:rPr>
          <w:color w:val="000000" w:themeColor="text1"/>
          <w:lang w:val="en-US"/>
        </w:rPr>
        <w:t>c</w:t>
      </w:r>
      <w:r>
        <w:rPr>
          <w:color w:val="000000" w:themeColor="text1"/>
          <w:lang w:val="vi-VN"/>
        </w:rPr>
        <w:t xml:space="preserve"> bộ, ngành Trung ương. Đề nghị các đơn vị bố trí thành phần dự họp đúng nội dung, thành phần phù hợp để lĩnh hội các nội dung triển khai thống nhất từ Trung ương đến cơ sở.</w:t>
      </w:r>
    </w:p>
    <w:p w14:paraId="7AB46FDA" w14:textId="1C6E3B78" w:rsidR="00187502" w:rsidRDefault="00AF3482">
      <w:pPr>
        <w:spacing w:before="40" w:after="40"/>
        <w:ind w:firstLine="567"/>
        <w:jc w:val="both"/>
        <w:rPr>
          <w:i/>
          <w:iCs/>
          <w:color w:val="000000" w:themeColor="text1"/>
          <w:lang w:val="vi-VN"/>
        </w:rPr>
      </w:pPr>
      <w:r>
        <w:rPr>
          <w:b/>
          <w:bCs/>
          <w:color w:val="000000" w:themeColor="text1"/>
          <w:lang w:val="vi-VN"/>
        </w:rPr>
        <w:t>Câu 9</w:t>
      </w:r>
      <w:r w:rsidR="00B331DF">
        <w:rPr>
          <w:b/>
          <w:bCs/>
          <w:color w:val="000000" w:themeColor="text1"/>
          <w:lang w:val="en-US"/>
        </w:rPr>
        <w:t>4</w:t>
      </w:r>
      <w:r>
        <w:rPr>
          <w:b/>
          <w:bCs/>
          <w:color w:val="000000" w:themeColor="text1"/>
          <w:lang w:val="vi-VN"/>
        </w:rPr>
        <w:t>.</w:t>
      </w:r>
      <w:r>
        <w:rPr>
          <w:color w:val="000000" w:themeColor="text1"/>
          <w:lang w:val="vi-VN"/>
        </w:rPr>
        <w:t xml:space="preserve"> Xem xét sửa đổi, bổ sung, điều chỉnh Nghị quyết số 41/NQ-HDND ngày 16/12/2021 và Nghị quyết số 149/2025/NQ-HĐND ngày 27/6/2025 của Hội đồng nhân dân tỉnh về phân cấp nguồn thu, tỷ lệ phần trăm (%) phân chia nguồn thu và phân cấp nhiệm vụ chi các cấp ngân sách địa phương giai đoạn 2022 -2025, trong đó điều chỉnh tỷ lệ thụ hưởng từ nguồn đấu giá quyền sử dụng đất theo hướng nâng tỷ lệ xã hưởng lên 75-80%; cân đối ngân sách hợp lý, đảm bảo đủ kinh phí để cấp xã chủ động triển khai nhiệm vụ, nhất là các hoạt động thiết thực cho đời sống Nhân dân</w:t>
      </w:r>
      <w:r>
        <w:rPr>
          <w:i/>
          <w:iCs/>
          <w:color w:val="000000" w:themeColor="text1"/>
          <w:lang w:val="vi-VN"/>
        </w:rPr>
        <w:t xml:space="preserve"> (cử tri toàn tỉnh).</w:t>
      </w:r>
      <w:r>
        <w:rPr>
          <w:i/>
          <w:iCs/>
          <w:color w:val="000000" w:themeColor="text1"/>
          <w:lang w:val="vi-VN"/>
        </w:rPr>
        <w:tab/>
      </w:r>
      <w:r>
        <w:rPr>
          <w:b/>
          <w:bCs/>
          <w:lang w:val="vi-VN"/>
        </w:rPr>
        <w:t xml:space="preserve"> </w:t>
      </w:r>
    </w:p>
    <w:p w14:paraId="77340224" w14:textId="59889089" w:rsidR="00187502" w:rsidRDefault="00AF3482">
      <w:pPr>
        <w:spacing w:before="40" w:after="40"/>
        <w:ind w:firstLine="567"/>
        <w:jc w:val="both"/>
        <w:rPr>
          <w:shd w:val="clear" w:color="auto" w:fill="FFFFFF"/>
          <w:lang w:val="vi-VN"/>
        </w:rPr>
      </w:pPr>
      <w:r>
        <w:rPr>
          <w:b/>
          <w:bCs/>
          <w:color w:val="000000" w:themeColor="text1"/>
          <w:lang w:val="vi-VN"/>
        </w:rPr>
        <w:t>Trả lời:</w:t>
      </w:r>
      <w:r>
        <w:rPr>
          <w:color w:val="000000" w:themeColor="text1"/>
          <w:lang w:val="vi-VN"/>
        </w:rPr>
        <w:t xml:space="preserve"> </w:t>
      </w:r>
      <w:r>
        <w:rPr>
          <w:shd w:val="clear" w:color="auto" w:fill="FFFFFF"/>
          <w:lang w:val="vi-VN"/>
        </w:rPr>
        <w:t>Căn cứ quy định của Luật NSNN, điều kiện thực tế, yêu cầu, nhiệm vụ và khả năng cân đối nguồn lực các cấp ngân sách địa phương, UBND tỉnh đã trình HĐND tỉnh ban hành Nghị quyết số 168/2025/NQ-HĐND</w:t>
      </w:r>
      <w:r>
        <w:rPr>
          <w:rStyle w:val="FootnoteReference"/>
          <w:shd w:val="clear" w:color="auto" w:fill="FFFFFF"/>
        </w:rPr>
        <w:footnoteReference w:id="24"/>
      </w:r>
      <w:r>
        <w:rPr>
          <w:shd w:val="clear" w:color="auto" w:fill="FFFFFF"/>
          <w:lang w:val="en-US"/>
        </w:rPr>
        <w:t xml:space="preserve"> </w:t>
      </w:r>
      <w:r>
        <w:rPr>
          <w:shd w:val="clear" w:color="auto" w:fill="FFFFFF"/>
          <w:lang w:val="vi-VN"/>
        </w:rPr>
        <w:t xml:space="preserve">ngày 10/12/2025 quy định phân cấp nguồn thu, tỷ lệ điều tiết, định mức chi thường xuyên NSĐP gắn với mô hình địa phương 02 cấp, trong đó so với giai đoạn trước đây đã tăng định mức chi ngân sách cấp xã, tăng tỷ lệ điều tiết ngân sách cấp xã hưởng ở mức hợp lý để cấp xã vừa chủ động đảm bảo nguồn thu cân đối các nhiệm vụ chi theo phân cấp, phấn đấu tăng thu vừa đảm bảo khả năng cân đối trong trường hợp hụt thu ngân sách. Đối với nguồn thu tiền sử dụng đất, trong điều kiện và dư địa nguồn thu của các xã khác nhau, hiện nay không thể quy định tỷ lệ chung cố định ở mức 75-80% như ý kiến của cư tri; trường hợp quy định cấp xã hưởng ở mức quá cao thì sẽ có những địa bàn có nguồn thu rất lớn, trong khi đó có những địa bàn không có nguồn lực để đầu tư phát triển (do quy mô nguồn thu tiền đất thấp) nên cần đảm bảo tỷ lệ phù hợp, trong đó ngân sách cấp tỉnh giữ vai </w:t>
      </w:r>
      <w:r>
        <w:rPr>
          <w:shd w:val="clear" w:color="auto" w:fill="FFFFFF"/>
          <w:lang w:val="vi-VN"/>
        </w:rPr>
        <w:lastRenderedPageBreak/>
        <w:t>trò chủ đạo để tập trung nguồn lực đầu tư các kết cấu hạ tầng trọng điểm, đồng thời điều tiết nguồn lực đầu tư ở các địa bàn cấp xã còn khó khăn.</w:t>
      </w:r>
    </w:p>
    <w:p w14:paraId="21431A56" w14:textId="77777777" w:rsidR="00187502" w:rsidRDefault="00AF3482">
      <w:pPr>
        <w:spacing w:before="40" w:after="40"/>
        <w:ind w:firstLine="567"/>
        <w:jc w:val="both"/>
        <w:rPr>
          <w:lang w:val="vi-VN"/>
        </w:rPr>
      </w:pPr>
      <w:r>
        <w:rPr>
          <w:shd w:val="clear" w:color="auto" w:fill="FFFFFF"/>
          <w:lang w:val="vi-VN"/>
        </w:rPr>
        <w:t>Trong thời gian tới, trên cơ sở thực tiễn nguồn thu, nhiệm vụ chi năm 2026 của tỉnh và quy định của Trung ương, UBND tỉnh sẽ trình HĐND tỉnh quy định tỷ lệ điều tiết các khoản thu, định mức chi thường xuyên áp dụng từ năm 2027 đảm bảo phân cấp hơn nữa cho ngân sách cấp xã về nguồn thu, nhiệm vụ chi, tỷ lệ điều tiết để các địa phương cấp xã chủ động triển khai thực hiện nhiệm vụ gắn với phân cấp quản lý.</w:t>
      </w:r>
    </w:p>
    <w:p w14:paraId="26562771" w14:textId="3D220083" w:rsidR="00187502" w:rsidRDefault="00AF3482">
      <w:pPr>
        <w:spacing w:before="40" w:after="40"/>
        <w:ind w:firstLine="567"/>
        <w:jc w:val="both"/>
        <w:rPr>
          <w:i/>
          <w:iCs/>
          <w:color w:val="000000" w:themeColor="text1"/>
          <w:lang w:val="vi-VN"/>
        </w:rPr>
      </w:pPr>
      <w:r>
        <w:rPr>
          <w:color w:val="000000" w:themeColor="text1"/>
          <w:lang w:val="vi-VN"/>
        </w:rPr>
        <w:tab/>
      </w:r>
      <w:r>
        <w:rPr>
          <w:b/>
          <w:bCs/>
          <w:color w:val="000000" w:themeColor="text1"/>
          <w:lang w:val="vi-VN"/>
        </w:rPr>
        <w:t>Câu 9</w:t>
      </w:r>
      <w:r w:rsidR="00B331DF">
        <w:rPr>
          <w:b/>
          <w:bCs/>
          <w:color w:val="000000" w:themeColor="text1"/>
          <w:lang w:val="en-US"/>
        </w:rPr>
        <w:t>5</w:t>
      </w:r>
      <w:r>
        <w:rPr>
          <w:color w:val="000000" w:themeColor="text1"/>
          <w:lang w:val="vi-VN"/>
        </w:rPr>
        <w:t xml:space="preserve">. Chỉ đạo kiểm tra, rà soát chính xác tổng số hộ dân của thôn Long Sơn, số liệu hiện nay chưa chính xác </w:t>
      </w:r>
      <w:r>
        <w:rPr>
          <w:i/>
          <w:iCs/>
          <w:color w:val="000000" w:themeColor="text1"/>
          <w:lang w:val="vi-VN"/>
        </w:rPr>
        <w:t>(cử tri xã Đức Thọ)</w:t>
      </w:r>
      <w:r>
        <w:rPr>
          <w:i/>
          <w:iCs/>
          <w:color w:val="000000" w:themeColor="text1"/>
          <w:lang w:val="vi-VN"/>
        </w:rPr>
        <w:tab/>
      </w:r>
    </w:p>
    <w:p w14:paraId="5233D77E" w14:textId="77777777" w:rsidR="00187502" w:rsidRDefault="00AF3482">
      <w:pPr>
        <w:spacing w:before="40" w:after="40"/>
        <w:ind w:firstLine="567"/>
        <w:jc w:val="both"/>
        <w:rPr>
          <w:color w:val="000000" w:themeColor="text1"/>
          <w:lang w:val="vi-VN"/>
        </w:rPr>
      </w:pPr>
      <w:r>
        <w:rPr>
          <w:b/>
          <w:bCs/>
          <w:color w:val="000000" w:themeColor="text1"/>
          <w:lang w:val="vi-VN"/>
        </w:rPr>
        <w:t>Trả lời:</w:t>
      </w:r>
      <w:r>
        <w:rPr>
          <w:color w:val="000000" w:themeColor="text1"/>
          <w:lang w:val="vi-VN"/>
        </w:rPr>
        <w:t xml:space="preserve"> </w:t>
      </w:r>
    </w:p>
    <w:p w14:paraId="29DED484" w14:textId="77777777" w:rsidR="00187502" w:rsidRDefault="00AF3482">
      <w:pPr>
        <w:spacing w:before="40" w:after="40"/>
        <w:ind w:firstLine="567"/>
        <w:jc w:val="both"/>
        <w:rPr>
          <w:color w:val="000000" w:themeColor="text1"/>
          <w:lang w:val="vi-VN"/>
        </w:rPr>
      </w:pPr>
      <w:r>
        <w:rPr>
          <w:color w:val="000000" w:themeColor="text1"/>
          <w:lang w:val="vi-VN"/>
        </w:rPr>
        <w:t xml:space="preserve">Về nội dung này, UBND xã Đức Thọ đã có Văn bản 1630/UBND-VHXH ngày 05/12/2025, UBND tỉnh có Báo cáo số 700/BC-UBND ngày 08/12/2025 tổng hợp nội dung trả lời cử tri, đề nghị cử tri nghiên cứu. </w:t>
      </w:r>
    </w:p>
    <w:p w14:paraId="648B9A54" w14:textId="61796128" w:rsidR="00187502" w:rsidRDefault="00AF3482">
      <w:pPr>
        <w:spacing w:before="40" w:after="40"/>
        <w:ind w:firstLine="567"/>
        <w:jc w:val="both"/>
        <w:rPr>
          <w:i/>
          <w:iCs/>
          <w:color w:val="000000" w:themeColor="text1"/>
          <w:lang w:val="vi-VN"/>
        </w:rPr>
      </w:pPr>
      <w:r>
        <w:rPr>
          <w:b/>
          <w:bCs/>
          <w:color w:val="000000" w:themeColor="text1"/>
          <w:lang w:val="vi-VN"/>
        </w:rPr>
        <w:t>Câu 9</w:t>
      </w:r>
      <w:r w:rsidR="00B331DF">
        <w:rPr>
          <w:b/>
          <w:bCs/>
          <w:color w:val="000000" w:themeColor="text1"/>
          <w:lang w:val="en-US"/>
        </w:rPr>
        <w:t>6</w:t>
      </w:r>
      <w:r>
        <w:rPr>
          <w:b/>
          <w:bCs/>
          <w:color w:val="000000" w:themeColor="text1"/>
          <w:lang w:val="vi-VN"/>
        </w:rPr>
        <w:t>.</w:t>
      </w:r>
      <w:r>
        <w:rPr>
          <w:color w:val="000000" w:themeColor="text1"/>
          <w:lang w:val="vi-VN"/>
        </w:rPr>
        <w:t xml:space="preserve"> Xem xét điều chỉnh địa điểm đăng ký thuế của Công ty Hưng </w:t>
      </w:r>
      <w:r>
        <w:rPr>
          <w:color w:val="000000" w:themeColor="text1"/>
          <w:lang w:val="en-US"/>
        </w:rPr>
        <w:t>N</w:t>
      </w:r>
      <w:r>
        <w:rPr>
          <w:color w:val="000000" w:themeColor="text1"/>
          <w:lang w:val="vi-VN"/>
        </w:rPr>
        <w:t xml:space="preserve">ghiệp Formosa Hà Tĩnh về phường Hoành Sơn hoặc có chính sách hỗ trợ đặc thù cho người dân đã nhượng đất cho Công ty để đảm bảo công bằng </w:t>
      </w:r>
      <w:r>
        <w:rPr>
          <w:i/>
          <w:iCs/>
          <w:color w:val="000000" w:themeColor="text1"/>
          <w:lang w:val="vi-VN"/>
        </w:rPr>
        <w:t>(cử tri phường Hoành Sơn).</w:t>
      </w:r>
      <w:r>
        <w:rPr>
          <w:i/>
          <w:iCs/>
          <w:color w:val="000000" w:themeColor="text1"/>
          <w:lang w:val="vi-VN"/>
        </w:rPr>
        <w:tab/>
      </w:r>
    </w:p>
    <w:p w14:paraId="5AAC6234" w14:textId="453A9DA7" w:rsidR="00187502" w:rsidRDefault="00AF3482">
      <w:pPr>
        <w:spacing w:before="40" w:after="40"/>
        <w:ind w:firstLine="567"/>
        <w:jc w:val="both"/>
        <w:rPr>
          <w:i/>
          <w:iCs/>
          <w:color w:val="000000" w:themeColor="text1"/>
          <w:lang w:val="vi-VN"/>
        </w:rPr>
      </w:pPr>
      <w:r>
        <w:rPr>
          <w:b/>
          <w:bCs/>
          <w:color w:val="000000" w:themeColor="text1"/>
          <w:lang w:val="vi-VN"/>
        </w:rPr>
        <w:t>Câu 9</w:t>
      </w:r>
      <w:r w:rsidR="00B331DF">
        <w:rPr>
          <w:b/>
          <w:bCs/>
          <w:color w:val="000000" w:themeColor="text1"/>
          <w:lang w:val="en-US"/>
        </w:rPr>
        <w:t>7</w:t>
      </w:r>
      <w:r>
        <w:rPr>
          <w:b/>
          <w:bCs/>
          <w:color w:val="000000" w:themeColor="text1"/>
          <w:lang w:val="vi-VN"/>
        </w:rPr>
        <w:t>.</w:t>
      </w:r>
      <w:r>
        <w:rPr>
          <w:color w:val="000000" w:themeColor="text1"/>
          <w:lang w:val="vi-VN"/>
        </w:rPr>
        <w:t xml:space="preserve"> Chỉ đạo ngành Thuế và Thống kê phối hợp, chia sẻ dữ liệu về các hộ kinh doanh, buôn bán, tránh tình trạng trùng lặp, không thống nhất</w:t>
      </w:r>
      <w:r>
        <w:rPr>
          <w:i/>
          <w:iCs/>
          <w:color w:val="000000" w:themeColor="text1"/>
          <w:lang w:val="vi-VN"/>
        </w:rPr>
        <w:t xml:space="preserve"> (cử tri các xã Thạch Khê).</w:t>
      </w:r>
      <w:r>
        <w:rPr>
          <w:i/>
          <w:iCs/>
          <w:color w:val="000000" w:themeColor="text1"/>
          <w:lang w:val="vi-VN"/>
        </w:rPr>
        <w:tab/>
      </w:r>
    </w:p>
    <w:p w14:paraId="22404EFE" w14:textId="4DF17AFE" w:rsidR="00187502" w:rsidRDefault="00AF3482">
      <w:pPr>
        <w:spacing w:before="40" w:after="40"/>
        <w:ind w:firstLine="567"/>
        <w:jc w:val="both"/>
        <w:rPr>
          <w:color w:val="000000" w:themeColor="text1"/>
          <w:lang w:val="vi-VN"/>
        </w:rPr>
      </w:pPr>
      <w:r>
        <w:rPr>
          <w:b/>
          <w:bCs/>
          <w:color w:val="000000" w:themeColor="text1"/>
          <w:lang w:val="vi-VN"/>
        </w:rPr>
        <w:t>Trả lời câu 9</w:t>
      </w:r>
      <w:r w:rsidR="00B331DF">
        <w:rPr>
          <w:b/>
          <w:bCs/>
          <w:color w:val="000000" w:themeColor="text1"/>
          <w:lang w:val="en-US"/>
        </w:rPr>
        <w:t>6</w:t>
      </w:r>
      <w:r>
        <w:rPr>
          <w:b/>
          <w:bCs/>
          <w:color w:val="000000" w:themeColor="text1"/>
          <w:lang w:val="vi-VN"/>
        </w:rPr>
        <w:t xml:space="preserve"> và 9</w:t>
      </w:r>
      <w:r w:rsidR="00B331DF">
        <w:rPr>
          <w:b/>
          <w:bCs/>
          <w:color w:val="000000" w:themeColor="text1"/>
          <w:lang w:val="en-US"/>
        </w:rPr>
        <w:t>7</w:t>
      </w:r>
      <w:r>
        <w:rPr>
          <w:b/>
          <w:bCs/>
          <w:color w:val="000000" w:themeColor="text1"/>
          <w:lang w:val="vi-VN"/>
        </w:rPr>
        <w:t xml:space="preserve">: </w:t>
      </w:r>
      <w:r>
        <w:rPr>
          <w:color w:val="000000" w:themeColor="text1"/>
          <w:lang w:val="vi-VN"/>
        </w:rPr>
        <w:t xml:space="preserve">Về nội dung này, Thuế tỉnh đã có Văn bản số 1536/HTI-NVDTPC ngày 05/12/2025, UBND tỉnh có Báo cáo số 700/BC-UBND ngày 08/12/2025 tổng hợp nội dung trả lời cử tri, đề nghị cử tri nghiên cứu. </w:t>
      </w:r>
    </w:p>
    <w:p w14:paraId="1823218B" w14:textId="72EB3126" w:rsidR="00187502" w:rsidRDefault="00AF3482">
      <w:pPr>
        <w:spacing w:before="40" w:after="40"/>
        <w:ind w:firstLine="567"/>
        <w:jc w:val="both"/>
        <w:rPr>
          <w:i/>
          <w:iCs/>
          <w:color w:val="000000" w:themeColor="text1"/>
          <w:lang w:val="vi-VN"/>
        </w:rPr>
      </w:pPr>
      <w:r>
        <w:rPr>
          <w:b/>
          <w:bCs/>
          <w:color w:val="000000" w:themeColor="text1"/>
          <w:lang w:val="vi-VN"/>
        </w:rPr>
        <w:t xml:space="preserve">Câu </w:t>
      </w:r>
      <w:r w:rsidR="00B331DF">
        <w:rPr>
          <w:b/>
          <w:bCs/>
          <w:color w:val="000000" w:themeColor="text1"/>
          <w:lang w:val="en-US"/>
        </w:rPr>
        <w:t>98</w:t>
      </w:r>
      <w:r>
        <w:rPr>
          <w:b/>
          <w:bCs/>
          <w:color w:val="000000" w:themeColor="text1"/>
          <w:lang w:val="vi-VN"/>
        </w:rPr>
        <w:t xml:space="preserve">. </w:t>
      </w:r>
      <w:r>
        <w:rPr>
          <w:color w:val="000000" w:themeColor="text1"/>
          <w:lang w:val="vi-VN"/>
        </w:rPr>
        <w:t>Sớm bố trí xe ô tô theo định mức tiêu chuẩn quy định, ưu tiên các xã ở vùng sâu, vùng xa để phục vụ công tác</w:t>
      </w:r>
      <w:r>
        <w:rPr>
          <w:i/>
          <w:iCs/>
          <w:color w:val="000000" w:themeColor="text1"/>
          <w:lang w:val="vi-VN"/>
        </w:rPr>
        <w:t xml:space="preserve"> (cử tri xã Hương Đô)</w:t>
      </w:r>
      <w:r>
        <w:rPr>
          <w:color w:val="000000" w:themeColor="text1"/>
          <w:lang w:val="vi-VN"/>
        </w:rPr>
        <w:tab/>
      </w:r>
      <w:r>
        <w:rPr>
          <w:b/>
          <w:bCs/>
          <w:lang w:val="vi-VN"/>
        </w:rPr>
        <w:t xml:space="preserve"> </w:t>
      </w:r>
    </w:p>
    <w:p w14:paraId="16CA9EFA" w14:textId="7B868492" w:rsidR="00187502" w:rsidRDefault="00AF3482">
      <w:pPr>
        <w:spacing w:before="40" w:after="40"/>
        <w:ind w:firstLine="567"/>
        <w:jc w:val="both"/>
        <w:rPr>
          <w:shd w:val="clear" w:color="auto" w:fill="FFFFFF"/>
          <w:lang w:val="vi-VN"/>
        </w:rPr>
      </w:pPr>
      <w:r>
        <w:rPr>
          <w:b/>
          <w:bCs/>
          <w:color w:val="000000" w:themeColor="text1"/>
          <w:lang w:val="vi-VN"/>
        </w:rPr>
        <w:t xml:space="preserve">Trả lời: </w:t>
      </w:r>
      <w:r>
        <w:rPr>
          <w:shd w:val="clear" w:color="auto" w:fill="FFFFFF"/>
          <w:lang w:val="vi-VN"/>
        </w:rPr>
        <w:t>Sau khi thực hiện chính quyền địa phương 02 cấp, UBND tỉnh đã thực hiện việc bố trí, điều hòa, mua sắm xe ô tô cho các cơ quan, đơn vị, địa phương thuộc tỉnh quản lý, sử dụng; đảm bảo 69/69 xã, phường đã được bố trí ít nhất 01 xe ô tô phục vụ công tác chung để sử dụng, trong đó xã Hương Đô đã được bố trí đủ 02 xe ô tô phục vụ công tác chung theo tiêu chuẩn, định mức.</w:t>
      </w:r>
    </w:p>
    <w:p w14:paraId="76418940" w14:textId="77777777" w:rsidR="00187502" w:rsidRDefault="00AF3482">
      <w:pPr>
        <w:spacing w:before="40" w:after="40"/>
        <w:ind w:firstLine="567"/>
        <w:jc w:val="both"/>
        <w:rPr>
          <w:b/>
          <w:shd w:val="clear" w:color="auto" w:fill="FFFFFF"/>
          <w:lang w:val="vi-VN"/>
        </w:rPr>
      </w:pPr>
      <w:r>
        <w:rPr>
          <w:shd w:val="clear" w:color="auto" w:fill="FFFFFF"/>
          <w:lang w:val="vi-VN"/>
        </w:rPr>
        <w:t>Theo quy định, tỉnh Hà Tĩnh được bố trí, sử dụng tối đa 321 xe ô tô phục vụ công tác chung, hiện nay tỉnh đã có 222 xe, trong đó 127 xe của đơn vị cấp tỉnh và 95 xe của xã phường, còn thiếu 99 xe ô tô so với tiêu chuẩn, định mức. Trong thời gian tới, UBND tỉnh sẽ tiếp tục chỉ đạo Sở Tài chính chủ trì, phối hợp với các đơn vị, địa phương tham mưu phương án, lộ trình để bố trí số xe ô tô còn thiếu cho các địa phương, đơn vị quản lý, sử dụng, gồm: (i) Xin tiếp nhận xe ô tô dôi dư sau sắp xếp của các Bộ, ngành, cơ quan Trung ương; (ii) Mua sắm mới xe ô tô trên cơ sở nhu cầu sử dụng thực tế và cân đối nguồn lực của địa phương.</w:t>
      </w:r>
    </w:p>
    <w:p w14:paraId="4B3B5170" w14:textId="3A64757E" w:rsidR="00187502" w:rsidRDefault="00AF3482">
      <w:pPr>
        <w:spacing w:before="40" w:after="40"/>
        <w:ind w:firstLine="567"/>
        <w:jc w:val="both"/>
        <w:rPr>
          <w:color w:val="000000" w:themeColor="text1"/>
          <w:lang w:val="vi-VN"/>
        </w:rPr>
      </w:pPr>
      <w:r>
        <w:rPr>
          <w:b/>
          <w:bCs/>
          <w:color w:val="000000" w:themeColor="text1"/>
          <w:lang w:val="vi-VN"/>
        </w:rPr>
        <w:t xml:space="preserve">Câu </w:t>
      </w:r>
      <w:r w:rsidR="00B331DF">
        <w:rPr>
          <w:b/>
          <w:bCs/>
          <w:color w:val="000000" w:themeColor="text1"/>
          <w:lang w:val="en-US"/>
        </w:rPr>
        <w:t>99</w:t>
      </w:r>
      <w:r>
        <w:rPr>
          <w:b/>
          <w:bCs/>
          <w:color w:val="000000" w:themeColor="text1"/>
          <w:lang w:val="vi-VN"/>
        </w:rPr>
        <w:t>.</w:t>
      </w:r>
      <w:r>
        <w:rPr>
          <w:color w:val="000000" w:themeColor="text1"/>
          <w:lang w:val="vi-VN"/>
        </w:rPr>
        <w:t xml:space="preserve"> Trên các phương tiện thông tin đại chúng đang đề cập việc sáp nhập thôn, tổ dân phố, đề nghị tỉnh sớm ban hành lộ trình, phương án, nhằm tránh việc người dân đóng góp xây dựng cơ sở vật chất tại các đơn vị dự kiến sáp nhập, gây lãng phí nguồn lực </w:t>
      </w:r>
      <w:r>
        <w:rPr>
          <w:i/>
          <w:iCs/>
          <w:color w:val="000000" w:themeColor="text1"/>
          <w:lang w:val="vi-VN"/>
        </w:rPr>
        <w:t xml:space="preserve">(cử tri xã Can Lộc và </w:t>
      </w:r>
      <w:r>
        <w:rPr>
          <w:i/>
          <w:iCs/>
          <w:color w:val="000000" w:themeColor="text1"/>
          <w:lang w:val="en-US"/>
        </w:rPr>
        <w:t>p</w:t>
      </w:r>
      <w:r>
        <w:rPr>
          <w:i/>
          <w:iCs/>
          <w:color w:val="000000" w:themeColor="text1"/>
          <w:lang w:val="vi-VN"/>
        </w:rPr>
        <w:t>hường Hà Huy Tập).</w:t>
      </w:r>
      <w:r>
        <w:rPr>
          <w:color w:val="000000" w:themeColor="text1"/>
          <w:lang w:val="vi-VN"/>
        </w:rPr>
        <w:tab/>
      </w:r>
    </w:p>
    <w:p w14:paraId="3DB012D3" w14:textId="77777777" w:rsidR="00187502" w:rsidRDefault="00AF3482">
      <w:pPr>
        <w:spacing w:before="40" w:after="40"/>
        <w:ind w:firstLine="567"/>
        <w:jc w:val="both"/>
        <w:rPr>
          <w:color w:val="000000" w:themeColor="text1"/>
          <w:lang w:val="vi-VN"/>
        </w:rPr>
      </w:pPr>
      <w:r>
        <w:rPr>
          <w:b/>
          <w:bCs/>
          <w:color w:val="000000" w:themeColor="text1"/>
          <w:lang w:val="vi-VN"/>
        </w:rPr>
        <w:t xml:space="preserve">Trả lời: </w:t>
      </w:r>
    </w:p>
    <w:p w14:paraId="26CEFA07" w14:textId="77777777" w:rsidR="00187502" w:rsidRDefault="00AF3482">
      <w:pPr>
        <w:spacing w:before="40" w:after="40"/>
        <w:ind w:firstLine="567"/>
        <w:jc w:val="both"/>
        <w:rPr>
          <w:bCs/>
          <w:lang w:val="vi-VN"/>
        </w:rPr>
      </w:pPr>
      <w:r>
        <w:rPr>
          <w:bCs/>
          <w:lang w:val="vi-VN"/>
        </w:rPr>
        <w:lastRenderedPageBreak/>
        <w:t xml:space="preserve">Thực hiện Kết luận số 163-KL/TW ngày 06/6/2025 của Bộ Chính trị, Ban Bí thư về việc sắp xếp lại thôn, tổ dân phố, hiện nay Bộ Nội vụ được giao chủ trì, phối hợp với các cơ quan trung ương liên quan và các địa phương xây dựng dự thảo Nghị định của Chính phủ về thôn, tổ dân phố (tại Nghị quyết số 105/NQ-CP ngày 08/4/2026 của Chính phủ ban hành Chương trình hành động thực hiện Kết luận số 210-KL/TW ngày 12/11/2025 của Ban Chấp hành Trung ương Đảng khóa XIII về tiếp tục xây dựng, hoàn thiện tổ chức bộ máy của hệ thống chính trị trong thời gian tới). Theo đó, sau khi có quy định, văn bản hướng dẫn của cấp trên, UBND tỉnh sẽ chỉ đạo Sở Nội vụ khẩn trương tham mưu, hướng dẫn các địa phương về nội dung sắp xếp lại thôn, tổ dân phố. </w:t>
      </w:r>
    </w:p>
    <w:p w14:paraId="6D5A9C0F" w14:textId="7912EBB0" w:rsidR="00187502" w:rsidRDefault="00AF3482">
      <w:pPr>
        <w:spacing w:before="40" w:after="40"/>
        <w:ind w:firstLine="567"/>
        <w:jc w:val="both"/>
        <w:rPr>
          <w:color w:val="000000" w:themeColor="text1"/>
          <w:lang w:val="vi-VN"/>
        </w:rPr>
      </w:pPr>
      <w:r>
        <w:rPr>
          <w:b/>
          <w:bCs/>
          <w:color w:val="000000" w:themeColor="text1"/>
          <w:lang w:val="vi-VN"/>
        </w:rPr>
        <w:t>Câu 10</w:t>
      </w:r>
      <w:r w:rsidR="00B331DF">
        <w:rPr>
          <w:b/>
          <w:bCs/>
          <w:color w:val="000000" w:themeColor="text1"/>
          <w:lang w:val="en-US"/>
        </w:rPr>
        <w:t>0</w:t>
      </w:r>
      <w:r>
        <w:rPr>
          <w:color w:val="000000" w:themeColor="text1"/>
          <w:lang w:val="vi-VN"/>
        </w:rPr>
        <w:t xml:space="preserve">. Bố trí kinh phí và phương tiện để hỗ trợ công tác cứu trợ, cứu nạn tại những vùng thường xuyên bị ngập lụt </w:t>
      </w:r>
      <w:r>
        <w:rPr>
          <w:i/>
          <w:iCs/>
          <w:color w:val="000000" w:themeColor="text1"/>
          <w:lang w:val="vi-VN"/>
        </w:rPr>
        <w:t>(cử tri xã Đức Minh).</w:t>
      </w:r>
      <w:r>
        <w:rPr>
          <w:color w:val="000000" w:themeColor="text1"/>
          <w:lang w:val="vi-VN"/>
        </w:rPr>
        <w:tab/>
      </w:r>
    </w:p>
    <w:p w14:paraId="4821CA29" w14:textId="77777777" w:rsidR="00187502" w:rsidRDefault="00AF3482">
      <w:pPr>
        <w:spacing w:before="40" w:after="40"/>
        <w:ind w:firstLine="567"/>
        <w:jc w:val="both"/>
        <w:rPr>
          <w:shd w:val="clear" w:color="auto" w:fill="FFFFFF"/>
          <w:lang w:val="vi-VN"/>
        </w:rPr>
      </w:pPr>
      <w:r>
        <w:rPr>
          <w:b/>
          <w:bCs/>
          <w:color w:val="000000" w:themeColor="text1"/>
          <w:lang w:val="vi-VN"/>
        </w:rPr>
        <w:t xml:space="preserve">Trả lời: </w:t>
      </w:r>
      <w:r>
        <w:rPr>
          <w:shd w:val="clear" w:color="auto" w:fill="FFFFFF"/>
          <w:lang w:val="vi-VN"/>
        </w:rPr>
        <w:t xml:space="preserve">Đối với xã Đức Minh, thực hiện chỉ đạo của UBND tinh, Sở Nông nghiệp </w:t>
      </w:r>
      <w:r>
        <w:rPr>
          <w:shd w:val="clear" w:color="auto" w:fill="FFFFFF"/>
          <w:lang w:val="en-US"/>
        </w:rPr>
        <w:t xml:space="preserve">và </w:t>
      </w:r>
      <w:r>
        <w:rPr>
          <w:shd w:val="clear" w:color="auto" w:fill="FFFFFF"/>
          <w:lang w:val="vi-VN"/>
        </w:rPr>
        <w:t>Môi trường  đang làm việc với Quỹ Thiện tâm để hỗ trợ kinh phí cho xã thực hiện các nhiệm vụ về phòng, chống thiên tai. Ngoài ra UBND tỉnh cũng đã đề xuất Bộ Tài chính hỗ trợ các địa phương (cấp xã) 17 tỷ đồng để mua sắm trang thiết bị tìm kiếm cứu nạn. Thời gian tới khi có kinh phí, UBND tỉnh sẽ phân bổ cho các địa phương tổ chức mua sắm.</w:t>
      </w:r>
    </w:p>
    <w:p w14:paraId="53555126" w14:textId="6DCDAB4B" w:rsidR="00187502" w:rsidRDefault="00AF3482">
      <w:pPr>
        <w:spacing w:before="40" w:after="40"/>
        <w:ind w:firstLine="567"/>
        <w:jc w:val="both"/>
        <w:rPr>
          <w:i/>
          <w:iCs/>
          <w:color w:val="000000" w:themeColor="text1"/>
          <w:lang w:val="vi-VN"/>
        </w:rPr>
      </w:pPr>
      <w:r>
        <w:rPr>
          <w:b/>
          <w:bCs/>
          <w:color w:val="000000" w:themeColor="text1"/>
          <w:lang w:val="vi-VN"/>
        </w:rPr>
        <w:t>Câu 10</w:t>
      </w:r>
      <w:r w:rsidR="00B331DF">
        <w:rPr>
          <w:b/>
          <w:bCs/>
          <w:color w:val="000000" w:themeColor="text1"/>
          <w:lang w:val="en-US"/>
        </w:rPr>
        <w:t>1</w:t>
      </w:r>
      <w:r>
        <w:rPr>
          <w:b/>
          <w:bCs/>
          <w:color w:val="000000" w:themeColor="text1"/>
          <w:lang w:val="vi-VN"/>
        </w:rPr>
        <w:t xml:space="preserve">. </w:t>
      </w:r>
      <w:r>
        <w:rPr>
          <w:color w:val="000000" w:themeColor="text1"/>
          <w:lang w:val="vi-VN"/>
        </w:rPr>
        <w:t xml:space="preserve">Chỉ đạo kiểm tra, xác định nguyên nhân sự cố vỡ đê bao của Dự án điện năng lượng mặt trời tại xã Yên Hòa và yêu cầu doanh nghiệp, chủ đầu tư khẩn trương khắc phục hậu quả, thực hiện bồi thường thiệt hại cho người dân </w:t>
      </w:r>
      <w:r>
        <w:rPr>
          <w:i/>
          <w:iCs/>
          <w:color w:val="000000" w:themeColor="text1"/>
          <w:lang w:val="vi-VN"/>
        </w:rPr>
        <w:t>(cử tri xã Yên Hòa).</w:t>
      </w:r>
      <w:r>
        <w:rPr>
          <w:i/>
          <w:iCs/>
          <w:color w:val="000000" w:themeColor="text1"/>
          <w:lang w:val="vi-VN"/>
        </w:rPr>
        <w:tab/>
      </w:r>
    </w:p>
    <w:p w14:paraId="0B16F8DF" w14:textId="77777777" w:rsidR="00187502" w:rsidRDefault="00AF3482">
      <w:pPr>
        <w:spacing w:before="40" w:after="40"/>
        <w:ind w:firstLine="567"/>
        <w:jc w:val="both"/>
        <w:rPr>
          <w:b/>
          <w:bCs/>
          <w:color w:val="000000" w:themeColor="text1"/>
          <w:lang w:val="vi-VN"/>
        </w:rPr>
      </w:pPr>
      <w:r>
        <w:rPr>
          <w:b/>
          <w:bCs/>
          <w:color w:val="000000" w:themeColor="text1"/>
          <w:lang w:val="vi-VN"/>
        </w:rPr>
        <w:t>Trả lời</w:t>
      </w:r>
      <w:r>
        <w:rPr>
          <w:b/>
          <w:bCs/>
          <w:color w:val="000000" w:themeColor="text1"/>
          <w:vertAlign w:val="superscript"/>
        </w:rPr>
        <w:footnoteReference w:id="25"/>
      </w:r>
      <w:r>
        <w:rPr>
          <w:b/>
          <w:bCs/>
          <w:color w:val="000000" w:themeColor="text1"/>
          <w:lang w:val="vi-VN"/>
        </w:rPr>
        <w:t xml:space="preserve">: </w:t>
      </w:r>
    </w:p>
    <w:p w14:paraId="0B56433B" w14:textId="6ACC6D9E"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Theo nội dung báo cáo của UBND xã Yên H</w:t>
      </w:r>
      <w:r>
        <w:rPr>
          <w:lang w:val="en-US"/>
        </w:rPr>
        <w:t>òa</w:t>
      </w:r>
      <w:r>
        <w:rPr>
          <w:lang w:val="vi-VN"/>
        </w:rPr>
        <w:t>, UBND xã đã tổ chức làm việc với Chủ đầu tư dự án điện năng lượng mặt trời. Qua buổi làm việc</w:t>
      </w:r>
      <w:r>
        <w:rPr>
          <w:lang w:val="en-US"/>
        </w:rPr>
        <w:t>,</w:t>
      </w:r>
      <w:r>
        <w:rPr>
          <w:lang w:val="vi-VN"/>
        </w:rPr>
        <w:t xml:space="preserve"> đại diện Chủ đầu tư cho rằng đây là sự cố do mưa bão số 10 năm 2025 gây ra, Doanh nghiệp cũng đã bị thiệt hại hơn 10 tỉ đồng nên không đồng ý hỗ trợ số gà bị chết (550 con) cho người dân do sự cố vỡ đê bao gây ra. Mặt khác</w:t>
      </w:r>
      <w:r>
        <w:rPr>
          <w:lang w:val="en-US"/>
        </w:rPr>
        <w:t>,</w:t>
      </w:r>
      <w:r>
        <w:rPr>
          <w:lang w:val="vi-VN"/>
        </w:rPr>
        <w:t xml:space="preserve"> số gà bị chết người dân đã tự tiêu huỷ, không báo trước cho UBND xã nên UBND xã không có đủ cơ sở để thống kê, lập hồ sơ đề xuất hỗ trợ thiệt hại theo Nghị định số 09/2025/NĐ-CP ngày 10/01/2025 của Chính phủ về quy định về chính sách hỗ trợ sản xuất nông nghiệp để khôi phục sản xuất vùng bị thiệt hại do thiên tai, dịch hại thực vật và Nghị quyết số 151/2025/NQ-HĐND ngày 27/6/2025 của HĐND tỉnh quy định mức hỗ trợ sản xuất nông nghiệp để khôi phục sản xuất vùng bị thiệt hại do thiên tai, dịch hại thực vật trên địa bàn tỉnh Hà Tĩnh.</w:t>
      </w:r>
    </w:p>
    <w:p w14:paraId="075DD51A"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color w:val="000000" w:themeColor="text1"/>
          <w:lang w:val="vi-VN"/>
        </w:rPr>
      </w:pPr>
      <w:r>
        <w:rPr>
          <w:b/>
          <w:bCs/>
          <w:color w:val="000000" w:themeColor="text1"/>
          <w:lang w:val="vi-VN"/>
        </w:rPr>
        <w:t>V. NỘI DUNG TRẢ LỜI KỲ HỌP TRƯỚC NHƯNG CỬ TRI TIẾP TỤC KIẾN NGHỊ</w:t>
      </w:r>
    </w:p>
    <w:p w14:paraId="35C4EF6F" w14:textId="210E7DEA"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i/>
          <w:iCs/>
          <w:color w:val="000000" w:themeColor="text1"/>
          <w:lang w:val="vi-VN"/>
        </w:rPr>
      </w:pPr>
      <w:r>
        <w:rPr>
          <w:b/>
          <w:bCs/>
          <w:color w:val="000000" w:themeColor="text1"/>
          <w:lang w:val="vi-VN"/>
        </w:rPr>
        <w:t>Câu 10</w:t>
      </w:r>
      <w:r w:rsidR="00B331DF">
        <w:rPr>
          <w:b/>
          <w:bCs/>
          <w:color w:val="000000" w:themeColor="text1"/>
          <w:lang w:val="en-US"/>
        </w:rPr>
        <w:t>2</w:t>
      </w:r>
      <w:r>
        <w:rPr>
          <w:b/>
          <w:bCs/>
          <w:color w:val="000000" w:themeColor="text1"/>
          <w:lang w:val="vi-VN"/>
        </w:rPr>
        <w:t>.</w:t>
      </w:r>
      <w:r>
        <w:rPr>
          <w:color w:val="000000" w:themeColor="text1"/>
          <w:lang w:val="vi-VN"/>
        </w:rPr>
        <w:t xml:space="preserve"> Chỉ đạo kiểm tra, xử lý tình trạng tàu giã cào hoạt động tại vùng biển huyện Nghi Xuân cũ </w:t>
      </w:r>
      <w:r>
        <w:rPr>
          <w:i/>
          <w:iCs/>
          <w:color w:val="000000" w:themeColor="text1"/>
          <w:lang w:val="vi-VN"/>
        </w:rPr>
        <w:t xml:space="preserve">(Kỳ họp thứ 14 - cử tri xã Cổ Đạm). </w:t>
      </w:r>
    </w:p>
    <w:p w14:paraId="5F223683" w14:textId="3F963884"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b/>
          <w:bCs/>
          <w:color w:val="000000" w:themeColor="text1"/>
          <w:lang w:val="vi-VN"/>
        </w:rPr>
        <w:t>Trả lời</w:t>
      </w:r>
      <w:r>
        <w:rPr>
          <w:b/>
          <w:bCs/>
          <w:color w:val="000000" w:themeColor="text1"/>
          <w:vertAlign w:val="superscript"/>
        </w:rPr>
        <w:footnoteReference w:id="26"/>
      </w:r>
      <w:r>
        <w:rPr>
          <w:b/>
          <w:bCs/>
          <w:color w:val="000000" w:themeColor="text1"/>
          <w:lang w:val="vi-VN"/>
        </w:rPr>
        <w:t xml:space="preserve">: </w:t>
      </w:r>
      <w:r>
        <w:rPr>
          <w:lang w:val="vi-VN"/>
        </w:rPr>
        <w:t xml:space="preserve">Sau kỳ họp thường lệ cuối năm 2025, HĐND tỉnh, UBND tỉnh tiếp tục tăng cường chỉ đạo các sở, ngành và địa phương thực hiện các nhiệm vụ, giải pháp để khắc phục và tiến tới loại bỏ tình trạng khai thác thủy sản hủy diệt </w:t>
      </w:r>
      <w:r>
        <w:rPr>
          <w:lang w:val="vi-VN"/>
        </w:rPr>
        <w:lastRenderedPageBreak/>
        <w:t xml:space="preserve">tại các vùng biển trên địa bàn tỉnh, thực hiện nghiêm túc các văn bản chỉ đạo như: Kế hoạch số 278-KH/TU ngày 17/7/2024 về thực hiện Chỉ thị số 32-CT/TW, ngày 10/04/2024 của Ban Bí thư về tăng cường sự lãnh đạo của Đảng đối với công tác chống khai thác; Kế hoạch số 23-KH/TU ngày 26/12/2025 về tuyên truyền về chống khai thác IUU giai đoạn 2025 </w:t>
      </w:r>
      <w:r>
        <w:rPr>
          <w:lang w:val="en-US"/>
        </w:rPr>
        <w:t>-</w:t>
      </w:r>
      <w:r>
        <w:rPr>
          <w:lang w:val="vi-VN"/>
        </w:rPr>
        <w:t xml:space="preserve"> 2030; Văn bản số 02-CV/TU ngày 03/10/2025 của Tỉnh uỷ về việc tiếp tục lãnh đạo, chỉ đạo công tác chống khai IUU.  UBND tỉnh ban hành các văn bản chỉ đạo, thực hiện các giải pháp về chống khai thác hải sản bất hợp pháp, không báo cáo và không theo quy định (IUU).</w:t>
      </w:r>
    </w:p>
    <w:p w14:paraId="3E921A7A"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b) Kết quả thực hiện</w:t>
      </w:r>
    </w:p>
    <w:p w14:paraId="7A3C84B5" w14:textId="0102EC02"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Chi cục Thuỷ sản đã phối hợp với Tổ đồng quản lý nghề cá ven bờ số 2 Xuân Yên hướng dẫn, sắp xếp, kiện toàn lại tổ đồng quản lý ven bờ theo mô hình chính quyền 2 cấp; tổ chức thả 1,5 triệu con ngao tím giống nhằm tái tạo nguồn lợi ven bờ trên vùng biển xã Cổ Đạm.</w:t>
      </w:r>
    </w:p>
    <w:p w14:paraId="0F621AD2" w14:textId="6824CA36"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 Tổ chức, phối hợp với chính quyền địa phương các xã Cổ Đạm, Lộc Hà, tổ chức 04 cuộc tuyên truyền các quy định của pháp luật về chống khai thác hải sản bất hợp pháp, không báo cáo và không theo quy định (nhật ký khai thác điện tử eCTD) với trên 300 lượt người tham gia. </w:t>
      </w:r>
    </w:p>
    <w:p w14:paraId="729919CD" w14:textId="666E7061"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Tổ chức 04 cuộc tuần tra kiểm soát hoạt động khai thác thủy sản trên vùng biển Cửa Sót Lộc Hà, Cổ Đạm (Nghi Xuân) góp phần ngăn chặn tình trạng tàu giã cào khai thác tại vùng biển Hà Tĩnh.</w:t>
      </w:r>
    </w:p>
    <w:p w14:paraId="1C4222CB" w14:textId="35DA1AB9"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Chỉ đạo các lực lượng chức năng (như: Bộ đội Biên phòng tỉnh, Công an tỉnh, lực lượng Kiểm Ngư) thực hiện tuần tra, kiểm tra, kịp thời phát hiện và xử lý nghiêm các phương tiện hoạt động khai thác trên biển. Từ đầu năm 2026 đến nay, các lực lượng chức năng đã tổ chức trên 08 đợt tuần tra, kiểm soát trên biển; phát hiện và xử lý 24 vụ/24 trường hợp vi phạm khai thác thủy sản, xử phạt hành chính số tiền 300 triệu đồng, trong đó: Phát hiện và xử lý 10 trường hợp vi phạm quy định về sai vùng khai thác (đối với tàu ngoại tỉnh có chiều dài dưới 12m hoạt động ở vùng biển Hà Tĩnh), 01 trường hợp sai nghề ghi trong giấy phép), 01 trường hợp vi phạm về VMS, 01 trường ghi sai nhật ký khai thác, số còn lại vi phạm liên quan đến thiếu sổ danh bạ thuyền viên, không mang theo đủ giấy tờ.... Từ đầu năm 2026 đến nay, chưa phát hiện trường hợp tàu cá làm nghề lưới kéo (giã cào) vi phạm quy định khai thác thủy sản tại vùng biển ven bờ.</w:t>
      </w:r>
    </w:p>
    <w:p w14:paraId="41AB0E04" w14:textId="0B3FEAC0"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 Thường xuyên tuyên truyền, đưa tin phản ánh các hành vi vi phạm trên Báo và Phát thanh, Truyền hình Hà Tĩnh và hệ thống truyền thanh ở các xã, phường vùng biển để tuyên truyền, nâng cao ý thức cho ngư dân, góp phần giảm thiểu tình trạng tàu giã cào khai thác hủy diệt. </w:t>
      </w:r>
    </w:p>
    <w:p w14:paraId="39D046FC" w14:textId="2E1D7C6D"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UBND tỉnh đã chỉ đạo Sở Nông nghiệp và Môi trường thành lập bộ phận thanh tra, kiểm soát nghề cá (Văn phòng đại diện) tại các Cảng cá để tăng cường giám sát hoạt động khai thác và xử lý các trường hợp vi phạm; chỉ đạo UBND xã, phường phát huy vai trò của 15 Tổ đồng quản lý khai thác thủy sản ven bờ để nắm bắt thông tin, giám sát hoạt động khai thác thuỷ sản và phối hợp tuần tra khi phát hiện các trường hợp vi phạm.</w:t>
      </w:r>
    </w:p>
    <w:p w14:paraId="636BD657" w14:textId="3C3B2FAC"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(2) Tồn tại, nguyên nhân </w:t>
      </w:r>
    </w:p>
    <w:p w14:paraId="247B4616" w14:textId="45A0BDAA"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Mặc dù thời gian qua, UBND tỉnh chỉ đạo Sở Nông nghiệp và Môi trường </w:t>
      </w:r>
      <w:r>
        <w:rPr>
          <w:lang w:val="vi-VN"/>
        </w:rPr>
        <w:lastRenderedPageBreak/>
        <w:t xml:space="preserve">và các ngành chức năng, chính quyền địa phương đã tập trung chỉ đạo, triển khai quyết liệt các giải pháp tuyên truyền, tuần tra, kiểm tra, xử lý vi phạm. Tuy nhiên, tình trạng vi phạm các quy định trong khai thác và bảo vệ nguồn lợi thủy sản ở một số vùng biển trên địa bàn tỉnh vẫn còn diễn ra, do các nguyên nhân chủ yếu sau đây: </w:t>
      </w:r>
    </w:p>
    <w:p w14:paraId="31A221DF" w14:textId="4298F6FA"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 Các đối tượng vi phạm có nhiều thủ đoạn ngày càng tinh vi, với hình thức thay đổi liên tục, khó phát hiện để tránh sự kiểm tra, kiểm soát, xử lý của các cơ quan chức năng, như: Khai thác trái phép vào ban đêm; khi phát hiện tàu tuần tra, kiểm soát của lực lượng chức năng từ xa các đối tượng vứt bỏ các dụng cụ trái phép xuống biển, thông báo cho các đối tượng khác trốn tránh, bỏ chạy; khi có kiểm tra các đối tượng trên bờ báo cho các tàu vi phạm trên biển biết để trốn tránh,... gây khó khăn cho lực lượng tuần tra trong phát hiện, xử lý. </w:t>
      </w:r>
    </w:p>
    <w:p w14:paraId="33FA2860" w14:textId="77777777"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Diện tích vùng biển quản lý rộng (trên 18.000 km2), trong khi phương tiện, lực lượng tuần tra mỏng rất khó phát hiện và xử lý triệt các hành vi vi phạm.</w:t>
      </w:r>
    </w:p>
    <w:p w14:paraId="56119036" w14:textId="0147B4F5"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lang w:val="vi-VN"/>
        </w:rPr>
      </w:pPr>
      <w:r>
        <w:rPr>
          <w:lang w:val="vi-VN"/>
        </w:rPr>
        <w:t xml:space="preserve">- Ý thực chấp hành các quy định của pháp luật về khai thác thuỷ sản của chủ tàu/thuyền trưởng chưa cao, vì lợi ích trước mắt bất chấp quy định vẫn cố tình vi phạm; đặc biệt là các tàu giã cào, mặc dù quy định chỉ được khai thác ở vùng biển xa bờ, nhưng vẫn vi pham quy định khai thác tại vùng biển ven bờ. </w:t>
      </w:r>
    </w:p>
    <w:p w14:paraId="0AC4BE38" w14:textId="36F5D034"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rPr>
          <w:lang w:val="vi-VN"/>
        </w:rPr>
        <w:t xml:space="preserve"> </w:t>
      </w:r>
      <w:r>
        <w:t>(3) Giải pháp trong thời gian tới</w:t>
      </w:r>
    </w:p>
    <w:p w14:paraId="0B7A41E5" w14:textId="0F413363"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Trong thời gian tới các lực lượng chức năng tiếp tục đẩy mạnh thực hiện một số nhiệm vụ sau: </w:t>
      </w:r>
    </w:p>
    <w:p w14:paraId="38B33B78" w14:textId="333E5CE1"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 Tổ chức thực hiện nghiêm túc, đạt kết quả các nhiệm vụ, giải pháp theo lãnh đạo, chỉ đao của Chính phủ, Tỉnh ủy, UBND tỉnh tại các văn bản: Công điện 34/CĐ-TTg ngày 25/4/2026 của Thủ tướng Chính phủ về việc khắc phục triệt để các tồn tại, hạn chế trong khai thác chống hải sản bất hợp pháp, không báo cáo và không theo quy định (IUU); Công điện số 48/CĐ-UBND ngày 28/10/2025 của UBND tỉnh, Kế hoạch số 637/KH-UBND ngày 22/11/2025 của UBND tỉnh về phòng ngừa, đấu tranh, xử lý các hành vi vi phạm pháp luật liên quan đến bảo vệ các loài động vật hoang dã, bảo vệ nguồn lợi thủy sản trên địa bàn Hà Tĩnh... </w:t>
      </w:r>
    </w:p>
    <w:p w14:paraId="626E4811" w14:textId="7A7E00DF"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 Phối hợp với các tỉnh có tàu giã cào thường xuyên hoạt động tại vùng biển Hà Tĩnh như: Thanh Hóa, Nghệ An, Quảng Trị, Đắc Lắk,… để thực hiện việc giám sát tàu cá hoạt động, truy xuất dữ liệu giám sát hành trình và tiến hành xử lý các tàu cá vi phạm vùng khai thác ven bờ, vùng lộng theo đúng quy định. </w:t>
      </w:r>
    </w:p>
    <w:p w14:paraId="2825977C" w14:textId="4EF462BF"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 Sở Nông nghiệp và Môi trường tiếp tục tham mưu, chỉ đạo lực lượng Kiểm ngư thực hiện công tác quản lý, kiểm tra, kiểm soát các hoạt động khai thác thuỷ sản trên sông, trên biển và tại các cảng cá, bến cá; phối hợp với các ngành liên quan trong công tác tuần tra, kiểm soát để kịp thời ngăn chặn các hành vi vi phạm pháp luật thuỷ sản trên địa bàn. Thành lập Đoàn liên ngành ra quân tuần tra, kiểm tra, kiểm soát các hoạt động khai thác thuỷ sản trên biển; tập trung kiểm soát hoạt động khai thác tại vùng biển ven bờ, vùng lộng xử lý nghiêm các đối tượng vi phạm theo quy định. </w:t>
      </w:r>
    </w:p>
    <w:p w14:paraId="453132CF" w14:textId="77777777" w:rsidR="00187502" w:rsidRDefault="00AF3482" w:rsidP="00C54B3A">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 Ban Chỉ huy Bộ đội Biên phòng tỉnh chủ trì thực hiện cao điểm về tuần tra, kiểm tra, kiểm soát trên biển; kịp thời ngăn chặn và xử lý nghiêm các trường hợp tàu cá vi phạm hoạt động khai thác hải sản sai vùng, sai tuyến. Đặc biệt là các </w:t>
      </w:r>
      <w:r>
        <w:lastRenderedPageBreak/>
        <w:t xml:space="preserve">hành vi tàu cá sử dụng nghề lưới kéo (giã cào) vi phạm, tàu dùng chất nổ, xung điện tại vùng biển ven bờ. </w:t>
      </w:r>
    </w:p>
    <w:p w14:paraId="0B7702F9"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Công an tỉnh chủ trì, phối hợp với các sở, ngành và UBND các xã, phường triển khai thực hiện Kế hoạch số 637/KH-UBND  ngày 22/11/2025 của UBND tỉnh.</w:t>
      </w:r>
    </w:p>
    <w:p w14:paraId="6FB9C0C7" w14:textId="7E76DCFB"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rPr>
      </w:pPr>
      <w:r>
        <w:rPr>
          <w:b/>
          <w:bCs/>
          <w:color w:val="000000" w:themeColor="text1"/>
        </w:rPr>
        <w:t>Câu 10</w:t>
      </w:r>
      <w:r w:rsidR="00B331DF">
        <w:rPr>
          <w:b/>
          <w:bCs/>
          <w:color w:val="000000" w:themeColor="text1"/>
        </w:rPr>
        <w:t>3</w:t>
      </w:r>
      <w:r>
        <w:rPr>
          <w:b/>
          <w:bCs/>
          <w:color w:val="000000" w:themeColor="text1"/>
        </w:rPr>
        <w:t xml:space="preserve">. </w:t>
      </w:r>
      <w:r>
        <w:rPr>
          <w:color w:val="000000" w:themeColor="text1"/>
        </w:rPr>
        <w:t xml:space="preserve">Hiện nay có 2 đoạn đường công vụ tại thôn Bắc Kinh dài 150m, tiếp giáp đường Thạch Kênh và Hồng Lộc đã hư hỏng do trước đây phục vụ làm đê sông Nghèn nhưng chưa được khắc phục. Đề nghị tỉnh bố trí kinh phí hỗ trợ người dân sửa chữa, duy tu </w:t>
      </w:r>
      <w:r>
        <w:rPr>
          <w:i/>
          <w:iCs/>
          <w:color w:val="000000" w:themeColor="text1"/>
        </w:rPr>
        <w:t>(Kỳ họp thứ 17 - cử tri xã Can Lộc).</w:t>
      </w:r>
      <w:r>
        <w:rPr>
          <w:b/>
          <w:bCs/>
        </w:rPr>
        <w:t xml:space="preserve"> </w:t>
      </w:r>
    </w:p>
    <w:p w14:paraId="44258695"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color w:val="000000"/>
        </w:rPr>
      </w:pPr>
      <w:r>
        <w:rPr>
          <w:b/>
          <w:bCs/>
          <w:color w:val="000000" w:themeColor="text1"/>
        </w:rPr>
        <w:t xml:space="preserve">Trả lời: </w:t>
      </w:r>
      <w:r>
        <w:rPr>
          <w:rStyle w:val="fontstyle01"/>
          <w:b w:val="0"/>
          <w:bCs w:val="0"/>
        </w:rPr>
        <w:t>Nội dung này đã xử lý dứt điểm. Theo đó</w:t>
      </w:r>
      <w:r>
        <w:rPr>
          <w:rStyle w:val="fontstyle01"/>
        </w:rPr>
        <w:t xml:space="preserve">, </w:t>
      </w:r>
      <w:r>
        <w:t>việc</w:t>
      </w:r>
      <w:r>
        <w:rPr>
          <w:bCs/>
        </w:rPr>
        <w:t xml:space="preserve"> duy tu, bảo dưỡng đường giao thông cấp xã thuộc nhiệm vụ chi của ngân sách cấp xã. Trước mắt, </w:t>
      </w:r>
      <w:r>
        <w:t>đề nghị UBND xã Đông Kinh chủ động rà soát các nhiệm vụ chi ngân sách cấp xã đã được HĐND tỉnh, UBND tỉnh</w:t>
      </w:r>
      <w:r>
        <w:rPr>
          <w:rStyle w:val="FootnoteReference"/>
        </w:rPr>
        <w:footnoteReference w:id="27"/>
      </w:r>
      <w:r>
        <w:t xml:space="preserve"> bố trí trong dự toán ngân sách nhà nước năm 2026</w:t>
      </w:r>
      <w:r>
        <w:rPr>
          <w:bCs/>
        </w:rPr>
        <w:t>, sử dụng kinh phí thực hiện duy tu, bảo dưỡng được bố trí trong dự toán chi sự nghiệp kinh tế, kinh phí từ tăng thu tiền sử dụng đất và triệt để tiết kiệm các khoản chi chưa thực sự cần thiết để ưu tiên dành nguồn lực bố trí sửa chữa 02 đoạn đường công vụ tại thôn Kinh Bắc dài 150m đã hư hỏng, xuống cấp như phản ánh của cử tri.</w:t>
      </w:r>
    </w:p>
    <w:p w14:paraId="6EA8D85E" w14:textId="31B353E2"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i/>
          <w:iCs/>
          <w:color w:val="000000" w:themeColor="text1"/>
        </w:rPr>
      </w:pPr>
      <w:r>
        <w:rPr>
          <w:b/>
          <w:bCs/>
          <w:color w:val="000000" w:themeColor="text1"/>
        </w:rPr>
        <w:t>Câu 10</w:t>
      </w:r>
      <w:r w:rsidR="00B331DF">
        <w:rPr>
          <w:b/>
          <w:bCs/>
          <w:color w:val="000000" w:themeColor="text1"/>
        </w:rPr>
        <w:t>4</w:t>
      </w:r>
      <w:r>
        <w:rPr>
          <w:b/>
          <w:bCs/>
          <w:color w:val="000000" w:themeColor="text1"/>
        </w:rPr>
        <w:t>.</w:t>
      </w:r>
      <w:r>
        <w:rPr>
          <w:color w:val="000000" w:themeColor="text1"/>
        </w:rPr>
        <w:t xml:space="preserve"> Tăng cường kiểm tra, xử lý tình trạng khai thác cát trái phép trên các tuyến sông </w:t>
      </w:r>
      <w:r>
        <w:rPr>
          <w:i/>
          <w:iCs/>
          <w:color w:val="000000" w:themeColor="text1"/>
        </w:rPr>
        <w:t>(Kỳ họp thứ 11 - cử tri xã Đức Minh)</w:t>
      </w:r>
      <w:r>
        <w:rPr>
          <w:b/>
          <w:bCs/>
        </w:rPr>
        <w:t xml:space="preserve"> </w:t>
      </w:r>
    </w:p>
    <w:p w14:paraId="5E8190F9"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color w:val="000000" w:themeColor="text1"/>
        </w:rPr>
      </w:pPr>
      <w:r>
        <w:rPr>
          <w:b/>
          <w:bCs/>
          <w:color w:val="000000" w:themeColor="text1"/>
        </w:rPr>
        <w:t>Trả lời</w:t>
      </w:r>
      <w:r>
        <w:rPr>
          <w:rStyle w:val="FootnoteReference"/>
          <w:b/>
          <w:bCs/>
          <w:color w:val="000000" w:themeColor="text1"/>
        </w:rPr>
        <w:footnoteReference w:id="28"/>
      </w:r>
      <w:r>
        <w:rPr>
          <w:b/>
          <w:bCs/>
          <w:color w:val="000000" w:themeColor="text1"/>
        </w:rPr>
        <w:t xml:space="preserve">: </w:t>
      </w:r>
    </w:p>
    <w:p w14:paraId="2BA37FFE"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Nội dung này Sở Nông nghiệp và Môi trường đã có Văn bản số 7752/SNNMT-KS ngày 07/12/2025 trả lời cử tri (riêng đối với tình trạng</w:t>
      </w:r>
      <w:r>
        <w:rPr>
          <w:lang w:val="pt-BR"/>
        </w:rPr>
        <w:t xml:space="preserve"> khai thác khoáng sản cát trái phép trên sông Lam, Chủ tịch UBND tỉnh đã chỉ đạo Công an tỉnh chủ trì xử lý tại Văn bản số 2845/UBND-NL</w:t>
      </w:r>
      <w:r>
        <w:rPr>
          <w:vertAlign w:val="subscript"/>
          <w:lang w:val="pt-BR"/>
        </w:rPr>
        <w:t>4</w:t>
      </w:r>
      <w:r>
        <w:rPr>
          <w:lang w:val="pt-BR"/>
        </w:rPr>
        <w:t xml:space="preserve"> ngày 08/4/2026; hiện Công an tỉnh đã triển khai các giải pháp kiểm tra, đấu tranh, phòng ngừa, xử lý)</w:t>
      </w:r>
      <w:r>
        <w:t>. Trong thời gian tới, Sở Nông nghiệp và Môi trường tiếp tục hướng dẫn, chỉ đạo UBND cấp xã thực hiện nghiêm, kịp thời các nội dung theo chỉ đạo của UBND tỉnh tại Văn bản số 6010/UBND-NL4 ngày 13/8/2025, các văn bản liên quan và tập trung thực hiện tốt các nhiệm vụ sau:</w:t>
      </w:r>
    </w:p>
    <w:p w14:paraId="3A71FD74"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Tăng cường công tác tuyên truyền, phổ biến giáo dục pháp luật về địa chất, khoáng sản; công tác kiểm tra, giám sát, xử lý nghiêm các hoạt động khai thác, kinh doanh, buôn bán, vận chuyển khoáng sản cát trái phép.</w:t>
      </w:r>
    </w:p>
    <w:p w14:paraId="42151E3C"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Chị đạo các phòng, đơn vị chuyên môn thường xuyên kiểm tra, rà soát và giải tỏa các bến thủy nội địa, bến bãi tập kết kinh doanh cát, sỏi, vật liệu xây dựng không được cấp phép hoạt động.</w:t>
      </w:r>
    </w:p>
    <w:p w14:paraId="3F35CE7F"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Tiếp tục phối hợp với Sở Nông nghiệp và Môi trường rà soát khoanh định các khu vực có tiềm năng cát xây dựng vào phương án quản lý về địa chất, khoáng sản trong Quy hoạch tỉnh.</w:t>
      </w:r>
    </w:p>
    <w:p w14:paraId="0E3FAACB"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 Vận động Nhân dân thường xuyên giám sát, phát hiện những đối tượng khai thác khoáng sản trái phép, kịp thời phản ánh về UBND xã, Công an xã và </w:t>
      </w:r>
      <w:r>
        <w:lastRenderedPageBreak/>
        <w:t xml:space="preserve">các cơ quan liên quan để ngăn chặn, xử lý kịp thời. </w:t>
      </w:r>
    </w:p>
    <w:p w14:paraId="3B87DA41" w14:textId="3EC8D35B"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rPr>
      </w:pPr>
      <w:r>
        <w:rPr>
          <w:b/>
          <w:bCs/>
          <w:color w:val="000000" w:themeColor="text1"/>
        </w:rPr>
        <w:t>Câu 10</w:t>
      </w:r>
      <w:r w:rsidR="00B331DF">
        <w:rPr>
          <w:b/>
          <w:bCs/>
          <w:color w:val="000000" w:themeColor="text1"/>
        </w:rPr>
        <w:t>5</w:t>
      </w:r>
      <w:r>
        <w:rPr>
          <w:b/>
          <w:bCs/>
          <w:color w:val="000000" w:themeColor="text1"/>
        </w:rPr>
        <w:t>.</w:t>
      </w:r>
      <w:r>
        <w:rPr>
          <w:color w:val="000000" w:themeColor="text1"/>
        </w:rPr>
        <w:t xml:space="preserve"> Quan tâm xử lý dứt điểm việc 200 ha rừng cao su không hiệu quả, sớm bàn giao lại cho xã để có phương án chia cho người dân và đề xuất làm rào chắn qua đường sắt </w:t>
      </w:r>
      <w:r>
        <w:rPr>
          <w:i/>
          <w:iCs/>
          <w:color w:val="000000" w:themeColor="text1"/>
        </w:rPr>
        <w:t>(Kỳ họp thứ 17 - cử tri xã Thượng Đức).</w:t>
      </w:r>
      <w:r>
        <w:rPr>
          <w:b/>
          <w:bCs/>
        </w:rPr>
        <w:t xml:space="preserve"> </w:t>
      </w:r>
    </w:p>
    <w:p w14:paraId="65CCC567"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rPr>
          <w:b/>
          <w:bCs/>
          <w:color w:val="000000" w:themeColor="text1"/>
        </w:rPr>
        <w:tab/>
        <w:t xml:space="preserve">Trả lời: </w:t>
      </w:r>
      <w:r>
        <w:t>Sở Nông nghiệp và Môi trường đã trả lời cử tri tại Văn bản số 7675/SNNMT-QLĐĐ ngày 05/12/2025.</w:t>
      </w:r>
    </w:p>
    <w:p w14:paraId="7BBDFFCB"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Nội dung này Công ty đã có Văn bản trả đất và đã được Sở Nông nghiệp và Môi trường thẩm định, tuy nhiên, theo ý kiến chỉ đạo của UBND tỉnh, Sở Nông nghiệp và Môi trường đã có các Văn bản số 1182/SNNMT-QLĐĐ ngày 26/02/2026, số 2744/SNNMT-QLĐĐ ngày 20/4/2026 hướng dẫn, đôn đốc đề nghị Công ty cao su Hương Khê Hà Tĩnh sớm hoàn thành các nội dung yêu cầu của UBND tỉnh để báo cáo Sở Nông nghiệp và Môi trường trình UBND tỉnh thu hồi đất theo quy định.</w:t>
      </w:r>
    </w:p>
    <w:p w14:paraId="430B06DB" w14:textId="5EC4DF10"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rPr>
      </w:pPr>
      <w:r>
        <w:rPr>
          <w:b/>
          <w:bCs/>
          <w:color w:val="000000" w:themeColor="text1"/>
        </w:rPr>
        <w:t>Câu 10</w:t>
      </w:r>
      <w:r w:rsidR="00B331DF">
        <w:rPr>
          <w:b/>
          <w:bCs/>
          <w:color w:val="000000" w:themeColor="text1"/>
        </w:rPr>
        <w:t>6</w:t>
      </w:r>
      <w:r>
        <w:rPr>
          <w:b/>
          <w:bCs/>
          <w:color w:val="000000" w:themeColor="text1"/>
        </w:rPr>
        <w:t xml:space="preserve">. </w:t>
      </w:r>
      <w:r>
        <w:rPr>
          <w:color w:val="000000" w:themeColor="text1"/>
        </w:rPr>
        <w:t xml:space="preserve">Sớm bố trí nguồn vốn để thực hiện đầu tư xây dựng tái định cư và di dời các hộ dân trên địa bàn Tổ dân phố 1, 2 Hải Phong và Hải Thanh; trước mắt cần bố trí kinh phí để di dời khoảng 2.000 ngôi mộ. Thành lập đoàn khảo sát, xây dựng phương án sớm thực hiện di dời Tổ dân phố Hải Thanh bị ảnh hưởng nghiêm trọng do sạt lở bờ biển. Hoàn thành xác định giá đất cụ thể để Công ty Cổ phần Bất động sản Mỹ thực hiện các nghĩa vụ của nhà đầu tư và triển khai thi công đảm bảo tiến độ Dự án Khu dân cư đô thị Cánh Buồm </w:t>
      </w:r>
      <w:r>
        <w:rPr>
          <w:i/>
          <w:iCs/>
          <w:color w:val="000000" w:themeColor="text1"/>
        </w:rPr>
        <w:t>(Kỳ họp thứ 23 - cử tri phường Sông Trí).</w:t>
      </w:r>
      <w:r>
        <w:rPr>
          <w:i/>
          <w:iCs/>
          <w:color w:val="000000" w:themeColor="text1"/>
        </w:rPr>
        <w:tab/>
      </w:r>
    </w:p>
    <w:p w14:paraId="1912DFFE"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color w:val="000000" w:themeColor="text1"/>
        </w:rPr>
      </w:pPr>
      <w:r>
        <w:rPr>
          <w:b/>
          <w:bCs/>
          <w:color w:val="000000" w:themeColor="text1"/>
        </w:rPr>
        <w:t xml:space="preserve">Trả lời: </w:t>
      </w:r>
    </w:p>
    <w:p w14:paraId="0427E45A"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Về nội dung: “</w:t>
      </w:r>
      <w:r>
        <w:rPr>
          <w:i/>
          <w:color w:val="000000" w:themeColor="text1"/>
        </w:rPr>
        <w:t>Hoàn thành xác định giá đất cụ thể để Công ty Cổ phần Bất động sản Mỹ thực hiện các nghĩa vụ của nhà đầu tư và triển khai thi công đảm bảo tiến độ Dự án Khu dân cư đô thị Cánh Buồm</w:t>
      </w:r>
      <w:r>
        <w:rPr>
          <w:color w:val="000000" w:themeColor="text1"/>
        </w:rPr>
        <w:t>”</w:t>
      </w:r>
      <w:r>
        <w:t xml:space="preserve"> Sở Nông nghiệp và Môi trường đã trả lời cử tri tại Văn bản số 7093/SNNMT-QLĐĐ ngày 14/11/2025. Việc cập nhật tình hình đã được báo cáo tại Câu số 56.</w:t>
      </w:r>
    </w:p>
    <w:p w14:paraId="096FF257"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Về các nội dung : “</w:t>
      </w:r>
      <w:r>
        <w:rPr>
          <w:i/>
          <w:color w:val="000000" w:themeColor="text1"/>
        </w:rPr>
        <w:t>Sớm bố trí nguồn vốn để thực hiện đầu tư xây dựng tái định cư và di dời các hộ dân trên địa bàn Tổ dân phố 1, 2 Hải Phong và Hải Thanh; trước mắt cần bố trí kinh phí để di dời khoảng 2.000 ngôi mộ. Thành lập đoàn khảo sát, xây dựng phương án sớm thực hiện di dời Tổ dân phố Hải Thanh bị ảnh hưởng nghiêm trọng do sạt lở bờ biể</w:t>
      </w:r>
      <w:r>
        <w:rPr>
          <w:color w:val="000000" w:themeColor="text1"/>
        </w:rPr>
        <w:t xml:space="preserve">n”: </w:t>
      </w:r>
      <w:r>
        <w:t>Việc thực hiện đầu tư xây dựng tái định cư và di dời các hộ dân trên địa bàn Tổ dân phố 1, 2 Hải Phong thuộc nội dung Đề án đã được HĐND tỉnh thông qua tại Nghị quyết số 34/NQ-HĐND ngày 06/11/2021. Đến nay, ngân sách tỉnh đã bố trí 82,7 tỷ đồng (trong đó 20 tỷ đồng để thực hiện dự án mở rộng nghĩa trang xã Kỳ Lợi và 62,7 tỷ đồng để thực hiện dự án xây dựng hạ tầng tái định cư đáp ứng thực hiện di dời, bồi thường, hỗ trợ, tái định cư cho 220 hộ dân thôn Hải Phong 1 và thôn Hải Phong 2) được phê duyệt tại Quyết định số 337/QĐ-UBND ngày 19/02/2025.</w:t>
      </w:r>
    </w:p>
    <w:p w14:paraId="26B0BC70"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Đồng thời, đối với việc đầu tư Xây dựng hạ tầng khu tái định cư cho các hộ dân còn lại của thôn Hải Phong 1 và Hải Phong 2 tại phường Sông Trí và xây dựng Hạ tầng Khu tái định cư tại phường Sông Trí, phục vụ di dời các hộ dân của tổ dân phố Hải Thanh, hiện nay, theo chỉ đạo của UBND tỉnh, các sở, ngành, địa phương đang khẩn trương hoàn thiện hồ sơ, thủ tục thẩm định, trình cấp có thẩm </w:t>
      </w:r>
      <w:r>
        <w:lastRenderedPageBreak/>
        <w:t>quyền phê duyệt chủ trương đầu tư các dự án đảm bảo quy định.</w:t>
      </w:r>
    </w:p>
    <w:p w14:paraId="6539DD71" w14:textId="555F70EB"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rPr>
      </w:pPr>
      <w:r>
        <w:rPr>
          <w:b/>
          <w:bCs/>
          <w:color w:val="000000" w:themeColor="text1"/>
        </w:rPr>
        <w:t>Câu 10</w:t>
      </w:r>
      <w:r w:rsidR="00B331DF">
        <w:rPr>
          <w:b/>
          <w:bCs/>
          <w:color w:val="000000" w:themeColor="text1"/>
        </w:rPr>
        <w:t>7</w:t>
      </w:r>
      <w:r>
        <w:rPr>
          <w:b/>
          <w:bCs/>
          <w:color w:val="000000" w:themeColor="text1"/>
        </w:rPr>
        <w:t>.</w:t>
      </w:r>
      <w:r>
        <w:rPr>
          <w:color w:val="000000" w:themeColor="text1"/>
        </w:rPr>
        <w:t xml:space="preserve"> Sớm có phương án xử lý đối với các nhóm đối tượng theo Kết luận thanh tra số 66/KL-UBND về cấp đất ở tái định cư cho các hộ dân di dời phục vụ Dự án Khu liên hợp gang thép Formosa và Cảng Sơn Dương </w:t>
      </w:r>
      <w:r>
        <w:rPr>
          <w:i/>
          <w:iCs/>
          <w:color w:val="000000" w:themeColor="text1"/>
        </w:rPr>
        <w:t>(Kỳ họp thứ 23 - cử tri phường Vũng Áng và Hoành Sơn).</w:t>
      </w:r>
      <w:r>
        <w:rPr>
          <w:i/>
          <w:iCs/>
          <w:color w:val="000000" w:themeColor="text1"/>
        </w:rPr>
        <w:tab/>
      </w:r>
    </w:p>
    <w:p w14:paraId="77F12033"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color w:val="000000" w:themeColor="text1"/>
        </w:rPr>
      </w:pPr>
      <w:r>
        <w:rPr>
          <w:b/>
          <w:bCs/>
          <w:color w:val="000000" w:themeColor="text1"/>
        </w:rPr>
        <w:t xml:space="preserve">Trả lời: </w:t>
      </w:r>
    </w:p>
    <w:p w14:paraId="786D30CC"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color w:val="000000" w:themeColor="text1"/>
        </w:rPr>
      </w:pPr>
      <w:r>
        <w:rPr>
          <w:color w:val="000000" w:themeColor="text1"/>
        </w:rPr>
        <w:t>Việc xử lý các tồn đọng tại Kết luận số 66 đã được UBND tỉnh nhiều lần chỉ đạo, tuy vậy, do đây là nội dung phức tạp, thời gian xảy ra đã lâu, liên quan đến việc áp dụng pháp luật qua nhiều thời kỳ nên gặp rất nhiều khó khăn trong quá trình tham mưu xử lý. Thời gian tới đây UBND tỉnh sẽ chỉ đạo Thanh tra tỉnh tiếp tục phối hợp với các địa phương, đơn vị liên quan để từng bước tham mưu xử lý các nội dung vướng mắc.</w:t>
      </w:r>
    </w:p>
    <w:p w14:paraId="0FF5EE16" w14:textId="2A937318"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rPr>
      </w:pPr>
      <w:r>
        <w:rPr>
          <w:b/>
          <w:bCs/>
          <w:color w:val="000000" w:themeColor="text1"/>
        </w:rPr>
        <w:t>Câu 10</w:t>
      </w:r>
      <w:r w:rsidR="00B331DF">
        <w:rPr>
          <w:b/>
          <w:bCs/>
          <w:color w:val="000000" w:themeColor="text1"/>
        </w:rPr>
        <w:t>8</w:t>
      </w:r>
      <w:r>
        <w:rPr>
          <w:b/>
          <w:bCs/>
          <w:color w:val="000000" w:themeColor="text1"/>
        </w:rPr>
        <w:t>.</w:t>
      </w:r>
      <w:r>
        <w:rPr>
          <w:color w:val="000000" w:themeColor="text1"/>
        </w:rPr>
        <w:t xml:space="preserve"> Đẩy nhanh tiến độ thi công dự án mở rộng hệ thống cấp nước sinh hoạt Khe Xai, giai đoạn 2 </w:t>
      </w:r>
      <w:r>
        <w:rPr>
          <w:i/>
          <w:iCs/>
          <w:color w:val="000000" w:themeColor="text1"/>
        </w:rPr>
        <w:t>(Kỳ họp thứ 23 - cử tri xã Toàn Lưu)</w:t>
      </w:r>
      <w:r>
        <w:rPr>
          <w:i/>
          <w:iCs/>
          <w:color w:val="000000" w:themeColor="text1"/>
        </w:rPr>
        <w:tab/>
      </w:r>
    </w:p>
    <w:p w14:paraId="68BB6BBA"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b/>
          <w:bCs/>
          <w:color w:val="000000" w:themeColor="text1"/>
        </w:rPr>
      </w:pPr>
      <w:r>
        <w:rPr>
          <w:b/>
          <w:bCs/>
          <w:color w:val="000000" w:themeColor="text1"/>
        </w:rPr>
        <w:t xml:space="preserve">Trả lời: </w:t>
      </w:r>
    </w:p>
    <w:p w14:paraId="79209F13"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pPr>
      <w:r>
        <w:t xml:space="preserve">Theo báo cáo của Sở Xây dựng tại Văn bản số 1488/SXD-HDDXD2 ngày 25/3/2026, hiện nay tiến độ thi công dự án đạt 98% khối lượng theo hợp đồng, dự kiến đến hết tháng 7/2026 sẽ thi công hoàn thành và đưa công trình vào sử dụng. </w:t>
      </w:r>
    </w:p>
    <w:p w14:paraId="73839A4E" w14:textId="77777777" w:rsidR="00187502" w:rsidRDefault="00AF3482">
      <w:pPr>
        <w:widowControl w:val="0"/>
        <w:pBdr>
          <w:top w:val="dotted" w:sz="4" w:space="0" w:color="FFFFFF"/>
          <w:left w:val="dotted" w:sz="4" w:space="0" w:color="FFFFFF"/>
          <w:bottom w:val="dotted" w:sz="4" w:space="31" w:color="FFFFFF"/>
          <w:right w:val="dotted" w:sz="4" w:space="0" w:color="FFFFFF"/>
        </w:pBdr>
        <w:shd w:val="clear" w:color="auto" w:fill="FFFFFF"/>
        <w:tabs>
          <w:tab w:val="left" w:pos="709"/>
          <w:tab w:val="left" w:pos="2141"/>
        </w:tabs>
        <w:spacing w:before="40" w:after="40"/>
        <w:ind w:firstLine="567"/>
        <w:jc w:val="both"/>
        <w:rPr>
          <w:color w:val="000000" w:themeColor="text1"/>
        </w:rPr>
      </w:pPr>
      <w:r>
        <w:rPr>
          <w:color w:val="000000" w:themeColor="text1"/>
        </w:rPr>
        <w:t>Trên đây là báo cáo tổng hợp kết quả giải quyết các ý kiến, kiến nghị của cử tri gửi tới kỳ họp thứ 34 HĐND tỉnh khóa XVIII, UBND tỉnh báo cáo HĐND tỉnh, Thường trực HĐND tỉnh và các đại biểu HĐND tỉnh./.</w:t>
      </w:r>
    </w:p>
    <w:tbl>
      <w:tblPr>
        <w:tblStyle w:val="a0"/>
        <w:tblW w:w="9180" w:type="dxa"/>
        <w:tblInd w:w="0" w:type="dxa"/>
        <w:tblLayout w:type="fixed"/>
        <w:tblLook w:val="0400" w:firstRow="0" w:lastRow="0" w:firstColumn="0" w:lastColumn="0" w:noHBand="0" w:noVBand="1"/>
      </w:tblPr>
      <w:tblGrid>
        <w:gridCol w:w="5211"/>
        <w:gridCol w:w="3969"/>
      </w:tblGrid>
      <w:tr w:rsidR="00187502" w14:paraId="392A2CE8" w14:textId="77777777">
        <w:trPr>
          <w:trHeight w:val="3306"/>
        </w:trPr>
        <w:tc>
          <w:tcPr>
            <w:tcW w:w="5211" w:type="dxa"/>
          </w:tcPr>
          <w:p w14:paraId="1AC38CA9" w14:textId="77777777" w:rsidR="00187502" w:rsidRDefault="00AF3482">
            <w:pPr>
              <w:pBdr>
                <w:top w:val="nil"/>
                <w:left w:val="nil"/>
                <w:bottom w:val="nil"/>
                <w:right w:val="nil"/>
                <w:between w:val="nil"/>
              </w:pBdr>
              <w:rPr>
                <w:b/>
                <w:bCs/>
                <w:i/>
                <w:iCs/>
                <w:color w:val="000000" w:themeColor="text1"/>
                <w:sz w:val="24"/>
                <w:szCs w:val="24"/>
              </w:rPr>
            </w:pPr>
            <w:r>
              <w:rPr>
                <w:b/>
                <w:bCs/>
                <w:i/>
                <w:iCs/>
                <w:color w:val="000000" w:themeColor="text1"/>
                <w:sz w:val="24"/>
                <w:szCs w:val="24"/>
              </w:rPr>
              <w:t>Nơi nhận:</w:t>
            </w:r>
          </w:p>
          <w:p w14:paraId="5AF7FFA4"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TTr HĐND tỉnh; </w:t>
            </w:r>
          </w:p>
          <w:p w14:paraId="77172505"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Các Tổ đại biểu HĐND tỉnh; </w:t>
            </w:r>
          </w:p>
          <w:p w14:paraId="4DF426FA"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Các đại biểu HĐND tỉnh; </w:t>
            </w:r>
          </w:p>
          <w:p w14:paraId="2A882FE5"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Chủ tịch, các PCT UBND tỉnh; </w:t>
            </w:r>
          </w:p>
          <w:p w14:paraId="45A22D52"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Các Ban HĐND tỉnh;</w:t>
            </w:r>
          </w:p>
          <w:p w14:paraId="79B1876A"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Văn phòng Đoàn ĐBQH và HĐND tỉnh;</w:t>
            </w:r>
          </w:p>
          <w:p w14:paraId="2AA4EB8A"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Các sở, ban, ngành chủ trì trả lời;  </w:t>
            </w:r>
          </w:p>
          <w:p w14:paraId="13ECD4B1"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HĐND, UBND các phường, xã; </w:t>
            </w:r>
          </w:p>
          <w:p w14:paraId="7FA84FAE"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xml:space="preserve">- Chánh VP, các PCVP UBND tỉnh; </w:t>
            </w:r>
          </w:p>
          <w:p w14:paraId="7705CE0E" w14:textId="107D1D6B" w:rsidR="00187502" w:rsidRDefault="00AF3482">
            <w:pPr>
              <w:pBdr>
                <w:top w:val="nil"/>
                <w:left w:val="nil"/>
                <w:bottom w:val="nil"/>
                <w:right w:val="nil"/>
                <w:between w:val="nil"/>
              </w:pBdr>
              <w:rPr>
                <w:color w:val="000000" w:themeColor="text1"/>
                <w:sz w:val="22"/>
                <w:szCs w:val="22"/>
              </w:rPr>
            </w:pPr>
            <w:r>
              <w:rPr>
                <w:color w:val="000000" w:themeColor="text1"/>
                <w:sz w:val="22"/>
                <w:szCs w:val="22"/>
              </w:rPr>
              <w:t>- Chuyên viên VP UBND tỉnh;</w:t>
            </w:r>
          </w:p>
          <w:p w14:paraId="34BED510" w14:textId="77777777" w:rsidR="00187502" w:rsidRDefault="00AF3482">
            <w:pPr>
              <w:pBdr>
                <w:top w:val="nil"/>
                <w:left w:val="nil"/>
                <w:bottom w:val="nil"/>
                <w:right w:val="nil"/>
                <w:between w:val="nil"/>
              </w:pBdr>
              <w:rPr>
                <w:color w:val="000000" w:themeColor="text1"/>
                <w:sz w:val="22"/>
                <w:szCs w:val="22"/>
              </w:rPr>
            </w:pPr>
            <w:r>
              <w:rPr>
                <w:color w:val="000000" w:themeColor="text1"/>
                <w:sz w:val="22"/>
                <w:szCs w:val="22"/>
              </w:rPr>
              <w:t>- Lưu: VT, TH</w:t>
            </w:r>
            <w:r>
              <w:rPr>
                <w:color w:val="000000" w:themeColor="text1"/>
                <w:sz w:val="22"/>
                <w:szCs w:val="22"/>
                <w:vertAlign w:val="subscript"/>
              </w:rPr>
              <w:t>2</w:t>
            </w:r>
            <w:r>
              <w:rPr>
                <w:color w:val="000000" w:themeColor="text1"/>
                <w:sz w:val="22"/>
                <w:szCs w:val="22"/>
              </w:rPr>
              <w:t>.</w:t>
            </w:r>
          </w:p>
          <w:p w14:paraId="1800A8E5" w14:textId="77777777" w:rsidR="00187502" w:rsidRDefault="00187502">
            <w:pPr>
              <w:tabs>
                <w:tab w:val="left" w:pos="1380"/>
              </w:tabs>
              <w:rPr>
                <w:color w:val="000000" w:themeColor="text1"/>
              </w:rPr>
            </w:pPr>
          </w:p>
        </w:tc>
        <w:tc>
          <w:tcPr>
            <w:tcW w:w="3969" w:type="dxa"/>
          </w:tcPr>
          <w:p w14:paraId="6C5C2A1D" w14:textId="77777777" w:rsidR="00187502" w:rsidRDefault="00AF3482">
            <w:pPr>
              <w:jc w:val="center"/>
              <w:rPr>
                <w:b/>
                <w:bCs/>
                <w:color w:val="000000" w:themeColor="text1"/>
                <w:sz w:val="26"/>
                <w:szCs w:val="26"/>
              </w:rPr>
            </w:pPr>
            <w:r>
              <w:rPr>
                <w:b/>
                <w:bCs/>
                <w:color w:val="000000" w:themeColor="text1"/>
                <w:sz w:val="26"/>
                <w:szCs w:val="26"/>
              </w:rPr>
              <w:t>TM. UỶ BAN NHÂN DÂN</w:t>
            </w:r>
          </w:p>
          <w:p w14:paraId="26C87AF8" w14:textId="77777777" w:rsidR="00187502" w:rsidRDefault="00AF3482">
            <w:pPr>
              <w:tabs>
                <w:tab w:val="left" w:pos="1200"/>
                <w:tab w:val="center" w:pos="1876"/>
              </w:tabs>
              <w:jc w:val="center"/>
              <w:rPr>
                <w:b/>
                <w:bCs/>
                <w:color w:val="000000" w:themeColor="text1"/>
                <w:sz w:val="26"/>
                <w:szCs w:val="26"/>
              </w:rPr>
            </w:pPr>
            <w:r>
              <w:rPr>
                <w:b/>
                <w:bCs/>
                <w:color w:val="000000" w:themeColor="text1"/>
                <w:sz w:val="26"/>
                <w:szCs w:val="26"/>
              </w:rPr>
              <w:t>KT. CHỦ TỊCH</w:t>
            </w:r>
          </w:p>
          <w:p w14:paraId="74224D3D" w14:textId="77777777" w:rsidR="00187502" w:rsidRDefault="00AF3482">
            <w:pPr>
              <w:tabs>
                <w:tab w:val="left" w:pos="1200"/>
                <w:tab w:val="center" w:pos="1876"/>
              </w:tabs>
              <w:jc w:val="center"/>
              <w:rPr>
                <w:b/>
                <w:bCs/>
                <w:color w:val="000000" w:themeColor="text1"/>
                <w:sz w:val="26"/>
                <w:szCs w:val="26"/>
              </w:rPr>
            </w:pPr>
            <w:r>
              <w:rPr>
                <w:b/>
                <w:bCs/>
                <w:color w:val="000000" w:themeColor="text1"/>
                <w:sz w:val="26"/>
                <w:szCs w:val="26"/>
              </w:rPr>
              <w:t>PHÓ CHỦ TỊCH</w:t>
            </w:r>
          </w:p>
          <w:p w14:paraId="62FA127F" w14:textId="77777777" w:rsidR="00187502" w:rsidRDefault="00187502">
            <w:pPr>
              <w:tabs>
                <w:tab w:val="left" w:pos="1200"/>
                <w:tab w:val="center" w:pos="1876"/>
              </w:tabs>
              <w:jc w:val="center"/>
              <w:rPr>
                <w:b/>
                <w:bCs/>
                <w:color w:val="000000" w:themeColor="text1"/>
                <w:sz w:val="26"/>
                <w:szCs w:val="26"/>
              </w:rPr>
            </w:pPr>
          </w:p>
          <w:p w14:paraId="2EA47D5C" w14:textId="77777777" w:rsidR="00187502" w:rsidRDefault="00187502">
            <w:pPr>
              <w:tabs>
                <w:tab w:val="left" w:pos="1200"/>
                <w:tab w:val="center" w:pos="1876"/>
              </w:tabs>
              <w:jc w:val="center"/>
              <w:rPr>
                <w:b/>
                <w:bCs/>
                <w:color w:val="000000" w:themeColor="text1"/>
                <w:sz w:val="26"/>
                <w:szCs w:val="26"/>
              </w:rPr>
            </w:pPr>
          </w:p>
          <w:p w14:paraId="776A097C" w14:textId="77777777" w:rsidR="00187502" w:rsidRDefault="00187502">
            <w:pPr>
              <w:tabs>
                <w:tab w:val="left" w:pos="1200"/>
                <w:tab w:val="center" w:pos="1876"/>
              </w:tabs>
              <w:jc w:val="center"/>
              <w:rPr>
                <w:b/>
                <w:bCs/>
                <w:color w:val="000000" w:themeColor="text1"/>
                <w:sz w:val="26"/>
                <w:szCs w:val="26"/>
              </w:rPr>
            </w:pPr>
          </w:p>
          <w:p w14:paraId="39FADCCC" w14:textId="77777777" w:rsidR="00187502" w:rsidRDefault="00187502">
            <w:pPr>
              <w:tabs>
                <w:tab w:val="left" w:pos="1200"/>
                <w:tab w:val="center" w:pos="1876"/>
              </w:tabs>
              <w:jc w:val="center"/>
              <w:rPr>
                <w:b/>
                <w:bCs/>
                <w:color w:val="000000" w:themeColor="text1"/>
                <w:sz w:val="26"/>
                <w:szCs w:val="26"/>
              </w:rPr>
            </w:pPr>
          </w:p>
          <w:p w14:paraId="67F55699" w14:textId="77777777" w:rsidR="00187502" w:rsidRDefault="00187502">
            <w:pPr>
              <w:tabs>
                <w:tab w:val="left" w:pos="1200"/>
                <w:tab w:val="center" w:pos="1876"/>
              </w:tabs>
              <w:jc w:val="center"/>
              <w:rPr>
                <w:b/>
                <w:bCs/>
                <w:color w:val="000000" w:themeColor="text1"/>
                <w:sz w:val="26"/>
                <w:szCs w:val="26"/>
              </w:rPr>
            </w:pPr>
          </w:p>
          <w:p w14:paraId="4A081947" w14:textId="77777777" w:rsidR="00187502" w:rsidRDefault="00187502">
            <w:pPr>
              <w:tabs>
                <w:tab w:val="left" w:pos="1200"/>
                <w:tab w:val="center" w:pos="1876"/>
              </w:tabs>
              <w:jc w:val="center"/>
              <w:rPr>
                <w:b/>
                <w:bCs/>
                <w:color w:val="000000" w:themeColor="text1"/>
              </w:rPr>
            </w:pPr>
          </w:p>
          <w:p w14:paraId="33BE8FA3" w14:textId="77777777" w:rsidR="00187502" w:rsidRDefault="00AF3482">
            <w:pPr>
              <w:tabs>
                <w:tab w:val="left" w:pos="1200"/>
                <w:tab w:val="center" w:pos="1876"/>
              </w:tabs>
              <w:jc w:val="center"/>
              <w:rPr>
                <w:b/>
                <w:bCs/>
                <w:color w:val="000000" w:themeColor="text1"/>
              </w:rPr>
            </w:pPr>
            <w:r>
              <w:rPr>
                <w:b/>
                <w:bCs/>
                <w:color w:val="000000" w:themeColor="text1"/>
              </w:rPr>
              <w:t xml:space="preserve">   Hồ Huy Thành</w:t>
            </w:r>
          </w:p>
          <w:p w14:paraId="309927B3" w14:textId="77777777" w:rsidR="00187502" w:rsidRDefault="00187502">
            <w:pPr>
              <w:ind w:left="-480" w:firstLine="480"/>
              <w:jc w:val="center"/>
              <w:rPr>
                <w:b/>
                <w:bCs/>
                <w:color w:val="000000" w:themeColor="text1"/>
              </w:rPr>
            </w:pPr>
          </w:p>
          <w:p w14:paraId="7E94BC70" w14:textId="77777777" w:rsidR="00187502" w:rsidRDefault="00187502">
            <w:pPr>
              <w:ind w:left="-480" w:firstLine="480"/>
              <w:jc w:val="center"/>
              <w:rPr>
                <w:b/>
                <w:bCs/>
                <w:color w:val="000000" w:themeColor="text1"/>
              </w:rPr>
            </w:pPr>
          </w:p>
          <w:p w14:paraId="2B0E20A8" w14:textId="77777777" w:rsidR="00187502" w:rsidRDefault="00187502">
            <w:pPr>
              <w:ind w:left="-480" w:firstLine="480"/>
              <w:jc w:val="center"/>
              <w:rPr>
                <w:b/>
                <w:bCs/>
                <w:color w:val="000000" w:themeColor="text1"/>
              </w:rPr>
            </w:pPr>
          </w:p>
          <w:p w14:paraId="58078C32" w14:textId="77777777" w:rsidR="00187502" w:rsidRDefault="00187502">
            <w:pPr>
              <w:ind w:left="-480" w:firstLine="480"/>
              <w:jc w:val="center"/>
              <w:rPr>
                <w:b/>
                <w:bCs/>
                <w:color w:val="000000" w:themeColor="text1"/>
                <w:sz w:val="6"/>
                <w:szCs w:val="6"/>
              </w:rPr>
            </w:pPr>
          </w:p>
          <w:p w14:paraId="349A38B9" w14:textId="77777777" w:rsidR="00187502" w:rsidRDefault="00187502">
            <w:pPr>
              <w:ind w:left="-480" w:firstLine="480"/>
              <w:jc w:val="center"/>
              <w:rPr>
                <w:b/>
                <w:bCs/>
                <w:color w:val="000000" w:themeColor="text1"/>
                <w:sz w:val="12"/>
                <w:szCs w:val="12"/>
              </w:rPr>
            </w:pPr>
          </w:p>
          <w:p w14:paraId="1B7EF3E4" w14:textId="77777777" w:rsidR="00187502" w:rsidRDefault="00187502">
            <w:pPr>
              <w:ind w:left="-480" w:firstLine="480"/>
              <w:jc w:val="center"/>
              <w:rPr>
                <w:b/>
                <w:bCs/>
                <w:color w:val="000000" w:themeColor="text1"/>
                <w:sz w:val="8"/>
                <w:szCs w:val="8"/>
              </w:rPr>
            </w:pPr>
          </w:p>
          <w:p w14:paraId="705F2DC5" w14:textId="77777777" w:rsidR="00187502" w:rsidRDefault="00187502">
            <w:pPr>
              <w:ind w:left="-480" w:firstLine="480"/>
              <w:jc w:val="center"/>
              <w:rPr>
                <w:b/>
                <w:bCs/>
                <w:color w:val="000000" w:themeColor="text1"/>
              </w:rPr>
            </w:pPr>
          </w:p>
          <w:p w14:paraId="0E6BC466" w14:textId="77777777" w:rsidR="00187502" w:rsidRDefault="00187502">
            <w:pPr>
              <w:ind w:left="-480" w:firstLine="480"/>
              <w:jc w:val="center"/>
              <w:rPr>
                <w:b/>
                <w:bCs/>
                <w:color w:val="000000" w:themeColor="text1"/>
                <w:sz w:val="34"/>
                <w:szCs w:val="34"/>
              </w:rPr>
            </w:pPr>
          </w:p>
          <w:p w14:paraId="575A2AD6" w14:textId="77777777" w:rsidR="00187502" w:rsidRDefault="00AF3482">
            <w:pPr>
              <w:jc w:val="center"/>
              <w:rPr>
                <w:b/>
                <w:bCs/>
                <w:color w:val="000000" w:themeColor="text1"/>
              </w:rPr>
            </w:pPr>
            <w:r>
              <w:rPr>
                <w:b/>
                <w:bCs/>
                <w:color w:val="000000" w:themeColor="text1"/>
              </w:rPr>
              <w:t xml:space="preserve"> </w:t>
            </w:r>
          </w:p>
        </w:tc>
      </w:tr>
    </w:tbl>
    <w:p w14:paraId="22099FF8" w14:textId="77777777" w:rsidR="00187502" w:rsidRDefault="00187502">
      <w:pPr>
        <w:rPr>
          <w:color w:val="000000" w:themeColor="text1"/>
          <w:sz w:val="2"/>
          <w:szCs w:val="2"/>
        </w:rPr>
      </w:pPr>
    </w:p>
    <w:sectPr w:rsidR="00187502">
      <w:headerReference w:type="default" r:id="rId9"/>
      <w:footerReference w:type="even" r:id="rId10"/>
      <w:pgSz w:w="11907" w:h="16840"/>
      <w:pgMar w:top="1021" w:right="1134" w:bottom="102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489B8" w14:textId="77777777" w:rsidR="00B11F73" w:rsidRDefault="00B11F73">
      <w:r>
        <w:separator/>
      </w:r>
    </w:p>
  </w:endnote>
  <w:endnote w:type="continuationSeparator" w:id="0">
    <w:p w14:paraId="4D7939CD" w14:textId="77777777" w:rsidR="00B11F73" w:rsidRDefault="00B1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doni">
    <w:charset w:val="00"/>
    <w:family w:val="auto"/>
    <w:pitch w:val="default"/>
    <w:embedRegular r:id="rId1" w:fontKey="{B816423C-7949-4060-B910-9D25D26987AB}"/>
  </w:font>
  <w:font w:name="Georgia">
    <w:panose1 w:val="02040502050405020303"/>
    <w:charset w:val="00"/>
    <w:family w:val="roman"/>
    <w:pitch w:val="variable"/>
    <w:sig w:usb0="00000287" w:usb1="00000000" w:usb2="00000000" w:usb3="00000000" w:csb0="0000009F" w:csb1="00000000"/>
    <w:embedItalic r:id="rId2" w:fontKey="{6C02D0E9-6BAD-4B31-AAF7-D57EFB897433}"/>
  </w:font>
  <w:font w:name="Cambria">
    <w:panose1 w:val="02040503050406030204"/>
    <w:charset w:val="00"/>
    <w:family w:val="roman"/>
    <w:pitch w:val="variable"/>
    <w:sig w:usb0="E00006FF" w:usb1="420024FF" w:usb2="02000000" w:usb3="00000000" w:csb0="0000019F" w:csb1="00000000"/>
    <w:embedRegular r:id="rId3" w:fontKey="{31E2C555-A910-4B05-A25D-51E75B4A1A43}"/>
  </w:font>
  <w:font w:name="Segoe UI">
    <w:panose1 w:val="020B0502040204020203"/>
    <w:charset w:val="00"/>
    <w:family w:val="swiss"/>
    <w:pitch w:val="variable"/>
    <w:sig w:usb0="E4002EFF" w:usb1="C000E47F" w:usb2="00000009" w:usb3="00000000" w:csb0="000001FF" w:csb1="00000000"/>
    <w:embedRegular r:id="rId4" w:fontKey="{6BD1D733-5161-43C7-9A35-5E69D20B2EB8}"/>
  </w:font>
  <w:font w:name="Calibri">
    <w:panose1 w:val="020F0502020204030204"/>
    <w:charset w:val="00"/>
    <w:family w:val="swiss"/>
    <w:pitch w:val="variable"/>
    <w:sig w:usb0="E4002EFF" w:usb1="C000247B" w:usb2="00000009" w:usb3="00000000" w:csb0="000001FF" w:csb1="00000000"/>
    <w:embedRegular r:id="rId5" w:fontKey="{19F667E6-3965-4587-AC50-F6FF63C04C3C}"/>
    <w:embedBold r:id="rId6" w:fontKey="{47693128-35DD-495D-A69B-874DEE8FB676}"/>
    <w:embedItalic r:id="rId7" w:fontKey="{E17BF2F2-120B-4354-BBFE-501D5FB95DCA}"/>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8" w:fontKey="{4A828330-AE29-4E35-AA2F-92EDBDED4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ABC0" w14:textId="77777777" w:rsidR="00187502" w:rsidRDefault="00AF348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791DDC3" w14:textId="77777777" w:rsidR="00187502" w:rsidRDefault="0018750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1B38" w14:textId="77777777" w:rsidR="00B11F73" w:rsidRDefault="00B11F73">
      <w:r>
        <w:separator/>
      </w:r>
    </w:p>
  </w:footnote>
  <w:footnote w:type="continuationSeparator" w:id="0">
    <w:p w14:paraId="2E02B1AF" w14:textId="77777777" w:rsidR="00B11F73" w:rsidRDefault="00B11F73">
      <w:r>
        <w:continuationSeparator/>
      </w:r>
    </w:p>
  </w:footnote>
  <w:footnote w:id="1">
    <w:p w14:paraId="5F6340E7" w14:textId="77777777" w:rsidR="00187502" w:rsidRDefault="00AF3482">
      <w:pPr>
        <w:pStyle w:val="FootnoteText"/>
        <w:rPr>
          <w:lang w:val="vi-VN"/>
        </w:rPr>
      </w:pPr>
      <w:r>
        <w:rPr>
          <w:rStyle w:val="FootnoteReference"/>
        </w:rPr>
        <w:footnoteRef/>
      </w:r>
      <w:r>
        <w:t xml:space="preserve"> </w:t>
      </w:r>
      <w:r>
        <w:rPr>
          <w:sz w:val="24"/>
          <w:szCs w:val="24"/>
        </w:rPr>
        <w:t>Văn bản số 3500/SNNMT-TTCN ngày 13/5/2026 về</w:t>
      </w:r>
      <w:r>
        <w:rPr>
          <w:sz w:val="24"/>
          <w:szCs w:val="24"/>
          <w:lang w:val="vi-VN"/>
        </w:rPr>
        <w:t xml:space="preserve"> việc </w:t>
      </w:r>
      <w:r>
        <w:rPr>
          <w:sz w:val="24"/>
          <w:szCs w:val="24"/>
        </w:rPr>
        <w:t>Đề nghị góp ý Dự thảo Nghị quyết sửa đổi một số điều của Nghị quyết số 159/2025/NQHĐND ngày 29/10/2025 của HĐND tỉnh.</w:t>
      </w:r>
    </w:p>
  </w:footnote>
  <w:footnote w:id="2">
    <w:p w14:paraId="7DBDB97A" w14:textId="77777777" w:rsidR="00187502" w:rsidRDefault="00AF3482">
      <w:pPr>
        <w:pStyle w:val="FootnoteText"/>
        <w:rPr>
          <w:lang w:val="vi-VN"/>
        </w:rPr>
      </w:pPr>
      <w:r>
        <w:rPr>
          <w:sz w:val="24"/>
          <w:szCs w:val="24"/>
        </w:rPr>
        <w:footnoteRef/>
      </w:r>
      <w:r>
        <w:rPr>
          <w:sz w:val="24"/>
          <w:szCs w:val="24"/>
          <w:lang w:val="vi-VN"/>
        </w:rPr>
        <w:t xml:space="preserve"> Quyết định số 2831/QĐ-TTg ngày 30/12/2025 về việc hỗ trợ kinh phí khắc phục hậu quả do thiên tai và dịch bệnh Tả lợn Châu phi gây ra trong năm 2025</w:t>
      </w:r>
    </w:p>
  </w:footnote>
  <w:footnote w:id="3">
    <w:p w14:paraId="72817C2C" w14:textId="77777777" w:rsidR="00187502" w:rsidRDefault="00AF3482">
      <w:pPr>
        <w:pStyle w:val="FootnoteText"/>
        <w:ind w:firstLine="567"/>
        <w:rPr>
          <w:lang w:val="vi-VN"/>
        </w:rPr>
      </w:pPr>
      <w:r>
        <w:rPr>
          <w:rStyle w:val="FootnoteReference"/>
        </w:rPr>
        <w:footnoteRef/>
      </w:r>
      <w:r>
        <w:rPr>
          <w:lang w:val="vi-VN"/>
        </w:rPr>
        <w:t xml:space="preserve"> </w:t>
      </w:r>
      <w:r>
        <w:rPr>
          <w:spacing w:val="-6"/>
          <w:szCs w:val="28"/>
          <w:lang w:val="vi-VN"/>
        </w:rPr>
        <w:t xml:space="preserve"> Theo đề xuất của Văn phòng Điều phối nông thôn mới tỉnh (cơ quan chủ trì tổng hợp chính sách nông thôn mới), Sở Tài chính (cơ quan tổng hợp).</w:t>
      </w:r>
    </w:p>
  </w:footnote>
  <w:footnote w:id="4">
    <w:p w14:paraId="6C8591C0" w14:textId="77777777" w:rsidR="00187502" w:rsidRDefault="00AF3482">
      <w:pPr>
        <w:pStyle w:val="FootnoteText"/>
        <w:jc w:val="both"/>
        <w:rPr>
          <w:spacing w:val="-2"/>
          <w:lang w:val="vi-VN"/>
        </w:rPr>
      </w:pPr>
      <w:r>
        <w:rPr>
          <w:rStyle w:val="FootnoteReference"/>
          <w:spacing w:val="-2"/>
        </w:rPr>
        <w:footnoteRef/>
      </w:r>
      <w:r>
        <w:rPr>
          <w:spacing w:val="-2"/>
          <w:lang w:val="vi-VN"/>
        </w:rPr>
        <w:t xml:space="preserve"> (1) Đối với Bộ tiêu chí xã nông thôn mới: Có 06 đơn vị đề xuất có cơ sở pháp lý, gồm: Sở Nông nghiệp và Môi trường; Công an tỉnh; Hội Nông dân; Sở Nội vụ; Thống kê tỉnh; Sở Công thương; 05 đơn vị đề xuất nhưng thiếu cơ sở pháp lý (do khi đề xuất các Bộ, ngành chủ quản chưa có Hướng dẫn chính thức), gồm: Sở Xây dựng; Sở Văn hóa, Thể thao và Du lịch và Bộ Chỉ huy quân sự tỉnh; Sở Khoa học và Công nghệ; Hội Liên Hiệp phụ nữ tỉnh; 6 đơn vị chưa có đề xuất do đến nay các Bộ, cơ quan Trung ương chưa ban hành hướng dẫn thực hiện, gồm: Sở Tư pháp; Sở Y tế; Sở Tài chính; Sở Giáo dục và Đào tạo; Ban Quản lý Khu kinh tế tỉnh và Văn phòng UBND tỉnh. (2)  Đối với Bộ tiêu chí xã nông thôn mới hiện đại: có 4/7 sở, ngành gửi văn bản đề xuất, gồm: Nông nghiệp và Môi trường; Văn hóa, Thể thao và Du lịch; Công an tỉnh; Công thương; còn 3/7 sở chưa có văn bản đề xuất các chỉ tiêu, tiêu chí, gồm: Giáo dục và Đào tạo; Y tế; Khoa học và Công nghệ.</w:t>
      </w:r>
    </w:p>
    <w:p w14:paraId="5B3576FF" w14:textId="77777777" w:rsidR="00187502" w:rsidRDefault="00187502">
      <w:pPr>
        <w:pStyle w:val="FootnoteText"/>
        <w:jc w:val="both"/>
        <w:rPr>
          <w:spacing w:val="-2"/>
          <w:lang w:val="vi-VN"/>
        </w:rPr>
      </w:pPr>
    </w:p>
  </w:footnote>
  <w:footnote w:id="5">
    <w:p w14:paraId="2D230568" w14:textId="77777777" w:rsidR="00187502" w:rsidRDefault="00AF3482">
      <w:pPr>
        <w:jc w:val="both"/>
        <w:rPr>
          <w:sz w:val="20"/>
          <w:szCs w:val="20"/>
          <w:lang w:val="vi-VN"/>
        </w:rPr>
      </w:pPr>
      <w:r>
        <w:rPr>
          <w:sz w:val="20"/>
          <w:szCs w:val="20"/>
          <w:vertAlign w:val="superscript"/>
        </w:rPr>
        <w:footnoteRef/>
      </w:r>
      <w:r>
        <w:rPr>
          <w:sz w:val="20"/>
          <w:szCs w:val="20"/>
          <w:lang w:val="vi-VN"/>
        </w:rPr>
        <w:t xml:space="preserve"> Trên cơ sở trả lời của Sở Nông nghiệp và Môi trường tại Văn bản số 7690/SNNMT-MT 05/12/2025.</w:t>
      </w:r>
    </w:p>
  </w:footnote>
  <w:footnote w:id="6">
    <w:p w14:paraId="3393286B" w14:textId="77777777" w:rsidR="00187502" w:rsidRDefault="00AF3482">
      <w:pPr>
        <w:jc w:val="both"/>
        <w:rPr>
          <w:sz w:val="20"/>
          <w:szCs w:val="20"/>
          <w:lang w:val="vi-VN"/>
        </w:rPr>
      </w:pPr>
      <w:r>
        <w:rPr>
          <w:sz w:val="20"/>
          <w:szCs w:val="20"/>
          <w:vertAlign w:val="superscript"/>
        </w:rPr>
        <w:footnoteRef/>
      </w:r>
      <w:r>
        <w:rPr>
          <w:sz w:val="20"/>
          <w:szCs w:val="20"/>
          <w:lang w:val="vi-VN"/>
        </w:rPr>
        <w:t xml:space="preserve"> Trên cơ sở trả lời của Sở Nông nghiệp và Môi trường tại Văn bản số 7684/SNNMT-MT ngày 05/12/2025.</w:t>
      </w:r>
    </w:p>
  </w:footnote>
  <w:footnote w:id="7">
    <w:p w14:paraId="2F826F35" w14:textId="77777777" w:rsidR="00187502" w:rsidRDefault="00AF3482">
      <w:pPr>
        <w:pStyle w:val="FootnoteText"/>
        <w:rPr>
          <w:lang w:val="vi-VN"/>
        </w:rPr>
      </w:pPr>
      <w:r>
        <w:rPr>
          <w:rStyle w:val="FootnoteReference"/>
        </w:rPr>
        <w:footnoteRef/>
      </w:r>
      <w:r>
        <w:rPr>
          <w:lang w:val="vi-VN"/>
        </w:rPr>
        <w:t xml:space="preserve"> </w:t>
      </w:r>
      <w:r>
        <w:rPr>
          <w:spacing w:val="-2"/>
          <w:szCs w:val="28"/>
          <w:lang w:val="vi-VN"/>
        </w:rPr>
        <w:t>Theo Quyết định số 3764/QĐ-BTNMT ngày 15/9/2025 về việc thành lập Tổ giám sát về bảo vệ môi trường đối với Công ty TNHH Gang thép Hưng Nghiệp Formosa Hà Tĩnh</w:t>
      </w:r>
    </w:p>
  </w:footnote>
  <w:footnote w:id="8">
    <w:p w14:paraId="39F11208" w14:textId="77777777" w:rsidR="00187502" w:rsidRDefault="00AF3482">
      <w:pPr>
        <w:jc w:val="both"/>
        <w:rPr>
          <w:sz w:val="20"/>
          <w:szCs w:val="20"/>
          <w:lang w:val="vi-VN"/>
        </w:rPr>
      </w:pPr>
      <w:r>
        <w:rPr>
          <w:sz w:val="20"/>
          <w:szCs w:val="20"/>
          <w:vertAlign w:val="superscript"/>
        </w:rPr>
        <w:footnoteRef/>
      </w:r>
      <w:r>
        <w:rPr>
          <w:sz w:val="20"/>
          <w:szCs w:val="20"/>
          <w:lang w:val="vi-VN"/>
        </w:rPr>
        <w:t xml:space="preserve"> Trên cơ sở Văn bản số 7693/SNNMT-TS ngày 05/12/2025; 7756/SNNMT-TL ngày 07/12/2025 của Sở Nông nghiệp và Môi trưởng.</w:t>
      </w:r>
    </w:p>
    <w:bookmarkStart w:id="0" w:name="_c7c2206pj17d" w:colFirst="0" w:colLast="0"/>
    <w:bookmarkEnd w:id="0"/>
  </w:footnote>
  <w:footnote w:id="9">
    <w:p w14:paraId="704D8536" w14:textId="77777777" w:rsidR="00187502" w:rsidRDefault="00AF3482">
      <w:pPr>
        <w:rPr>
          <w:sz w:val="20"/>
          <w:szCs w:val="20"/>
          <w:lang w:val="vi-VN"/>
        </w:rPr>
      </w:pPr>
      <w:bookmarkStart w:id="2" w:name="_c7c2206pj17d" w:colFirst="0" w:colLast="0"/>
      <w:bookmarkEnd w:id="2"/>
      <w:r>
        <w:rPr>
          <w:sz w:val="20"/>
          <w:szCs w:val="20"/>
          <w:vertAlign w:val="superscript"/>
        </w:rPr>
        <w:footnoteRef/>
      </w:r>
      <w:r>
        <w:rPr>
          <w:sz w:val="20"/>
          <w:szCs w:val="20"/>
          <w:lang w:val="vi-VN"/>
        </w:rPr>
        <w:t xml:space="preserve"> Trên cơ sở Văn bản số 3293/SCT-QLCN ngày 05/12/2025 của Sở Công Thương:</w:t>
      </w:r>
    </w:p>
  </w:footnote>
  <w:footnote w:id="10">
    <w:p w14:paraId="68FC4D52"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2468/KKT-QLĐT ngày 05/12/2025 của Ban Quản lý Khu kinh tế tỉnh.</w:t>
      </w:r>
    </w:p>
    <w:p w14:paraId="322F216D" w14:textId="77777777" w:rsidR="00187502" w:rsidRDefault="00187502">
      <w:pPr>
        <w:rPr>
          <w:sz w:val="20"/>
          <w:szCs w:val="20"/>
          <w:lang w:val="vi-VN"/>
        </w:rPr>
      </w:pPr>
    </w:p>
  </w:footnote>
  <w:footnote w:id="11">
    <w:p w14:paraId="552215E2" w14:textId="77777777" w:rsidR="00187502" w:rsidRDefault="00AF3482">
      <w:pPr>
        <w:pStyle w:val="FootnoteText"/>
        <w:rPr>
          <w:lang w:val="vi-VN"/>
        </w:rPr>
      </w:pPr>
      <w:r>
        <w:rPr>
          <w:rStyle w:val="FootnoteReference"/>
        </w:rPr>
        <w:footnoteRef/>
      </w:r>
      <w:r>
        <w:rPr>
          <w:lang w:val="vi-VN"/>
        </w:rPr>
        <w:t xml:space="preserve"> Trên cơ sở Văn bản số </w:t>
      </w:r>
      <w:r>
        <w:rPr>
          <w:color w:val="333333"/>
          <w:lang w:val="vi-VN"/>
        </w:rPr>
        <w:t>1820/CAT-PV01 ngày 15/5/2026 của Công an tỉnh</w:t>
      </w:r>
    </w:p>
  </w:footnote>
  <w:footnote w:id="12">
    <w:p w14:paraId="17AE5D4A" w14:textId="77777777" w:rsidR="00187502" w:rsidRDefault="00AF3482">
      <w:pPr>
        <w:jc w:val="both"/>
        <w:rPr>
          <w:color w:val="333333"/>
          <w:sz w:val="20"/>
          <w:szCs w:val="20"/>
          <w:lang w:val="vi-VN"/>
        </w:rPr>
      </w:pPr>
      <w:r>
        <w:rPr>
          <w:sz w:val="20"/>
          <w:szCs w:val="20"/>
          <w:vertAlign w:val="superscript"/>
        </w:rPr>
        <w:footnoteRef/>
      </w:r>
      <w:r>
        <w:rPr>
          <w:sz w:val="20"/>
          <w:szCs w:val="20"/>
          <w:lang w:val="vi-VN"/>
        </w:rPr>
        <w:t xml:space="preserve"> Trên cơ sở Văn bản số </w:t>
      </w:r>
      <w:r>
        <w:rPr>
          <w:color w:val="333333"/>
          <w:sz w:val="20"/>
          <w:szCs w:val="20"/>
          <w:lang w:val="vi-VN"/>
        </w:rPr>
        <w:t>3293/SCT-QLCN ngày 05/12/2025 của Sở Công Thương và Văn bản số 3555/SKHCN-CĐS ngày 04/12/2025 của Sở Khoa học và Công nghệ.</w:t>
      </w:r>
    </w:p>
    <w:p w14:paraId="173D9FB9" w14:textId="77777777" w:rsidR="00187502" w:rsidRDefault="00187502">
      <w:pPr>
        <w:rPr>
          <w:color w:val="333333"/>
          <w:sz w:val="20"/>
          <w:szCs w:val="20"/>
          <w:highlight w:val="yellow"/>
          <w:lang w:val="vi-VN"/>
        </w:rPr>
      </w:pPr>
    </w:p>
    <w:p w14:paraId="32254CC2" w14:textId="77777777" w:rsidR="00187502" w:rsidRDefault="00187502">
      <w:pPr>
        <w:rPr>
          <w:sz w:val="20"/>
          <w:szCs w:val="20"/>
          <w:lang w:val="vi-VN"/>
        </w:rPr>
      </w:pPr>
    </w:p>
  </w:footnote>
  <w:footnote w:id="13">
    <w:p w14:paraId="5BFE6C11"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738/TT-XLSTT ngày 16/5/2026 của Thanh tra tỉnh.</w:t>
      </w:r>
    </w:p>
  </w:footnote>
  <w:footnote w:id="14">
    <w:p w14:paraId="4A84ADDA"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1622/SGDĐT-VP ngày 15/5/2026 của Sở Giáo dục và Đào tạo.</w:t>
      </w:r>
    </w:p>
    <w:p w14:paraId="5F0E70B1" w14:textId="77777777" w:rsidR="00187502" w:rsidRDefault="00187502">
      <w:pPr>
        <w:rPr>
          <w:sz w:val="20"/>
          <w:szCs w:val="20"/>
          <w:lang w:val="vi-VN"/>
        </w:rPr>
      </w:pPr>
    </w:p>
  </w:footnote>
  <w:footnote w:id="15">
    <w:p w14:paraId="480610BD"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1622/SGDĐT-VP ngày 15/5/2026 của Sở Giáo dục và Đào tạo.</w:t>
      </w:r>
    </w:p>
  </w:footnote>
  <w:footnote w:id="16">
    <w:p w14:paraId="2BBD05B8" w14:textId="77777777" w:rsidR="00187502" w:rsidRDefault="00AF3482">
      <w:pPr>
        <w:rPr>
          <w:b/>
          <w:bCs/>
          <w:sz w:val="20"/>
          <w:szCs w:val="20"/>
          <w:highlight w:val="yellow"/>
          <w:lang w:val="vi-VN"/>
        </w:rPr>
      </w:pPr>
      <w:r>
        <w:rPr>
          <w:sz w:val="20"/>
          <w:szCs w:val="20"/>
          <w:vertAlign w:val="superscript"/>
        </w:rPr>
        <w:footnoteRef/>
      </w:r>
      <w:r>
        <w:rPr>
          <w:sz w:val="20"/>
          <w:szCs w:val="20"/>
          <w:lang w:val="vi-VN"/>
        </w:rPr>
        <w:t xml:space="preserve"> Trên cơ sở Văn bản số 1622/SGDĐT-VP ngày 15/5/2026 của Sở Giáo dục và Đào tạo</w:t>
      </w:r>
    </w:p>
    <w:p w14:paraId="0D911C45" w14:textId="77777777" w:rsidR="00187502" w:rsidRDefault="00187502">
      <w:pPr>
        <w:rPr>
          <w:sz w:val="20"/>
          <w:szCs w:val="20"/>
          <w:lang w:val="vi-VN"/>
        </w:rPr>
      </w:pPr>
    </w:p>
  </w:footnote>
  <w:footnote w:id="17">
    <w:p w14:paraId="12F62DEE"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w:t>
      </w:r>
      <w:r>
        <w:rPr>
          <w:color w:val="333333"/>
          <w:sz w:val="20"/>
          <w:szCs w:val="20"/>
          <w:lang w:val="vi-VN"/>
        </w:rPr>
        <w:t xml:space="preserve">3238/SVHTTDL-VP ngày 05/12/2025 của </w:t>
      </w:r>
      <w:r>
        <w:rPr>
          <w:sz w:val="20"/>
          <w:szCs w:val="20"/>
          <w:lang w:val="vi-VN"/>
        </w:rPr>
        <w:t>Sở Văn hóa, Thể thao và Du lịch.</w:t>
      </w:r>
    </w:p>
  </w:footnote>
  <w:footnote w:id="18">
    <w:p w14:paraId="094CB30B"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w:t>
      </w:r>
      <w:r>
        <w:rPr>
          <w:color w:val="333333"/>
          <w:sz w:val="20"/>
          <w:szCs w:val="20"/>
          <w:lang w:val="vi-VN"/>
        </w:rPr>
        <w:t xml:space="preserve">3238/SVHTTDL-VP ngày 05/12/2025 của </w:t>
      </w:r>
      <w:r>
        <w:rPr>
          <w:sz w:val="20"/>
          <w:szCs w:val="20"/>
          <w:lang w:val="vi-VN"/>
        </w:rPr>
        <w:t>Sở Văn hóa, Thể thao và Du lịch.</w:t>
      </w:r>
    </w:p>
  </w:footnote>
  <w:footnote w:id="19">
    <w:p w14:paraId="5E7D6D95"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số 4699/SYT-NVY ngày 05/12/2025 của Sở Y tế.</w:t>
      </w:r>
    </w:p>
    <w:p w14:paraId="0CE1DD00" w14:textId="77777777" w:rsidR="00187502" w:rsidRDefault="00187502">
      <w:pPr>
        <w:rPr>
          <w:sz w:val="20"/>
          <w:szCs w:val="20"/>
          <w:lang w:val="vi-VN"/>
        </w:rPr>
      </w:pPr>
    </w:p>
  </w:footnote>
  <w:footnote w:id="20">
    <w:p w14:paraId="4FE803BE" w14:textId="77777777" w:rsidR="00187502" w:rsidRDefault="00AF3482">
      <w:pPr>
        <w:pStyle w:val="FootnoteText"/>
        <w:rPr>
          <w:lang w:val="vi-VN"/>
        </w:rPr>
      </w:pPr>
      <w:r>
        <w:rPr>
          <w:rStyle w:val="FootnoteReference"/>
        </w:rPr>
        <w:footnoteRef/>
      </w:r>
      <w:r>
        <w:rPr>
          <w:lang w:val="vi-VN"/>
        </w:rPr>
        <w:t xml:space="preserve"> Trên cơ sở ý kiến của Sở Y tế tại Văn bản 1846/SYT-KHTC ngày 15/5/2026</w:t>
      </w:r>
    </w:p>
  </w:footnote>
  <w:footnote w:id="21">
    <w:p w14:paraId="12E47973" w14:textId="77777777" w:rsidR="00187502" w:rsidRDefault="00AF3482">
      <w:pPr>
        <w:rPr>
          <w:sz w:val="20"/>
          <w:szCs w:val="20"/>
          <w:lang w:val="vi-VN"/>
        </w:rPr>
      </w:pPr>
      <w:r>
        <w:rPr>
          <w:sz w:val="20"/>
          <w:szCs w:val="20"/>
          <w:vertAlign w:val="superscript"/>
        </w:rPr>
        <w:footnoteRef/>
      </w:r>
      <w:r>
        <w:rPr>
          <w:sz w:val="20"/>
          <w:szCs w:val="20"/>
          <w:lang w:val="vi-VN"/>
        </w:rPr>
        <w:t xml:space="preserve"> </w:t>
      </w:r>
      <w:r>
        <w:rPr>
          <w:color w:val="333333"/>
          <w:sz w:val="20"/>
          <w:szCs w:val="20"/>
          <w:lang w:val="vi-VN"/>
        </w:rPr>
        <w:t>Trên cơ sở Văn bản số 3555/SKHCN-CĐS ngày 04/12/2025 của Sở Khoa học và Công nghệ.</w:t>
      </w:r>
    </w:p>
  </w:footnote>
  <w:footnote w:id="22">
    <w:p w14:paraId="6213FA0E" w14:textId="77777777" w:rsidR="00187502" w:rsidRDefault="00AF3482">
      <w:pPr>
        <w:pStyle w:val="FootnoteText"/>
        <w:jc w:val="both"/>
        <w:rPr>
          <w:sz w:val="16"/>
          <w:szCs w:val="16"/>
          <w:lang w:val="vi-VN"/>
        </w:rPr>
      </w:pPr>
      <w:r>
        <w:rPr>
          <w:rStyle w:val="FootnoteReference"/>
          <w:sz w:val="16"/>
          <w:szCs w:val="16"/>
        </w:rPr>
        <w:footnoteRef/>
      </w:r>
      <w:r>
        <w:rPr>
          <w:sz w:val="16"/>
          <w:szCs w:val="16"/>
          <w:lang w:val="vi-VN"/>
        </w:rPr>
        <w:t xml:space="preserve"> Nghị quyết số 111/2023/NQ-HĐND ngày 22/9/2023 của HĐND tỉnh về quy định chức danh, mức phụ cấp và kiêm nhiệm chức danh người hoạt động không chuyên trách ở cấp xã, ở thôn, tổ dân phố; mức khoán kinh phí hoạt động của tổ chức chính trị - xã hội ở cấp xã; mức hỗ trợ hàng tháng và mức phụ cấp kiêm nhiệm của người trực tiếp tham gia hoạt động ở thôn, tổ dân phố và mức phụ cấp đối với một số chức danh khác trên địa bàn tỉnh Hà Tĩnh.</w:t>
      </w:r>
    </w:p>
  </w:footnote>
  <w:footnote w:id="23">
    <w:p w14:paraId="336CDDA7" w14:textId="77777777" w:rsidR="00187502" w:rsidRDefault="00AF3482">
      <w:pPr>
        <w:pStyle w:val="FootnoteText"/>
        <w:jc w:val="both"/>
        <w:rPr>
          <w:sz w:val="16"/>
          <w:szCs w:val="16"/>
          <w:lang w:val="vi-VN"/>
        </w:rPr>
      </w:pPr>
      <w:r>
        <w:rPr>
          <w:rStyle w:val="FootnoteReference"/>
          <w:sz w:val="16"/>
          <w:szCs w:val="16"/>
        </w:rPr>
        <w:footnoteRef/>
      </w:r>
      <w:r>
        <w:rPr>
          <w:sz w:val="16"/>
          <w:szCs w:val="16"/>
          <w:lang w:val="vi-VN"/>
        </w:rPr>
        <w:t xml:space="preserve"> Văn bản số 4634/UBND-NC2 ngày 01/7/2025 của UBND tỉnh về việc sáp nhập, hợp nhất, đổi tên, giải thể các Hội quần chúng hoạt động trong phạm vi cấp xã; Văn bản số 3074/SNV-XDCQ&amp;TCBC ngày 09/7/2025 về việc hướng dẫn một số nội dung liên quan đến tổ chức, hoạt động của hội hoạt động trong phạm vi xã.</w:t>
      </w:r>
    </w:p>
  </w:footnote>
  <w:footnote w:id="24">
    <w:p w14:paraId="72801F17" w14:textId="77777777" w:rsidR="00187502" w:rsidRDefault="00AF3482">
      <w:pPr>
        <w:pStyle w:val="FootnoteText"/>
        <w:rPr>
          <w:sz w:val="22"/>
          <w:szCs w:val="22"/>
          <w:lang w:val="vi-VN"/>
        </w:rPr>
      </w:pPr>
      <w:r>
        <w:rPr>
          <w:rStyle w:val="FootnoteReference"/>
          <w:sz w:val="22"/>
          <w:szCs w:val="22"/>
        </w:rPr>
        <w:footnoteRef/>
      </w:r>
      <w:r>
        <w:rPr>
          <w:sz w:val="22"/>
          <w:szCs w:val="22"/>
          <w:lang w:val="vi-VN"/>
        </w:rPr>
        <w:t xml:space="preserve"> Nghị quyết </w:t>
      </w:r>
      <w:r>
        <w:rPr>
          <w:spacing w:val="3"/>
          <w:sz w:val="22"/>
          <w:szCs w:val="22"/>
          <w:shd w:val="clear" w:color="auto" w:fill="FFFFFF"/>
          <w:lang w:val="vi-VN"/>
        </w:rPr>
        <w:t>k</w:t>
      </w:r>
      <w:r>
        <w:rPr>
          <w:color w:val="333333"/>
          <w:sz w:val="22"/>
          <w:szCs w:val="22"/>
          <w:shd w:val="clear" w:color="auto" w:fill="FFFFFF"/>
          <w:lang w:val="vi-VN"/>
        </w:rPr>
        <w:t>éo dài thời kỳ ổn định ngân sách giai đoạn 2022-2025 sang năm 2026; sửa đổi, bổ sung một số nội dung của Quy định về phân cấp nguồn thu, tỷ lệ phần trăm (%) phân chia nguồn thu và phân cấp nhiệm vụ chi các cấp ngân sách địa phương giai đoạn 2022-2025; nguyên tắc, tiêu chí và định mức phân bổ chi thường xuyên ngân sách địa phương năm 2022.</w:t>
      </w:r>
    </w:p>
  </w:footnote>
  <w:footnote w:id="25">
    <w:p w14:paraId="3835A3E0"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7673/SNNMT-QLĐĐ ngày 05/12/2025 của Sở Nông nghiệp và Môi trường.</w:t>
      </w:r>
    </w:p>
  </w:footnote>
  <w:footnote w:id="26">
    <w:p w14:paraId="7CDC9F37" w14:textId="77777777" w:rsidR="00187502" w:rsidRDefault="00AF3482">
      <w:pPr>
        <w:rPr>
          <w:sz w:val="20"/>
          <w:szCs w:val="20"/>
          <w:lang w:val="vi-VN"/>
        </w:rPr>
      </w:pPr>
      <w:r>
        <w:rPr>
          <w:sz w:val="20"/>
          <w:szCs w:val="20"/>
          <w:vertAlign w:val="superscript"/>
        </w:rPr>
        <w:footnoteRef/>
      </w:r>
      <w:r>
        <w:rPr>
          <w:sz w:val="20"/>
          <w:szCs w:val="20"/>
          <w:lang w:val="vi-VN"/>
        </w:rPr>
        <w:t xml:space="preserve"> Trên cơ sở Văn bản 7729/SNNMT-TS ngày 05/12/2025 của Sở Nông nghiệp và Môi trường.</w:t>
      </w:r>
    </w:p>
  </w:footnote>
  <w:footnote w:id="27">
    <w:p w14:paraId="36D4EED4" w14:textId="77777777" w:rsidR="00187502" w:rsidRDefault="00AF3482">
      <w:pPr>
        <w:pStyle w:val="FootnoteText"/>
        <w:ind w:firstLine="567"/>
        <w:rPr>
          <w:lang w:val="vi-VN"/>
        </w:rPr>
      </w:pPr>
      <w:r>
        <w:rPr>
          <w:rStyle w:val="FootnoteReference"/>
        </w:rPr>
        <w:footnoteRef/>
      </w:r>
      <w:r>
        <w:rPr>
          <w:lang w:val="vi-VN"/>
        </w:rPr>
        <w:t xml:space="preserve"> Quyết định số 3164/QĐ-UBND ngày 15/12/2025 của UBND tỉnh về phân bổ và giao dự toán thu, chi ngân sách nhà nước năm 2026.</w:t>
      </w:r>
    </w:p>
  </w:footnote>
  <w:footnote w:id="28">
    <w:p w14:paraId="21DAF995" w14:textId="77777777" w:rsidR="00187502" w:rsidRDefault="00AF3482">
      <w:pPr>
        <w:pStyle w:val="FootnoteText"/>
        <w:rPr>
          <w:lang w:val="vi-VN"/>
        </w:rPr>
      </w:pPr>
      <w:r>
        <w:rPr>
          <w:rStyle w:val="FootnoteReference"/>
        </w:rPr>
        <w:footnoteRef/>
      </w:r>
      <w:r>
        <w:rPr>
          <w:lang w:val="vi-VN"/>
        </w:rPr>
        <w:t xml:space="preserve"> Trên cơ sở Văn bản 7752/SNNMT-KS ngày 07/12/2025 của Sở Nông nghiệp và Môi trường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9E99" w14:textId="77777777" w:rsidR="00187502" w:rsidRDefault="00AF348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1A7"/>
    <w:multiLevelType w:val="hybridMultilevel"/>
    <w:tmpl w:val="129E7C96"/>
    <w:lvl w:ilvl="0" w:tplc="FFFFFFFF">
      <w:start w:val="1"/>
      <w:numFmt w:val="decimal"/>
      <w:lvlText w:val="%1."/>
      <w:lvlJc w:val="left"/>
      <w:pPr>
        <w:ind w:left="4953" w:hanging="274"/>
      </w:pPr>
      <w:rPr>
        <w:rFonts w:ascii="Times New Roman" w:eastAsia="Times New Roman" w:hAnsi="Times New Roman" w:cs="Times New Roman" w:hint="default"/>
        <w:b/>
        <w:bCs/>
        <w:i w:val="0"/>
        <w:iCs w:val="0"/>
        <w:spacing w:val="-2"/>
        <w:w w:val="100"/>
        <w:sz w:val="28"/>
        <w:szCs w:val="28"/>
        <w:lang w:val="vi" w:eastAsia="en-US" w:bidi="ar-SA"/>
      </w:rPr>
    </w:lvl>
    <w:lvl w:ilvl="1" w:tplc="FFFFFFFF">
      <w:numFmt w:val="bullet"/>
      <w:lvlText w:val="-"/>
      <w:lvlJc w:val="left"/>
      <w:pPr>
        <w:ind w:left="3960" w:hanging="176"/>
      </w:pPr>
      <w:rPr>
        <w:rFonts w:ascii="Times New Roman" w:eastAsia="Times New Roman" w:hAnsi="Times New Roman" w:cs="Times New Roman" w:hint="default"/>
        <w:spacing w:val="0"/>
        <w:w w:val="100"/>
        <w:lang w:val="vi" w:eastAsia="en-US" w:bidi="ar-SA"/>
      </w:rPr>
    </w:lvl>
    <w:lvl w:ilvl="2" w:tplc="FFFFFFFF">
      <w:numFmt w:val="bullet"/>
      <w:lvlText w:val="•"/>
      <w:lvlJc w:val="left"/>
      <w:pPr>
        <w:ind w:left="5910" w:hanging="176"/>
      </w:pPr>
      <w:rPr>
        <w:rFonts w:hint="default"/>
        <w:lang w:val="vi" w:eastAsia="en-US" w:bidi="ar-SA"/>
      </w:rPr>
    </w:lvl>
    <w:lvl w:ilvl="3" w:tplc="FFFFFFFF">
      <w:numFmt w:val="bullet"/>
      <w:lvlText w:val="•"/>
      <w:lvlJc w:val="left"/>
      <w:pPr>
        <w:ind w:left="6871" w:hanging="176"/>
      </w:pPr>
      <w:rPr>
        <w:rFonts w:hint="default"/>
        <w:lang w:val="vi" w:eastAsia="en-US" w:bidi="ar-SA"/>
      </w:rPr>
    </w:lvl>
    <w:lvl w:ilvl="4" w:tplc="FFFFFFFF">
      <w:numFmt w:val="bullet"/>
      <w:lvlText w:val="•"/>
      <w:lvlJc w:val="left"/>
      <w:pPr>
        <w:ind w:left="7832" w:hanging="176"/>
      </w:pPr>
      <w:rPr>
        <w:rFonts w:hint="default"/>
        <w:lang w:val="vi" w:eastAsia="en-US" w:bidi="ar-SA"/>
      </w:rPr>
    </w:lvl>
    <w:lvl w:ilvl="5" w:tplc="FFFFFFFF">
      <w:numFmt w:val="bullet"/>
      <w:lvlText w:val="•"/>
      <w:lvlJc w:val="left"/>
      <w:pPr>
        <w:ind w:left="8793" w:hanging="176"/>
      </w:pPr>
      <w:rPr>
        <w:rFonts w:hint="default"/>
        <w:lang w:val="vi" w:eastAsia="en-US" w:bidi="ar-SA"/>
      </w:rPr>
    </w:lvl>
    <w:lvl w:ilvl="6" w:tplc="FFFFFFFF">
      <w:numFmt w:val="bullet"/>
      <w:lvlText w:val="•"/>
      <w:lvlJc w:val="left"/>
      <w:pPr>
        <w:ind w:left="9754" w:hanging="176"/>
      </w:pPr>
      <w:rPr>
        <w:rFonts w:hint="default"/>
        <w:lang w:val="vi" w:eastAsia="en-US" w:bidi="ar-SA"/>
      </w:rPr>
    </w:lvl>
    <w:lvl w:ilvl="7" w:tplc="FFFFFFFF">
      <w:numFmt w:val="bullet"/>
      <w:lvlText w:val="•"/>
      <w:lvlJc w:val="left"/>
      <w:pPr>
        <w:ind w:left="10715" w:hanging="176"/>
      </w:pPr>
      <w:rPr>
        <w:rFonts w:hint="default"/>
        <w:lang w:val="vi" w:eastAsia="en-US" w:bidi="ar-SA"/>
      </w:rPr>
    </w:lvl>
    <w:lvl w:ilvl="8" w:tplc="FFFFFFFF">
      <w:numFmt w:val="bullet"/>
      <w:lvlText w:val="•"/>
      <w:lvlJc w:val="left"/>
      <w:pPr>
        <w:ind w:left="11676" w:hanging="176"/>
      </w:pPr>
      <w:rPr>
        <w:rFonts w:hint="default"/>
        <w:lang w:val="vi" w:eastAsia="en-US" w:bidi="ar-SA"/>
      </w:rPr>
    </w:lvl>
  </w:abstractNum>
  <w:num w:numId="1" w16cid:durableId="31530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502"/>
    <w:rsid w:val="000B3CE8"/>
    <w:rsid w:val="001662BC"/>
    <w:rsid w:val="00166B77"/>
    <w:rsid w:val="001714FD"/>
    <w:rsid w:val="00187502"/>
    <w:rsid w:val="001B019F"/>
    <w:rsid w:val="00225E1A"/>
    <w:rsid w:val="00441E41"/>
    <w:rsid w:val="005A3669"/>
    <w:rsid w:val="00605770"/>
    <w:rsid w:val="00687304"/>
    <w:rsid w:val="007A49A2"/>
    <w:rsid w:val="00811585"/>
    <w:rsid w:val="008D4091"/>
    <w:rsid w:val="00970AE9"/>
    <w:rsid w:val="009B167B"/>
    <w:rsid w:val="00A1379D"/>
    <w:rsid w:val="00AB2FE4"/>
    <w:rsid w:val="00AC106D"/>
    <w:rsid w:val="00AC49AC"/>
    <w:rsid w:val="00AF3482"/>
    <w:rsid w:val="00B11F73"/>
    <w:rsid w:val="00B331DF"/>
    <w:rsid w:val="00C3049D"/>
    <w:rsid w:val="00C54B3A"/>
    <w:rsid w:val="00C73025"/>
    <w:rsid w:val="00C9103A"/>
    <w:rsid w:val="00C95376"/>
    <w:rsid w:val="00D342F7"/>
    <w:rsid w:val="00EF5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EB211"/>
  <w15:docId w15:val="{DE2AB4DF-A9A2-497C-91AB-DA2D90F0C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ind w:left="2250" w:firstLine="90"/>
      <w:outlineLvl w:val="2"/>
    </w:pPr>
    <w:rPr>
      <w:rFonts w:ascii="Bodoni" w:eastAsia="Bodoni" w:hAnsi="Bodoni" w:cs="Bodoni"/>
      <w:color w:val="000000"/>
      <w:sz w:val="36"/>
      <w:szCs w:val="3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outlineLvl w:val="4"/>
    </w:pPr>
    <w:rPr>
      <w:i/>
      <w:iCs/>
      <w:color w:val="000000"/>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FootnoteText">
    <w:name w:val="footnote text"/>
    <w:aliases w:val="single space,footnote text,Footnote Text Char Char Char Char Char,Footnote Text Char Char Char Char Char Char Ch Char,Footnote Text Char Char Char Char Char Char Ch Char Char Char,Footnote Text Char Char Char Char Char Char Ch,fn,fn Char,C"/>
    <w:basedOn w:val="Normal"/>
    <w:link w:val="FootnoteTextChar"/>
    <w:uiPriority w:val="99"/>
    <w:unhideWhenUsed/>
    <w:qFormat/>
    <w:rPr>
      <w:sz w:val="20"/>
      <w:szCs w:val="20"/>
    </w:rPr>
  </w:style>
  <w:style w:type="character" w:customStyle="1" w:styleId="FootnoteTextChar">
    <w:name w:val="Footnote Text Char"/>
    <w:aliases w:val="single space Char,footnote text Char,Footnote Text Char Char Char Char Char Char,Footnote Text Char Char Char Char Char Char Ch Char Char,Footnote Text Char Char Char Char Char Char Ch Char Char Char Char,fn Char1,fn Char Char,C Char"/>
    <w:basedOn w:val="DefaultParagraphFont"/>
    <w:link w:val="FootnoteText"/>
    <w:uiPriority w:val="99"/>
    <w:qFormat/>
    <w:rPr>
      <w:sz w:val="20"/>
      <w:szCs w:val="20"/>
    </w:rPr>
  </w:style>
  <w:style w:type="character" w:styleId="FootnoteReference">
    <w:name w:val="footnote reference"/>
    <w:aliases w:val="Footnote,Footnote text,SUPERS,Footnote dich,ftref,(NECG) Footnote Reference,16 Point,Superscript 6 Point,Footnote + Arial,10 pt,Black,fr,BVI fnr,footnote ref,Footnote Reference Number,Знак сноски 1,Ref,de nota al pie,R,f, BVI fnr,10 p"/>
    <w:basedOn w:val="DefaultParagraphFont"/>
    <w:link w:val="CharChar1CharCharCharChar1CharCharCharCharCharCharCharChar"/>
    <w:uiPriority w:val="99"/>
    <w:unhideWhenUsed/>
    <w:qFormat/>
    <w:rPr>
      <w:vertAlign w:val="superscript"/>
    </w:rPr>
  </w:style>
  <w:style w:type="paragraph" w:styleId="Revision">
    <w:name w:val="Revision"/>
    <w:hidden/>
    <w:uiPriority w:val="99"/>
    <w:semiHidden/>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ListParagraph">
    <w:name w:val="List Paragraph"/>
    <w:basedOn w:val="Normal"/>
    <w:uiPriority w:val="1"/>
    <w:qFormat/>
    <w:pPr>
      <w:ind w:left="720"/>
      <w:contextualSpacing/>
    </w:pPr>
  </w:style>
  <w:style w:type="character" w:customStyle="1" w:styleId="fontstyle01">
    <w:name w:val="fontstyle01"/>
    <w:basedOn w:val="DefaultParagraphFont"/>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pPr>
      <w:widowControl w:val="0"/>
      <w:autoSpaceDE w:val="0"/>
      <w:autoSpaceDN w:val="0"/>
      <w:spacing w:before="115"/>
      <w:ind w:left="710" w:firstLine="719"/>
      <w:jc w:val="both"/>
    </w:pPr>
    <w:rPr>
      <w:lang w:val="vi"/>
    </w:rPr>
  </w:style>
  <w:style w:type="character" w:customStyle="1" w:styleId="BodyTextChar">
    <w:name w:val="Body Text Char"/>
    <w:basedOn w:val="DefaultParagraphFont"/>
    <w:link w:val="BodyText"/>
    <w:uiPriority w:val="1"/>
    <w:rPr>
      <w:lang w:val="vi"/>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pPr>
      <w:spacing w:after="160" w:line="240" w:lineRule="exact"/>
    </w:pPr>
    <w:rPr>
      <w:vertAlign w:val="superscript"/>
    </w:rPr>
  </w:style>
  <w:style w:type="paragraph" w:customStyle="1" w:styleId="Noidung">
    <w:name w:val="Noi dung"/>
    <w:basedOn w:val="Normal"/>
    <w:qFormat/>
    <w:pPr>
      <w:widowControl w:val="0"/>
      <w:tabs>
        <w:tab w:val="right" w:leader="dot" w:pos="9071"/>
      </w:tabs>
      <w:spacing w:before="60"/>
      <w:ind w:firstLine="567"/>
      <w:jc w:val="both"/>
    </w:pPr>
    <w:rPr>
      <w:szCs w:val="24"/>
      <w:lang w:val="vi-VN" w:eastAsia="vi-VN"/>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pPr>
      <w:spacing w:after="160" w:line="240" w:lineRule="exact"/>
    </w:pPr>
    <w:rPr>
      <w:rFonts w:eastAsiaTheme="minorHAnsi" w:cstheme="minorBidi"/>
      <w:szCs w:val="22"/>
      <w:vertAlign w:val="superscript"/>
      <w:lang w:val="en-US"/>
    </w:rPr>
  </w:style>
  <w:style w:type="paragraph" w:styleId="NormalWeb">
    <w:name w:val="Normal (Web)"/>
    <w:basedOn w:val="Normal"/>
    <w:uiPriority w:val="99"/>
    <w:unhideWhenUsed/>
    <w:pPr>
      <w:spacing w:before="100" w:beforeAutospacing="1" w:after="100" w:afterAutospacing="1"/>
    </w:pPr>
    <w:rPr>
      <w:sz w:val="24"/>
      <w:szCs w:val="24"/>
      <w:lang w:val="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13240">
      <w:bodyDiv w:val="1"/>
      <w:marLeft w:val="0"/>
      <w:marRight w:val="0"/>
      <w:marTop w:val="0"/>
      <w:marBottom w:val="0"/>
      <w:divBdr>
        <w:top w:val="none" w:sz="0" w:space="0" w:color="auto"/>
        <w:left w:val="none" w:sz="0" w:space="0" w:color="auto"/>
        <w:bottom w:val="none" w:sz="0" w:space="0" w:color="auto"/>
        <w:right w:val="none" w:sz="0" w:space="0" w:color="auto"/>
      </w:divBdr>
    </w:div>
    <w:div w:id="122844934">
      <w:bodyDiv w:val="1"/>
      <w:marLeft w:val="0"/>
      <w:marRight w:val="0"/>
      <w:marTop w:val="0"/>
      <w:marBottom w:val="0"/>
      <w:divBdr>
        <w:top w:val="none" w:sz="0" w:space="0" w:color="auto"/>
        <w:left w:val="none" w:sz="0" w:space="0" w:color="auto"/>
        <w:bottom w:val="none" w:sz="0" w:space="0" w:color="auto"/>
        <w:right w:val="none" w:sz="0" w:space="0" w:color="auto"/>
      </w:divBdr>
    </w:div>
    <w:div w:id="123280986">
      <w:bodyDiv w:val="1"/>
      <w:marLeft w:val="0"/>
      <w:marRight w:val="0"/>
      <w:marTop w:val="0"/>
      <w:marBottom w:val="0"/>
      <w:divBdr>
        <w:top w:val="none" w:sz="0" w:space="0" w:color="auto"/>
        <w:left w:val="none" w:sz="0" w:space="0" w:color="auto"/>
        <w:bottom w:val="none" w:sz="0" w:space="0" w:color="auto"/>
        <w:right w:val="none" w:sz="0" w:space="0" w:color="auto"/>
      </w:divBdr>
    </w:div>
    <w:div w:id="533882778">
      <w:bodyDiv w:val="1"/>
      <w:marLeft w:val="0"/>
      <w:marRight w:val="0"/>
      <w:marTop w:val="0"/>
      <w:marBottom w:val="0"/>
      <w:divBdr>
        <w:top w:val="none" w:sz="0" w:space="0" w:color="auto"/>
        <w:left w:val="none" w:sz="0" w:space="0" w:color="auto"/>
        <w:bottom w:val="none" w:sz="0" w:space="0" w:color="auto"/>
        <w:right w:val="none" w:sz="0" w:space="0" w:color="auto"/>
      </w:divBdr>
    </w:div>
    <w:div w:id="898437471">
      <w:bodyDiv w:val="1"/>
      <w:marLeft w:val="0"/>
      <w:marRight w:val="0"/>
      <w:marTop w:val="0"/>
      <w:marBottom w:val="0"/>
      <w:divBdr>
        <w:top w:val="none" w:sz="0" w:space="0" w:color="auto"/>
        <w:left w:val="none" w:sz="0" w:space="0" w:color="auto"/>
        <w:bottom w:val="none" w:sz="0" w:space="0" w:color="auto"/>
        <w:right w:val="none" w:sz="0" w:space="0" w:color="auto"/>
      </w:divBdr>
    </w:div>
    <w:div w:id="1247690807">
      <w:bodyDiv w:val="1"/>
      <w:marLeft w:val="0"/>
      <w:marRight w:val="0"/>
      <w:marTop w:val="0"/>
      <w:marBottom w:val="0"/>
      <w:divBdr>
        <w:top w:val="none" w:sz="0" w:space="0" w:color="auto"/>
        <w:left w:val="none" w:sz="0" w:space="0" w:color="auto"/>
        <w:bottom w:val="none" w:sz="0" w:space="0" w:color="auto"/>
        <w:right w:val="none" w:sz="0" w:space="0" w:color="auto"/>
      </w:divBdr>
    </w:div>
    <w:div w:id="1695960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70B68-3217-4ECC-913C-5E193812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36373</Words>
  <Characters>130946</Characters>
  <Application>Microsoft Office Word</Application>
  <DocSecurity>0</DocSecurity>
  <Lines>2518</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SKT</dc:creator>
  <cp:lastModifiedBy>Vũ Phan Hoàng</cp:lastModifiedBy>
  <cp:revision>11</cp:revision>
  <dcterms:created xsi:type="dcterms:W3CDTF">2026-05-18T14:31:00Z</dcterms:created>
  <dcterms:modified xsi:type="dcterms:W3CDTF">2026-05-18T15:07:00Z</dcterms:modified>
</cp:coreProperties>
</file>